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会议日程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709"/>
        <w:gridCol w:w="3544"/>
        <w:gridCol w:w="992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时间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内容</w:t>
            </w:r>
          </w:p>
        </w:tc>
        <w:tc>
          <w:tcPr>
            <w:tcW w:w="354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地点／议程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主持人</w:t>
            </w:r>
          </w:p>
        </w:tc>
        <w:tc>
          <w:tcPr>
            <w:tcW w:w="75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月1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日</w:t>
            </w:r>
          </w:p>
          <w:p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（周五）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8:00起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报到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东北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大学国际学术交流中心</w:t>
            </w:r>
          </w:p>
        </w:tc>
        <w:tc>
          <w:tcPr>
            <w:tcW w:w="992" w:type="dxa"/>
            <w:vMerge w:val="restar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9" w:type="dxa"/>
            <w:vMerge w:val="restar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12:00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午餐</w:t>
            </w:r>
          </w:p>
        </w:tc>
        <w:tc>
          <w:tcPr>
            <w:tcW w:w="3544" w:type="dxa"/>
            <w:vMerge w:val="continue"/>
          </w:tcPr>
          <w:p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18:00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晚餐</w:t>
            </w:r>
          </w:p>
        </w:tc>
        <w:tc>
          <w:tcPr>
            <w:tcW w:w="3544" w:type="dxa"/>
            <w:vMerge w:val="continue"/>
          </w:tcPr>
          <w:p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日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（周六）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7:00-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:00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早餐</w:t>
            </w:r>
          </w:p>
        </w:tc>
        <w:tc>
          <w:tcPr>
            <w:tcW w:w="3544" w:type="dxa"/>
          </w:tcPr>
          <w:p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东北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大学国际学术交流中心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8:30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出发</w:t>
            </w:r>
          </w:p>
        </w:tc>
        <w:tc>
          <w:tcPr>
            <w:tcW w:w="3544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东北大学（浑南校区）文管楼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9:00-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开幕式</w:t>
            </w:r>
          </w:p>
        </w:tc>
        <w:tc>
          <w:tcPr>
            <w:tcW w:w="3544" w:type="dxa"/>
          </w:tcPr>
          <w:p>
            <w:pPr>
              <w:pStyle w:val="5"/>
              <w:spacing w:line="240" w:lineRule="auto"/>
              <w:ind w:firstLine="0" w:firstLineChars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学会理事长李平致辞</w:t>
            </w:r>
          </w:p>
          <w:p>
            <w:pPr>
              <w:pStyle w:val="5"/>
              <w:spacing w:line="240" w:lineRule="auto"/>
              <w:ind w:firstLine="0" w:firstLineChars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东北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大学领导致欢迎词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0－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主旨报告</w:t>
            </w:r>
          </w:p>
        </w:tc>
        <w:tc>
          <w:tcPr>
            <w:tcW w:w="3544" w:type="dxa"/>
          </w:tcPr>
          <w:p>
            <w:pPr>
              <w:spacing w:line="240" w:lineRule="auto"/>
              <w:ind w:firstLine="360" w:firstLineChars="200"/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李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平（中国社会科学院数量经济与技术经济研究所）</w:t>
            </w:r>
          </w:p>
          <w:p>
            <w:pPr>
              <w:spacing w:line="240" w:lineRule="auto"/>
              <w:ind w:firstLine="360" w:firstLineChars="200"/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潘家华（中国社会科学院城市发展与环境研究所）</w:t>
            </w:r>
          </w:p>
          <w:p>
            <w:pPr>
              <w:spacing w:line="240" w:lineRule="auto"/>
              <w:ind w:firstLine="360" w:firstLineChars="200"/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郑玉歆（中国社会科学院环境与发展研究中心）</w:t>
            </w:r>
          </w:p>
          <w:p>
            <w:pPr>
              <w:spacing w:line="240" w:lineRule="auto"/>
              <w:ind w:firstLine="360" w:firstLineChars="200"/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张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晓（中国社会科学院环境与发展研究中心）</w:t>
            </w:r>
          </w:p>
          <w:p>
            <w:pPr>
              <w:spacing w:line="240" w:lineRule="auto"/>
              <w:ind w:firstLine="360" w:firstLineChars="200"/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张友国（中国社会科学院数量经济与技术经济研究所）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10:30:12:00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会议报告</w:t>
            </w:r>
          </w:p>
        </w:tc>
        <w:tc>
          <w:tcPr>
            <w:tcW w:w="3544" w:type="dxa"/>
          </w:tcPr>
          <w:p>
            <w:pPr>
              <w:spacing w:line="360" w:lineRule="auto"/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12:00-13:30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午餐</w:t>
            </w:r>
          </w:p>
        </w:tc>
        <w:tc>
          <w:tcPr>
            <w:tcW w:w="3544" w:type="dxa"/>
          </w:tcPr>
          <w:p>
            <w:pPr>
              <w:spacing w:line="360" w:lineRule="auto"/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0－1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45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16:15-18:00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会议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报告</w:t>
            </w:r>
          </w:p>
        </w:tc>
        <w:tc>
          <w:tcPr>
            <w:tcW w:w="3544" w:type="dxa"/>
          </w:tcPr>
          <w:p>
            <w:pPr>
              <w:spacing w:line="360" w:lineRule="auto"/>
              <w:ind w:firstLine="360" w:firstLineChars="20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18:00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晚餐</w:t>
            </w:r>
          </w:p>
        </w:tc>
        <w:tc>
          <w:tcPr>
            <w:tcW w:w="3544" w:type="dxa"/>
          </w:tcPr>
          <w:p>
            <w:pPr>
              <w:spacing w:line="360" w:lineRule="auto"/>
              <w:ind w:firstLine="360" w:firstLineChars="20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月1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日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（周日）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:00－11:00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会议报告</w:t>
            </w:r>
          </w:p>
        </w:tc>
        <w:tc>
          <w:tcPr>
            <w:tcW w:w="3544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11:30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午餐</w:t>
            </w:r>
          </w:p>
        </w:tc>
        <w:tc>
          <w:tcPr>
            <w:tcW w:w="354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代表返程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eastAsia="zh-CN"/>
        </w:rPr>
        <w:t>注：</w:t>
      </w:r>
      <w:r>
        <w:rPr>
          <w:rFonts w:hint="eastAsia"/>
          <w:sz w:val="24"/>
        </w:rPr>
        <w:t>会议报到和住宿都在东北大学国际学术交流中心，在学校南湖校区，开会在学校浑南校区。开会往返有大客车接送。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0" w:usb3="00000000" w:csb0="00060007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宋繁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魏碑_GBK">
    <w:altName w:val="宋体"/>
    <w:panose1 w:val="020000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53BC0"/>
    <w:rsid w:val="5925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2017-09-07T02:07:00Z</dcterms:created>
  <dc:creator>jyuec64</dc:creator>
  <cp:lastModifiedBy>jyuec64</cp:lastModifiedBy>
  <dcterms:modified xsi:type="dcterms:W3CDTF">2017-09-07T02:07:33Z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