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Ansi="黑体" w:cs="Times New Roman"/>
          <w:color w:val="FF0000"/>
          <w:sz w:val="22"/>
          <w:szCs w:val="18"/>
        </w:rPr>
      </w:pPr>
      <w:r>
        <w:rPr>
          <w:rFonts w:hint="eastAsia" w:hAnsi="黑体" w:cs="Times New Roman"/>
          <w:color w:val="FF0000"/>
          <w:sz w:val="22"/>
          <w:szCs w:val="18"/>
        </w:rPr>
        <w:t>中国创新与企业成长（CI&amp;G）2018年度会议回执</w:t>
      </w:r>
    </w:p>
    <w:tbl>
      <w:tblPr>
        <w:tblStyle w:val="3"/>
        <w:tblpPr w:leftFromText="180" w:rightFromText="180" w:vertAnchor="text" w:horzAnchor="margin" w:tblpXSpec="center" w:tblpY="33"/>
        <w:tblW w:w="81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5"/>
        <w:gridCol w:w="2259"/>
        <w:gridCol w:w="567"/>
        <w:gridCol w:w="142"/>
        <w:gridCol w:w="567"/>
        <w:gridCol w:w="567"/>
        <w:gridCol w:w="923"/>
        <w:gridCol w:w="841"/>
        <w:gridCol w:w="362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225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职务</w:t>
            </w:r>
          </w:p>
        </w:tc>
        <w:tc>
          <w:tcPr>
            <w:tcW w:w="92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职称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30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单位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（纳税人识别号或统一社会信用代码）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电子邮件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30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通讯地址</w:t>
            </w:r>
          </w:p>
        </w:tc>
        <w:tc>
          <w:tcPr>
            <w:tcW w:w="276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邮政编码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30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手机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号码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办公电话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30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您提交稿件的论文题目</w:t>
            </w:r>
          </w:p>
        </w:tc>
        <w:tc>
          <w:tcPr>
            <w:tcW w:w="51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30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是否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希望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做小组发言</w:t>
            </w:r>
          </w:p>
        </w:tc>
        <w:tc>
          <w:tcPr>
            <w:tcW w:w="51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是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  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" w:hRule="atLeast"/>
        </w:trPr>
        <w:tc>
          <w:tcPr>
            <w:tcW w:w="30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是否安排住宿</w:t>
            </w:r>
          </w:p>
        </w:tc>
        <w:tc>
          <w:tcPr>
            <w:tcW w:w="51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是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374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  <w:lang w:val="zh-CN"/>
              </w:rPr>
              <w:t>住宿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统一安排，费用自理、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请选择房型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敦行大厦酒店：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单人间（大床）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标准间（双床）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标准间不与他人合住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" w:hRule="atLeast"/>
        </w:trPr>
        <w:tc>
          <w:tcPr>
            <w:tcW w:w="30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zh-CN"/>
              </w:rPr>
              <w:t>备 注</w:t>
            </w:r>
          </w:p>
        </w:tc>
        <w:tc>
          <w:tcPr>
            <w:tcW w:w="51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559F1"/>
    <w:rsid w:val="48A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2018-05-18T12:37:00Z</dcterms:created>
  <dc:creator>jyuec64</dc:creator>
  <cp:lastModifiedBy>jyuec64</cp:lastModifiedBy>
  <dcterms:modified xsi:type="dcterms:W3CDTF">2018-05-18T12:37:23Z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