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_GB2312" w:eastAsia="仿宋_GB2312"/>
          <w:szCs w:val="21"/>
        </w:rPr>
      </w:pPr>
      <w:r>
        <w:rPr>
          <w:rFonts w:ascii="仿宋_GB2312" w:hAnsi="Garamond" w:eastAsia="仿宋_GB2312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-255905</wp:posOffset>
                </wp:positionH>
                <wp:positionV relativeFrom="paragraph">
                  <wp:posOffset>8063865</wp:posOffset>
                </wp:positionV>
                <wp:extent cx="1143000" cy="647700"/>
                <wp:effectExtent l="4445" t="4445" r="14605" b="14605"/>
                <wp:wrapNone/>
                <wp:docPr id="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47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20.15pt;margin-top:634.95pt;height:51pt;width:90pt;z-index:251661312;mso-width-relative:page;mso-height-relative:page;" stroked="t" coordsize="21600,21600" o:gfxdata="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hYi6YtwAAAANAQAADwAA&#10;AAAAAAABACAAAAAiAAAAZHJzL2Rvd25yZXYueG1sUEsBAhQAFAAAAAgAh07iQBuzwAvZAQAAyQMA&#10;AA4AAAAAAAAAAQAgAAAAKwEAAGRycy9lMm9Eb2MueG1sUEsFBgAAAAAGAAYAWQEAAHYFAAAAAA==&#10;">
                <v:path/>
                <v:fill focussize="0,0"/>
                <v:stroke color="#FFFFFF"/>
                <v:imagedata o:title=""/>
                <o:lock v:ext="edit"/>
              </v:shape>
            </w:pict>
          </mc:Fallback>
        </mc:AlternateContent>
      </w:r>
      <w:bookmarkStart w:id="0" w:name="_GoBack"/>
      <w:bookmarkEnd w:id="0"/>
      <w:r>
        <w:rPr>
          <w:rFonts w:hint="eastAsia" w:ascii="黑体" w:hAnsi="宋体" w:eastAsia="黑体"/>
          <w:sz w:val="32"/>
          <w:szCs w:val="32"/>
        </w:rPr>
        <w:t>附件</w:t>
      </w:r>
    </w:p>
    <w:p>
      <w:pPr>
        <w:spacing w:line="600" w:lineRule="exact"/>
        <w:rPr>
          <w:rFonts w:ascii="仿宋_GB2312" w:hAnsi="华文中宋" w:eastAsia="仿宋_GB2312"/>
          <w:color w:val="00000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3625850</wp:posOffset>
                </wp:positionH>
                <wp:positionV relativeFrom="paragraph">
                  <wp:posOffset>-600710</wp:posOffset>
                </wp:positionV>
                <wp:extent cx="1840865" cy="563245"/>
                <wp:effectExtent l="4445" t="4445" r="21590" b="2286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86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自动生成二维码标识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（每页下同）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285.5pt;margin-top:-47.3pt;height:44.35pt;width:144.95pt;z-index:251660288;mso-width-relative:margin;mso-height-relative:margin;mso-height-percent:200;" coordsize="21600,21600" o:gfxdata="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Yqby92AAAAAoBAAAPAAAAAAAAAAEAIAAAACIAAABkcnMvZG93bnJldi54bWxQSwECFAAU&#10;AAAACACHTuJAhqUE3SoCAABHBAAADgAAAAAAAAABACAAAAAnAQAAZHJzL2Uyb0RvYy54bWxQSwUG&#10;AAAAAAYABgBZAQAAwwUAAAAA&#10;">
                <v:path/>
                <v:fill focussize="0,0"/>
                <v:stroke/>
                <v:imagedata o:title=""/>
                <o:lock v:ext="edit"/>
                <v:textbox style="mso-fit-shape-to-text:t;">
                  <w:txbxContent>
                    <w:p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自动生成二维码标识</w:t>
                      </w:r>
                    </w:p>
                    <w:p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（每页下同）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4799965</wp:posOffset>
                </wp:positionH>
                <wp:positionV relativeFrom="paragraph">
                  <wp:posOffset>53975</wp:posOffset>
                </wp:positionV>
                <wp:extent cx="666750" cy="332105"/>
                <wp:effectExtent l="4445" t="4445" r="14605" b="635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样本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377.95pt;margin-top:4.25pt;height:26.15pt;width:52.5pt;z-index:251659264;mso-width-relative:margin;mso-height-relative:margin;mso-height-percent:200;" coordsize="21600,21600" o:gfxdata="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63ZzV9UAAAAIAQAADwAAAAAAAAABACAAAAAiAAAAZHJzL2Rvd25yZXYueG1sUEsBAhQAFAAAAAgA&#10;h07iQPkZAmQoAgAARgQAAA4AAAAAAAAAAQAgAAAAJAEAAGRycy9lMm9Eb2MueG1sUEsFBgAAAAAG&#10;AAYAWQEAAL4FAAAAAA==&#10;">
                <v:path/>
                <v:fill focussize="0,0"/>
                <v:stroke/>
                <v:imagedata o:title=""/>
                <o:lock v:ext="edit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样本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40" w:lineRule="exact"/>
        <w:jc w:val="right"/>
        <w:rPr>
          <w:rFonts w:ascii="仿宋_GB2312" w:hAnsi="华文中宋" w:eastAsia="仿宋_GB2312"/>
          <w:color w:val="000000"/>
          <w:sz w:val="32"/>
          <w:szCs w:val="32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115570</wp:posOffset>
            </wp:positionH>
            <wp:positionV relativeFrom="paragraph">
              <wp:posOffset>29845</wp:posOffset>
            </wp:positionV>
            <wp:extent cx="1143000" cy="1143000"/>
            <wp:effectExtent l="0" t="0" r="0" b="0"/>
            <wp:wrapSquare wrapText="bothSides"/>
            <wp:docPr id="1" name="图片 1" descr="说明: 说明: hy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说明: hy10"/>
                    <pic:cNvPicPr>
                      <a:picLocks noChangeAspect="1"/>
                    </pic:cNvPicPr>
                  </pic:nvPicPr>
                  <pic:blipFill>
                    <a:blip r:embed="rId6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华文中宋" w:eastAsia="仿宋_GB2312"/>
          <w:color w:val="000000"/>
          <w:sz w:val="32"/>
          <w:szCs w:val="32"/>
        </w:rPr>
        <w:t>项目编号：2018QNRC001</w:t>
      </w:r>
    </w:p>
    <w:p>
      <w:pPr>
        <w:spacing w:line="780" w:lineRule="exact"/>
        <w:rPr>
          <w:color w:val="000000"/>
        </w:rPr>
      </w:pPr>
    </w:p>
    <w:p>
      <w:pPr>
        <w:spacing w:line="780" w:lineRule="exact"/>
        <w:ind w:left="-188" w:leftChars="-67" w:right="-445" w:rightChars="-159"/>
        <w:rPr>
          <w:color w:val="000000"/>
        </w:rPr>
      </w:pPr>
    </w:p>
    <w:p>
      <w:pPr>
        <w:spacing w:line="780" w:lineRule="exact"/>
        <w:ind w:left="-34" w:leftChars="-67" w:hanging="154" w:hangingChars="35"/>
        <w:jc w:val="center"/>
        <w:rPr>
          <w:rFonts w:ascii="小标宋" w:hAnsi="华文中宋" w:eastAsia="小标宋"/>
          <w:bCs/>
          <w:color w:val="000000"/>
          <w:sz w:val="44"/>
          <w:szCs w:val="72"/>
        </w:rPr>
      </w:pPr>
      <w:r>
        <w:rPr>
          <w:rFonts w:hint="eastAsia" w:ascii="小标宋" w:hAnsi="华文中宋" w:eastAsia="小标宋"/>
          <w:bCs/>
          <w:color w:val="000000"/>
          <w:sz w:val="44"/>
          <w:szCs w:val="72"/>
        </w:rPr>
        <w:t>中国科协青年人才托举工程</w:t>
      </w:r>
    </w:p>
    <w:p>
      <w:pPr>
        <w:spacing w:line="780" w:lineRule="exact"/>
        <w:ind w:left="-34" w:leftChars="-67" w:hanging="154" w:hangingChars="35"/>
        <w:jc w:val="center"/>
        <w:rPr>
          <w:rFonts w:ascii="小标宋" w:hAnsi="华文中宋" w:eastAsia="小标宋"/>
          <w:bCs/>
          <w:color w:val="000000"/>
          <w:sz w:val="44"/>
          <w:szCs w:val="72"/>
        </w:rPr>
      </w:pPr>
      <w:r>
        <w:rPr>
          <w:rFonts w:hint="eastAsia" w:ascii="小标宋" w:hAnsi="华文中宋" w:eastAsia="小标宋"/>
          <w:bCs/>
          <w:color w:val="000000"/>
          <w:sz w:val="44"/>
          <w:szCs w:val="72"/>
        </w:rPr>
        <w:t>项目申报书</w:t>
      </w:r>
    </w:p>
    <w:tbl>
      <w:tblPr>
        <w:tblStyle w:val="5"/>
        <w:tblW w:w="82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509"/>
        <w:gridCol w:w="1045"/>
        <w:gridCol w:w="1440"/>
        <w:gridCol w:w="814"/>
        <w:gridCol w:w="13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spacing w:line="680" w:lineRule="exact"/>
              <w:jc w:val="distribute"/>
              <w:rPr>
                <w:rFonts w:ascii="仿宋_GB2312"/>
                <w:b/>
                <w:color w:val="000000"/>
                <w:w w:val="90"/>
                <w:szCs w:val="28"/>
              </w:rPr>
            </w:pPr>
          </w:p>
        </w:tc>
        <w:tc>
          <w:tcPr>
            <w:tcW w:w="6154" w:type="dxa"/>
            <w:gridSpan w:val="5"/>
            <w:vAlign w:val="top"/>
          </w:tcPr>
          <w:p>
            <w:pPr>
              <w:spacing w:line="680" w:lineRule="exact"/>
              <w:rPr>
                <w:rFonts w:ascii="仿宋_GB2312"/>
                <w:b/>
                <w:color w:val="000000"/>
                <w:w w:val="9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spacing w:line="540" w:lineRule="exact"/>
              <w:rPr>
                <w:rFonts w:ascii="黑体" w:hAnsi="宋体" w:eastAsia="黑体"/>
                <w:color w:val="000000"/>
                <w:w w:val="90"/>
                <w:szCs w:val="28"/>
              </w:rPr>
            </w:pPr>
          </w:p>
        </w:tc>
        <w:tc>
          <w:tcPr>
            <w:tcW w:w="6154" w:type="dxa"/>
            <w:gridSpan w:val="5"/>
            <w:vAlign w:val="top"/>
          </w:tcPr>
          <w:p>
            <w:pPr>
              <w:spacing w:line="680" w:lineRule="exact"/>
              <w:rPr>
                <w:rFonts w:ascii="黑体" w:hAnsi="宋体" w:eastAsia="黑体"/>
                <w:color w:val="000000"/>
                <w:w w:val="9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30" w:type="dxa"/>
            <w:vAlign w:val="top"/>
          </w:tcPr>
          <w:p>
            <w:pPr>
              <w:spacing w:line="540" w:lineRule="exact"/>
              <w:rPr>
                <w:rFonts w:ascii="黑体" w:hAnsi="宋体" w:eastAsia="黑体"/>
                <w:color w:val="000000"/>
                <w:sz w:val="27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7"/>
                <w:szCs w:val="28"/>
              </w:rPr>
              <w:t>申  报  单  位</w:t>
            </w:r>
          </w:p>
        </w:tc>
        <w:tc>
          <w:tcPr>
            <w:tcW w:w="615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680" w:lineRule="exact"/>
              <w:rPr>
                <w:rFonts w:ascii="楷体_GB2312" w:hAnsi="宋体" w:eastAsia="楷体_GB2312"/>
                <w:color w:val="000000"/>
                <w:w w:val="90"/>
                <w:sz w:val="29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spacing w:line="540" w:lineRule="exact"/>
              <w:rPr>
                <w:rFonts w:ascii="黑体" w:hAnsi="宋体" w:eastAsia="黑体"/>
                <w:color w:val="000000"/>
                <w:sz w:val="27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pacing w:val="540"/>
                <w:sz w:val="27"/>
                <w:szCs w:val="28"/>
                <w:fitText w:val="1890" w:id="0"/>
              </w:rPr>
              <w:t>联系</w:t>
            </w:r>
            <w:r>
              <w:rPr>
                <w:rFonts w:hint="eastAsia" w:ascii="黑体" w:hAnsi="宋体" w:eastAsia="黑体"/>
                <w:color w:val="000000"/>
                <w:sz w:val="27"/>
                <w:szCs w:val="28"/>
                <w:fitText w:val="1890" w:id="0"/>
              </w:rPr>
              <w:t>人</w:t>
            </w:r>
          </w:p>
        </w:tc>
        <w:tc>
          <w:tcPr>
            <w:tcW w:w="15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540" w:lineRule="exact"/>
              <w:jc w:val="center"/>
              <w:rPr>
                <w:rFonts w:ascii="黑体" w:hAnsi="宋体" w:eastAsia="黑体"/>
                <w:color w:val="000000"/>
                <w:w w:val="90"/>
                <w:sz w:val="29"/>
                <w:szCs w:val="28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540" w:lineRule="exact"/>
              <w:jc w:val="center"/>
              <w:rPr>
                <w:rFonts w:ascii="黑体" w:hAnsi="宋体" w:eastAsia="黑体"/>
                <w:color w:val="000000"/>
                <w:w w:val="90"/>
                <w:sz w:val="29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540" w:lineRule="exact"/>
              <w:jc w:val="center"/>
              <w:rPr>
                <w:rFonts w:ascii="黑体" w:hAnsi="宋体" w:eastAsia="黑体"/>
                <w:color w:val="000000"/>
                <w:w w:val="90"/>
                <w:sz w:val="29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540" w:lineRule="exact"/>
              <w:jc w:val="center"/>
              <w:rPr>
                <w:rFonts w:ascii="黑体" w:hAnsi="宋体" w:eastAsia="黑体"/>
                <w:color w:val="000000"/>
                <w:w w:val="90"/>
                <w:sz w:val="29"/>
                <w:szCs w:val="2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540" w:lineRule="exact"/>
              <w:jc w:val="center"/>
              <w:rPr>
                <w:rFonts w:ascii="黑体" w:hAnsi="宋体" w:eastAsia="黑体"/>
                <w:color w:val="000000"/>
                <w:w w:val="90"/>
                <w:sz w:val="29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spacing w:line="540" w:lineRule="exact"/>
              <w:rPr>
                <w:rFonts w:ascii="黑体" w:hAnsi="宋体" w:eastAsia="黑体"/>
                <w:color w:val="000000"/>
                <w:sz w:val="27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pacing w:val="1350"/>
                <w:sz w:val="27"/>
                <w:szCs w:val="28"/>
                <w:fitText w:val="1890" w:id="1"/>
              </w:rPr>
              <w:t>手</w:t>
            </w:r>
            <w:r>
              <w:rPr>
                <w:rFonts w:hint="eastAsia" w:ascii="黑体" w:hAnsi="宋体" w:eastAsia="黑体"/>
                <w:color w:val="000000"/>
                <w:sz w:val="27"/>
                <w:szCs w:val="28"/>
                <w:fitText w:val="1890" w:id="1"/>
              </w:rPr>
              <w:t>机</w:t>
            </w:r>
          </w:p>
        </w:tc>
        <w:tc>
          <w:tcPr>
            <w:tcW w:w="15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540" w:lineRule="exact"/>
              <w:jc w:val="center"/>
              <w:rPr>
                <w:rFonts w:ascii="黑体" w:hAnsi="宋体" w:eastAsia="黑体"/>
                <w:color w:val="000000"/>
                <w:w w:val="90"/>
                <w:sz w:val="29"/>
                <w:szCs w:val="28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540" w:lineRule="exact"/>
              <w:jc w:val="center"/>
              <w:rPr>
                <w:rFonts w:ascii="黑体" w:hAnsi="宋体" w:eastAsia="黑体"/>
                <w:color w:val="000000"/>
                <w:w w:val="90"/>
                <w:sz w:val="29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540" w:lineRule="exact"/>
              <w:jc w:val="center"/>
              <w:rPr>
                <w:rFonts w:ascii="黑体" w:hAnsi="宋体" w:eastAsia="黑体"/>
                <w:color w:val="000000"/>
                <w:w w:val="90"/>
                <w:sz w:val="29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540" w:lineRule="exact"/>
              <w:jc w:val="center"/>
              <w:rPr>
                <w:rFonts w:ascii="黑体" w:hAnsi="宋体" w:eastAsia="黑体"/>
                <w:color w:val="000000"/>
                <w:w w:val="90"/>
                <w:sz w:val="29"/>
                <w:szCs w:val="2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540" w:lineRule="exact"/>
              <w:jc w:val="center"/>
              <w:rPr>
                <w:rFonts w:ascii="黑体" w:hAnsi="宋体" w:eastAsia="黑体"/>
                <w:color w:val="000000"/>
                <w:w w:val="90"/>
                <w:sz w:val="29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spacing w:line="540" w:lineRule="exact"/>
              <w:rPr>
                <w:rFonts w:ascii="黑体" w:hAnsi="宋体" w:eastAsia="黑体"/>
                <w:color w:val="000000"/>
                <w:sz w:val="27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pacing w:val="1350"/>
                <w:sz w:val="27"/>
                <w:szCs w:val="28"/>
                <w:fitText w:val="1890" w:id="2"/>
              </w:rPr>
              <w:t>电</w:t>
            </w:r>
            <w:r>
              <w:rPr>
                <w:rFonts w:hint="eastAsia" w:ascii="黑体" w:hAnsi="宋体" w:eastAsia="黑体"/>
                <w:color w:val="000000"/>
                <w:sz w:val="27"/>
                <w:szCs w:val="28"/>
                <w:fitText w:val="1890" w:id="2"/>
              </w:rPr>
              <w:t>话</w:t>
            </w:r>
          </w:p>
        </w:tc>
        <w:tc>
          <w:tcPr>
            <w:tcW w:w="15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540" w:lineRule="exact"/>
              <w:jc w:val="center"/>
              <w:rPr>
                <w:rFonts w:ascii="黑体" w:hAnsi="宋体" w:eastAsia="黑体"/>
                <w:color w:val="000000"/>
                <w:w w:val="90"/>
                <w:sz w:val="29"/>
                <w:szCs w:val="28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540" w:lineRule="exact"/>
              <w:jc w:val="center"/>
              <w:rPr>
                <w:rFonts w:ascii="黑体" w:hAnsi="宋体" w:eastAsia="黑体"/>
                <w:color w:val="000000"/>
                <w:w w:val="90"/>
                <w:sz w:val="29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540" w:lineRule="exact"/>
              <w:jc w:val="center"/>
              <w:rPr>
                <w:rFonts w:ascii="黑体" w:hAnsi="宋体" w:eastAsia="黑体"/>
                <w:color w:val="000000"/>
                <w:w w:val="90"/>
                <w:sz w:val="29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540" w:lineRule="exact"/>
              <w:jc w:val="center"/>
              <w:rPr>
                <w:rFonts w:ascii="黑体" w:hAnsi="宋体" w:eastAsia="黑体"/>
                <w:color w:val="000000"/>
                <w:w w:val="90"/>
                <w:sz w:val="29"/>
                <w:szCs w:val="2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540" w:lineRule="exact"/>
              <w:jc w:val="center"/>
              <w:rPr>
                <w:rFonts w:ascii="黑体" w:hAnsi="宋体" w:eastAsia="黑体"/>
                <w:color w:val="000000"/>
                <w:w w:val="90"/>
                <w:sz w:val="29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spacing w:line="540" w:lineRule="exact"/>
              <w:rPr>
                <w:rFonts w:ascii="黑体" w:hAnsi="宋体" w:eastAsia="黑体"/>
                <w:color w:val="000000"/>
                <w:sz w:val="27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pacing w:val="270"/>
                <w:sz w:val="27"/>
                <w:szCs w:val="28"/>
                <w:fitText w:val="1890" w:id="3"/>
              </w:rPr>
              <w:t>电子信</w:t>
            </w:r>
            <w:r>
              <w:rPr>
                <w:rFonts w:hint="eastAsia" w:ascii="黑体" w:hAnsi="宋体" w:eastAsia="黑体"/>
                <w:color w:val="000000"/>
                <w:sz w:val="27"/>
                <w:szCs w:val="28"/>
                <w:fitText w:val="1890" w:id="3"/>
              </w:rPr>
              <w:t>箱</w:t>
            </w:r>
          </w:p>
        </w:tc>
        <w:tc>
          <w:tcPr>
            <w:tcW w:w="15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540" w:lineRule="exact"/>
              <w:jc w:val="center"/>
              <w:rPr>
                <w:rFonts w:ascii="黑体" w:hAnsi="宋体" w:eastAsia="黑体"/>
                <w:color w:val="000000"/>
                <w:w w:val="90"/>
                <w:sz w:val="29"/>
                <w:szCs w:val="28"/>
              </w:rPr>
            </w:pPr>
          </w:p>
        </w:tc>
        <w:tc>
          <w:tcPr>
            <w:tcW w:w="1045" w:type="dxa"/>
            <w:vAlign w:val="top"/>
          </w:tcPr>
          <w:p>
            <w:pPr>
              <w:spacing w:line="540" w:lineRule="exact"/>
              <w:jc w:val="center"/>
              <w:rPr>
                <w:rFonts w:ascii="黑体" w:hAnsi="宋体" w:eastAsia="黑体"/>
                <w:color w:val="000000"/>
                <w:w w:val="90"/>
                <w:sz w:val="29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540" w:lineRule="exact"/>
              <w:jc w:val="center"/>
              <w:rPr>
                <w:rFonts w:ascii="黑体" w:hAnsi="宋体" w:eastAsia="黑体"/>
                <w:color w:val="000000"/>
                <w:w w:val="90"/>
                <w:sz w:val="29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540" w:lineRule="exact"/>
              <w:jc w:val="center"/>
              <w:rPr>
                <w:rFonts w:ascii="黑体" w:hAnsi="宋体" w:eastAsia="黑体"/>
                <w:color w:val="000000"/>
                <w:w w:val="90"/>
                <w:sz w:val="29"/>
                <w:szCs w:val="2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540" w:lineRule="exact"/>
              <w:jc w:val="center"/>
              <w:rPr>
                <w:rFonts w:ascii="黑体" w:hAnsi="宋体" w:eastAsia="黑体"/>
                <w:color w:val="000000"/>
                <w:w w:val="90"/>
                <w:sz w:val="29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spacing w:line="540" w:lineRule="exact"/>
              <w:rPr>
                <w:rFonts w:ascii="黑体" w:hAnsi="宋体" w:eastAsia="黑体"/>
                <w:color w:val="000000"/>
                <w:sz w:val="27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7"/>
                <w:szCs w:val="28"/>
              </w:rPr>
              <w:t>通讯地址及邮编</w:t>
            </w:r>
          </w:p>
        </w:tc>
        <w:tc>
          <w:tcPr>
            <w:tcW w:w="61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540" w:lineRule="exact"/>
              <w:jc w:val="center"/>
              <w:rPr>
                <w:rFonts w:ascii="黑体" w:hAnsi="宋体" w:eastAsia="黑体"/>
                <w:color w:val="000000"/>
                <w:w w:val="90"/>
                <w:sz w:val="29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30" w:type="dxa"/>
            <w:vAlign w:val="top"/>
          </w:tcPr>
          <w:p>
            <w:pPr>
              <w:spacing w:line="540" w:lineRule="exact"/>
              <w:rPr>
                <w:rFonts w:ascii="黑体" w:hAnsi="宋体" w:eastAsia="黑体"/>
                <w:color w:val="000000"/>
                <w:sz w:val="27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pacing w:val="270"/>
                <w:sz w:val="27"/>
                <w:szCs w:val="28"/>
                <w:fitText w:val="1890" w:id="4"/>
              </w:rPr>
              <w:t>填报日</w:t>
            </w:r>
            <w:r>
              <w:rPr>
                <w:rFonts w:hint="eastAsia" w:ascii="黑体" w:hAnsi="宋体" w:eastAsia="黑体"/>
                <w:color w:val="000000"/>
                <w:sz w:val="27"/>
                <w:szCs w:val="28"/>
                <w:fitText w:val="1890" w:id="4"/>
              </w:rPr>
              <w:t>期</w:t>
            </w:r>
          </w:p>
        </w:tc>
        <w:tc>
          <w:tcPr>
            <w:tcW w:w="61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540" w:lineRule="exact"/>
              <w:jc w:val="center"/>
              <w:rPr>
                <w:rFonts w:ascii="黑体" w:hAnsi="宋体" w:eastAsia="黑体"/>
                <w:color w:val="000000"/>
                <w:w w:val="90"/>
                <w:sz w:val="29"/>
                <w:szCs w:val="28"/>
              </w:rPr>
            </w:pPr>
          </w:p>
        </w:tc>
      </w:tr>
    </w:tbl>
    <w:p>
      <w:pPr>
        <w:spacing w:line="500" w:lineRule="exact"/>
        <w:rPr>
          <w:color w:val="000000"/>
        </w:rPr>
      </w:pPr>
    </w:p>
    <w:p>
      <w:pPr>
        <w:spacing w:line="500" w:lineRule="exact"/>
        <w:jc w:val="center"/>
        <w:rPr>
          <w:rFonts w:eastAsia="华文中宋"/>
          <w:color w:val="000000"/>
          <w:sz w:val="32"/>
        </w:rPr>
      </w:pPr>
    </w:p>
    <w:p>
      <w:pPr>
        <w:spacing w:line="500" w:lineRule="exact"/>
        <w:jc w:val="center"/>
        <w:rPr>
          <w:rFonts w:eastAsia="华文中宋"/>
          <w:color w:val="000000"/>
          <w:sz w:val="32"/>
        </w:rPr>
      </w:pPr>
    </w:p>
    <w:p>
      <w:pPr>
        <w:spacing w:line="500" w:lineRule="exact"/>
        <w:jc w:val="center"/>
        <w:rPr>
          <w:rFonts w:ascii="仿宋_GB2312" w:hAnsi="宋体"/>
          <w:bCs/>
          <w:color w:val="000000"/>
          <w:w w:val="90"/>
          <w:sz w:val="32"/>
          <w:szCs w:val="32"/>
        </w:rPr>
      </w:pP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  <w:t>中国科学技术协会 制</w:t>
      </w:r>
    </w:p>
    <w:p>
      <w:pPr>
        <w:spacing w:line="500" w:lineRule="exact"/>
        <w:jc w:val="center"/>
        <w:rPr>
          <w:rFonts w:ascii="楷体_GB2312" w:hAnsi="宋体" w:eastAsia="楷体_GB2312"/>
          <w:bCs/>
          <w:color w:val="000000"/>
          <w:w w:val="90"/>
          <w:sz w:val="32"/>
          <w:szCs w:val="32"/>
        </w:rPr>
      </w:pP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  <w:t>2018年 月</w:t>
      </w:r>
    </w:p>
    <w:p>
      <w:pPr>
        <w:widowControl w:val="0"/>
        <w:tabs>
          <w:tab w:val="left" w:pos="2910"/>
        </w:tabs>
        <w:spacing w:before="120" w:beforeLines="50" w:after="360" w:afterLines="150" w:line="700" w:lineRule="exact"/>
        <w:jc w:val="center"/>
        <w:rPr>
          <w:rFonts w:hint="eastAsia" w:ascii="小标宋" w:hAnsi="仿宋_GB2312" w:eastAsia="小标宋"/>
          <w:color w:val="000000"/>
          <w:sz w:val="44"/>
          <w:szCs w:val="44"/>
        </w:rPr>
      </w:pPr>
      <w:r>
        <w:rPr>
          <w:color w:val="000000"/>
        </w:rPr>
        <w:br w:type="page"/>
      </w:r>
      <w:r>
        <w:rPr>
          <w:rFonts w:hint="eastAsia" w:ascii="小标宋" w:hAnsi="华文中宋" w:eastAsia="小标宋"/>
          <w:color w:val="000000"/>
          <w:sz w:val="44"/>
          <w:szCs w:val="44"/>
        </w:rPr>
        <w:t>填  报  说  明</w:t>
      </w:r>
    </w:p>
    <w:p>
      <w:pPr>
        <w:spacing w:line="580" w:lineRule="exact"/>
        <w:ind w:firstLine="640" w:firstLineChars="200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一、本申报书为评审工作的主要依据之一，申报单位必须保证其真实性和严肃性，请严格按照表中要求认真填写。</w:t>
      </w:r>
    </w:p>
    <w:p>
      <w:pPr>
        <w:spacing w:line="580" w:lineRule="exact"/>
        <w:ind w:firstLine="640" w:firstLineChars="200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二、申报书应为A4开本，具体报送要求请参照通知中有关项目申报说明执行。</w:t>
      </w:r>
    </w:p>
    <w:p>
      <w:pPr>
        <w:spacing w:line="580" w:lineRule="exact"/>
        <w:ind w:firstLine="640" w:firstLineChars="200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三、申报书中反映支持青年科技人才发展的学会能力基础概述，时间范围原则上为近三年（2016年至今），请以客观事实、数据、案例准确反映工作思路、重点、目标、创新点和工作绩效。</w:t>
      </w:r>
    </w:p>
    <w:p>
      <w:pPr>
        <w:spacing w:line="580" w:lineRule="exact"/>
        <w:ind w:firstLine="640" w:firstLineChars="200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四、申报书中的资金使用计划应明确具体，年度考核指标应根据工作计划的内容确定，要求定量与定性结合。</w:t>
      </w:r>
    </w:p>
    <w:p>
      <w:pPr>
        <w:spacing w:line="580" w:lineRule="exact"/>
        <w:ind w:firstLine="640" w:firstLineChars="200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五、各栏目如填写内容较多，可另加附页。</w:t>
      </w:r>
    </w:p>
    <w:p>
      <w:pPr>
        <w:spacing w:line="580" w:lineRule="exact"/>
        <w:ind w:firstLine="640" w:firstLineChars="200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六、本申报书填报要求由中国科协学会学术部负责解释。</w:t>
      </w:r>
    </w:p>
    <w:p>
      <w:pPr>
        <w:spacing w:line="560" w:lineRule="exact"/>
        <w:ind w:firstLine="600" w:firstLineChars="200"/>
        <w:rPr>
          <w:rFonts w:ascii="仿宋_GB2312" w:hAnsi="仿宋_GB2312" w:eastAsia="仿宋_GB2312"/>
          <w:color w:val="000000"/>
          <w:sz w:val="30"/>
        </w:rPr>
      </w:pPr>
    </w:p>
    <w:p>
      <w:pPr>
        <w:spacing w:line="560" w:lineRule="exact"/>
        <w:ind w:firstLine="600" w:firstLineChars="200"/>
        <w:rPr>
          <w:rFonts w:ascii="仿宋_GB2312" w:hAnsi="仿宋_GB2312" w:eastAsia="仿宋_GB2312"/>
          <w:color w:val="000000"/>
          <w:sz w:val="30"/>
        </w:rPr>
      </w:pPr>
    </w:p>
    <w:p>
      <w:pPr>
        <w:spacing w:line="560" w:lineRule="exact"/>
        <w:ind w:firstLine="600" w:firstLineChars="200"/>
        <w:rPr>
          <w:rFonts w:ascii="仿宋_GB2312" w:hAnsi="仿宋_GB2312" w:eastAsia="仿宋_GB2312"/>
          <w:color w:val="000000"/>
          <w:sz w:val="30"/>
        </w:rPr>
      </w:pPr>
    </w:p>
    <w:p>
      <w:pPr>
        <w:spacing w:line="20" w:lineRule="exact"/>
        <w:ind w:firstLine="600" w:firstLineChars="200"/>
        <w:rPr>
          <w:rFonts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br w:type="page"/>
      </w:r>
    </w:p>
    <w:p>
      <w:pPr>
        <w:spacing w:line="20" w:lineRule="exact"/>
        <w:ind w:firstLine="723" w:firstLineChars="200"/>
        <w:rPr>
          <w:rFonts w:ascii="仿宋_GB2312" w:hAnsi="仿宋_GB2312" w:eastAsia="仿宋_GB2312"/>
          <w:b/>
          <w:color w:val="000000"/>
          <w:sz w:val="36"/>
          <w:szCs w:val="36"/>
        </w:rPr>
      </w:pPr>
    </w:p>
    <w:tbl>
      <w:tblPr>
        <w:tblStyle w:val="5"/>
        <w:tblW w:w="90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74"/>
        <w:gridCol w:w="1018"/>
        <w:gridCol w:w="1644"/>
        <w:gridCol w:w="212"/>
        <w:gridCol w:w="1319"/>
        <w:gridCol w:w="944"/>
        <w:gridCol w:w="217"/>
        <w:gridCol w:w="1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0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32"/>
                <w:szCs w:val="32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申报单位名称</w:t>
            </w:r>
          </w:p>
        </w:tc>
        <w:tc>
          <w:tcPr>
            <w:tcW w:w="5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（××学会、××学会联合体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等</w:t>
            </w: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学科领域</w:t>
            </w:r>
          </w:p>
        </w:tc>
        <w:tc>
          <w:tcPr>
            <w:tcW w:w="5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（拟资助的青年科技工作者的学科领域）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0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32"/>
                <w:szCs w:val="32"/>
              </w:rPr>
              <w:t>申报类别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（根据用户类别系统自动识别相关申报类别，</w:t>
            </w: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全国学会用户可同时选择中国科协经费扶持和自筹资金扶持类别，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学会联合体用户只能选择中国科协经费扶持类别，联合体成员学会只能选择</w:t>
            </w: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自筹资金扶持类别。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1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申请中国科协经费扶持</w:t>
            </w:r>
            <w:r>
              <w:rPr>
                <w:rFonts w:ascii="楷体_GB2312" w:hAnsi="宋体" w:eastAsia="楷体_GB2312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38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408"/>
              <w:jc w:val="center"/>
              <w:rPr>
                <w:rFonts w:ascii="仿宋_GB2312" w:hAns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申请学会自筹资金扶持</w:t>
            </w:r>
            <w:r>
              <w:rPr>
                <w:rFonts w:ascii="楷体_GB2312" w:hAnsi="宋体" w:eastAsia="楷体_GB2312"/>
                <w:color w:val="000000"/>
                <w:sz w:val="32"/>
                <w:szCs w:val="32"/>
              </w:rPr>
              <w:sym w:font="Wingdings" w:char="F06F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申请中国科协直接资助人数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ind w:right="120"/>
              <w:jc w:val="right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人</w:t>
            </w:r>
          </w:p>
        </w:tc>
        <w:tc>
          <w:tcPr>
            <w:tcW w:w="2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申请自筹资金资助人数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ind w:right="120"/>
              <w:jc w:val="right"/>
              <w:rPr>
                <w:color w:val="000000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0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32"/>
                <w:szCs w:val="32"/>
              </w:rPr>
              <w:t>2018年度项目联系方式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53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项目负责人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姓名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手机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53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电子邮箱</w:t>
            </w:r>
          </w:p>
        </w:tc>
        <w:tc>
          <w:tcPr>
            <w:tcW w:w="38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53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工作单位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职务/</w:t>
            </w:r>
          </w:p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职称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53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联系人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姓名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手机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53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电子邮箱</w:t>
            </w:r>
          </w:p>
        </w:tc>
        <w:tc>
          <w:tcPr>
            <w:tcW w:w="38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53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通信地址</w:t>
            </w:r>
          </w:p>
        </w:tc>
        <w:tc>
          <w:tcPr>
            <w:tcW w:w="38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（含邮编）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53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传真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座机</w:t>
            </w: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学会联合体名称</w:t>
            </w:r>
          </w:p>
        </w:tc>
        <w:tc>
          <w:tcPr>
            <w:tcW w:w="2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</w:p>
        </w:tc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联合体成员学会</w:t>
            </w:r>
          </w:p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数量</w:t>
            </w: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right="120"/>
              <w:jc w:val="right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责任学会名称</w:t>
            </w:r>
          </w:p>
        </w:tc>
        <w:tc>
          <w:tcPr>
            <w:tcW w:w="2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</w:p>
        </w:tc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主席团 (理事会)成员数量</w:t>
            </w: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right="120"/>
              <w:jc w:val="right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0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80" w:lineRule="exact"/>
              <w:jc w:val="center"/>
              <w:rPr>
                <w:rFonts w:ascii="黑体" w:hAnsi="宋体" w:eastAsia="黑体"/>
                <w:color w:val="000000"/>
                <w:spacing w:val="-6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pacing w:val="-6"/>
                <w:szCs w:val="28"/>
              </w:rPr>
              <w:t>学会联合体参与申报学会名单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序号</w:t>
            </w:r>
          </w:p>
        </w:tc>
        <w:tc>
          <w:tcPr>
            <w:tcW w:w="5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参与学会名称</w:t>
            </w: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是否理事会（主席团）成员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5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5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5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5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5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5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5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5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5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5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9" w:hRule="atLeast"/>
          <w:jc w:val="center"/>
        </w:trPr>
        <w:tc>
          <w:tcPr>
            <w:tcW w:w="90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40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兹授权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学会代表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学会联合体，开展项目申报工作，承担本期项目三年内的组织实施责任。承诺项目申报、实施、成果为学会联合体共同意愿、共同执行、共同分享。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学会联合体负责人签字： </w:t>
            </w:r>
          </w:p>
          <w:p>
            <w:pPr>
              <w:spacing w:line="400" w:lineRule="exact"/>
              <w:ind w:firstLine="480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firstLine="480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责任学会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法定代表人签字： </w:t>
            </w:r>
          </w:p>
          <w:p>
            <w:pPr>
              <w:spacing w:line="400" w:lineRule="exact"/>
              <w:ind w:firstLine="480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firstLine="2160" w:firstLineChars="900"/>
              <w:rPr>
                <w:rFonts w:ascii="黑体" w:hAnsi="宋体" w:eastAsia="黑体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        </w:t>
            </w:r>
          </w:p>
          <w:p>
            <w:pPr>
              <w:rPr>
                <w:rFonts w:ascii="黑体" w:hAnsi="宋体" w:eastAsia="黑体"/>
                <w:color w:val="000000"/>
                <w:spacing w:val="-6"/>
                <w:szCs w:val="28"/>
              </w:rPr>
            </w:pPr>
          </w:p>
        </w:tc>
      </w:tr>
    </w:tbl>
    <w:p>
      <w:pPr>
        <w:rPr>
          <w:rFonts w:ascii="楷体_GB2312" w:eastAsia="楷体_GB2312"/>
          <w:color w:val="000000"/>
        </w:rPr>
      </w:pPr>
      <w:r>
        <w:rPr>
          <w:rFonts w:hint="eastAsia" w:ascii="楷体_GB2312" w:eastAsia="楷体_GB2312"/>
          <w:color w:val="000000"/>
        </w:rPr>
        <w:t>注：仅以学会联合体形式申报的填写本页；学会联合体负责人指学会联合体主席或理事长</w:t>
      </w:r>
    </w:p>
    <w:tbl>
      <w:tblPr>
        <w:tblStyle w:val="5"/>
        <w:tblW w:w="906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82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0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项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目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工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作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方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案</w:t>
            </w:r>
          </w:p>
          <w:p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82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工作方案包括项目组织实施方案、以及被托举人的遴选方案和为期3年的培养方案。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项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目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工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作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目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标</w:t>
            </w:r>
          </w:p>
        </w:tc>
        <w:tc>
          <w:tcPr>
            <w:tcW w:w="82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须明确在项目周期（2018-2020年度）中每一年度的项目目标和完成计划。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项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目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托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举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团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队</w:t>
            </w:r>
          </w:p>
        </w:tc>
        <w:tc>
          <w:tcPr>
            <w:tcW w:w="82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须概述</w:t>
            </w:r>
            <w:r>
              <w:rPr>
                <w:rFonts w:hint="eastAsia" w:ascii="仿宋_GB2312" w:hAnsi="宋体" w:eastAsia="仿宋_GB2312"/>
                <w:sz w:val="24"/>
              </w:rPr>
              <w:t>托举专家团队和服务支撑人员情况。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9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项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目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支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撑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平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台</w:t>
            </w:r>
          </w:p>
        </w:tc>
        <w:tc>
          <w:tcPr>
            <w:tcW w:w="82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须概述</w:t>
            </w:r>
            <w:r>
              <w:rPr>
                <w:rFonts w:hint="eastAsia" w:ascii="仿宋_GB2312" w:hAnsi="宋体" w:eastAsia="仿宋_GB2312"/>
                <w:sz w:val="24"/>
              </w:rPr>
              <w:t>为被托举人成长成才提供的学术交流平台、科技创新平台、国际合作平台、职业发展平台和跟踪服务平台等情况。</w:t>
            </w:r>
          </w:p>
        </w:tc>
      </w:tr>
    </w:tbl>
    <w:p>
      <w:pPr>
        <w:rPr>
          <w:color w:val="000000"/>
        </w:rPr>
      </w:pPr>
    </w:p>
    <w:tbl>
      <w:tblPr>
        <w:tblStyle w:val="5"/>
        <w:tblW w:w="906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2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3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现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有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工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作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基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础</w:t>
            </w:r>
          </w:p>
        </w:tc>
        <w:tc>
          <w:tcPr>
            <w:tcW w:w="82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须概述人才遴选、评价、培养等方面现有的工作基础以及青年人才储备库、配套工作经费等情况。</w:t>
            </w:r>
          </w:p>
        </w:tc>
      </w:tr>
    </w:tbl>
    <w:p>
      <w:pPr>
        <w:spacing w:line="20" w:lineRule="exact"/>
        <w:rPr>
          <w:color w:val="000000"/>
        </w:rPr>
      </w:pPr>
    </w:p>
    <w:p>
      <w:pPr>
        <w:spacing w:line="20" w:lineRule="exact"/>
        <w:rPr>
          <w:color w:val="000000"/>
        </w:rPr>
      </w:pPr>
    </w:p>
    <w:p>
      <w:pPr>
        <w:spacing w:line="20" w:lineRule="exact"/>
        <w:rPr>
          <w:vanish/>
          <w:color w:val="000000"/>
        </w:rPr>
      </w:pPr>
    </w:p>
    <w:p>
      <w:pPr>
        <w:spacing w:line="20" w:lineRule="exact"/>
        <w:rPr>
          <w:vanish/>
          <w:color w:val="000000"/>
        </w:rPr>
      </w:pPr>
    </w:p>
    <w:p/>
    <w:tbl>
      <w:tblPr>
        <w:tblStyle w:val="5"/>
        <w:tblpPr w:leftFromText="180" w:rightFromText="180" w:tblpY="448"/>
        <w:tblW w:w="91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8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8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黑体" w:hAnsi="宋体" w:eastAsia="黑体"/>
                <w:color w:val="000000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黑体" w:hAnsi="宋体" w:eastAsia="黑体"/>
                <w:color w:val="000000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黑体" w:hAnsi="宋体" w:eastAsia="黑体"/>
                <w:color w:val="000000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黑体" w:hAnsi="宋体" w:eastAsia="黑体"/>
                <w:color w:val="000000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黑体" w:hAnsi="宋体" w:eastAsia="黑体"/>
                <w:color w:val="000000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黑体" w:hAnsi="宋体" w:eastAsia="黑体"/>
                <w:color w:val="000000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黑体" w:hAnsi="宋体" w:eastAsia="黑体"/>
                <w:color w:val="000000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项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目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资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金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使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用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计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划</w:t>
            </w:r>
          </w:p>
        </w:tc>
        <w:tc>
          <w:tcPr>
            <w:tcW w:w="8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须明确在项目周期（2018-2020年度）中每一年度的资金用途和预算计划，自筹资金资助的单位须明确经费来源，并提供资助协议、文件、资金到账情况等有效证明。</w:t>
            </w:r>
          </w:p>
          <w:p>
            <w:pPr>
              <w:snapToGrid w:val="0"/>
              <w:spacing w:before="120" w:beforeLines="5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ind w:right="1120" w:firstLine="393" w:firstLineChars="147"/>
              <w:jc w:val="center"/>
              <w:rPr>
                <w:rFonts w:ascii="黑体" w:hAnsi="宋体" w:eastAsia="黑体"/>
                <w:color w:val="000000"/>
                <w:spacing w:val="-6"/>
                <w:szCs w:val="28"/>
              </w:rPr>
            </w:pPr>
          </w:p>
          <w:p>
            <w:pPr>
              <w:spacing w:line="440" w:lineRule="exact"/>
              <w:ind w:right="1120" w:firstLine="393" w:firstLineChars="147"/>
              <w:jc w:val="center"/>
              <w:rPr>
                <w:rFonts w:ascii="黑体" w:hAnsi="宋体" w:eastAsia="黑体"/>
                <w:color w:val="000000"/>
                <w:spacing w:val="-6"/>
                <w:szCs w:val="28"/>
              </w:rPr>
            </w:pPr>
          </w:p>
          <w:p>
            <w:pPr>
              <w:spacing w:line="440" w:lineRule="exact"/>
              <w:ind w:right="1120" w:firstLine="393" w:firstLineChars="147"/>
              <w:jc w:val="center"/>
              <w:rPr>
                <w:rFonts w:ascii="黑体" w:hAnsi="宋体" w:eastAsia="黑体"/>
                <w:color w:val="000000"/>
                <w:spacing w:val="-6"/>
                <w:szCs w:val="28"/>
              </w:rPr>
            </w:pPr>
          </w:p>
          <w:p>
            <w:pPr>
              <w:spacing w:line="440" w:lineRule="exact"/>
              <w:ind w:right="1120" w:firstLine="393" w:firstLineChars="147"/>
              <w:jc w:val="center"/>
              <w:rPr>
                <w:rFonts w:ascii="黑体" w:hAnsi="宋体" w:eastAsia="黑体"/>
                <w:color w:val="000000"/>
                <w:spacing w:val="-6"/>
                <w:szCs w:val="28"/>
              </w:rPr>
            </w:pPr>
          </w:p>
          <w:p>
            <w:pPr>
              <w:spacing w:line="440" w:lineRule="exact"/>
              <w:ind w:right="1120" w:firstLine="393" w:firstLineChars="147"/>
              <w:jc w:val="center"/>
              <w:rPr>
                <w:rFonts w:ascii="黑体" w:hAnsi="宋体" w:eastAsia="黑体"/>
                <w:color w:val="000000"/>
                <w:spacing w:val="-6"/>
                <w:szCs w:val="28"/>
              </w:rPr>
            </w:pPr>
          </w:p>
          <w:p>
            <w:pPr>
              <w:spacing w:line="440" w:lineRule="exact"/>
              <w:ind w:right="1120" w:firstLine="393" w:firstLineChars="147"/>
              <w:jc w:val="center"/>
              <w:rPr>
                <w:rFonts w:ascii="黑体" w:hAnsi="宋体" w:eastAsia="黑体"/>
                <w:color w:val="000000"/>
                <w:spacing w:val="-6"/>
                <w:szCs w:val="28"/>
              </w:rPr>
            </w:pPr>
          </w:p>
          <w:p>
            <w:pPr>
              <w:spacing w:line="440" w:lineRule="exact"/>
              <w:ind w:right="1120" w:firstLine="393" w:firstLineChars="147"/>
              <w:jc w:val="center"/>
              <w:rPr>
                <w:rFonts w:ascii="黑体" w:hAnsi="宋体" w:eastAsia="黑体"/>
                <w:color w:val="000000"/>
                <w:spacing w:val="-6"/>
                <w:szCs w:val="28"/>
              </w:rPr>
            </w:pPr>
          </w:p>
          <w:p>
            <w:pPr>
              <w:spacing w:line="440" w:lineRule="exact"/>
              <w:ind w:right="1120" w:firstLine="393" w:firstLineChars="147"/>
              <w:jc w:val="center"/>
              <w:rPr>
                <w:rFonts w:ascii="黑体" w:hAnsi="宋体" w:eastAsia="黑体"/>
                <w:color w:val="000000"/>
                <w:spacing w:val="-6"/>
                <w:szCs w:val="28"/>
              </w:rPr>
            </w:pPr>
          </w:p>
          <w:p>
            <w:pPr>
              <w:spacing w:line="440" w:lineRule="exact"/>
              <w:ind w:right="1120" w:firstLine="393" w:firstLineChars="147"/>
              <w:jc w:val="center"/>
              <w:rPr>
                <w:rFonts w:ascii="黑体" w:hAnsi="宋体" w:eastAsia="黑体"/>
                <w:color w:val="000000"/>
                <w:spacing w:val="-6"/>
                <w:szCs w:val="28"/>
              </w:rPr>
            </w:pPr>
          </w:p>
          <w:p>
            <w:pPr>
              <w:spacing w:line="440" w:lineRule="exact"/>
              <w:ind w:right="1120" w:firstLine="393" w:firstLineChars="147"/>
              <w:jc w:val="center"/>
              <w:rPr>
                <w:rFonts w:ascii="黑体" w:hAnsi="宋体" w:eastAsia="黑体"/>
                <w:color w:val="000000"/>
                <w:spacing w:val="-6"/>
                <w:szCs w:val="28"/>
              </w:rPr>
            </w:pPr>
          </w:p>
          <w:p>
            <w:pPr>
              <w:spacing w:line="440" w:lineRule="exact"/>
              <w:ind w:right="1120" w:firstLine="393" w:firstLineChars="147"/>
              <w:jc w:val="center"/>
              <w:rPr>
                <w:rFonts w:ascii="黑体" w:hAnsi="宋体" w:eastAsia="黑体"/>
                <w:color w:val="000000"/>
                <w:spacing w:val="-6"/>
                <w:szCs w:val="28"/>
              </w:rPr>
            </w:pPr>
          </w:p>
          <w:p>
            <w:pPr>
              <w:spacing w:line="440" w:lineRule="exact"/>
              <w:ind w:right="1120" w:firstLine="393" w:firstLineChars="147"/>
              <w:jc w:val="center"/>
              <w:rPr>
                <w:rFonts w:ascii="黑体" w:hAnsi="宋体" w:eastAsia="黑体"/>
                <w:color w:val="000000"/>
                <w:spacing w:val="-6"/>
                <w:szCs w:val="28"/>
              </w:rPr>
            </w:pPr>
          </w:p>
          <w:p>
            <w:pPr>
              <w:spacing w:line="440" w:lineRule="exact"/>
              <w:ind w:right="1120" w:firstLine="393" w:firstLineChars="147"/>
              <w:jc w:val="center"/>
              <w:rPr>
                <w:rFonts w:ascii="黑体" w:hAnsi="宋体" w:eastAsia="黑体"/>
                <w:color w:val="000000"/>
                <w:spacing w:val="-6"/>
                <w:szCs w:val="28"/>
              </w:rPr>
            </w:pPr>
          </w:p>
          <w:p>
            <w:pPr>
              <w:spacing w:line="440" w:lineRule="exact"/>
              <w:ind w:right="1120" w:firstLine="393" w:firstLineChars="147"/>
              <w:jc w:val="center"/>
              <w:rPr>
                <w:rFonts w:ascii="黑体" w:hAnsi="宋体" w:eastAsia="黑体"/>
                <w:color w:val="000000"/>
                <w:spacing w:val="-6"/>
                <w:szCs w:val="28"/>
              </w:rPr>
            </w:pPr>
          </w:p>
          <w:p>
            <w:pPr>
              <w:spacing w:line="440" w:lineRule="exact"/>
              <w:ind w:right="1120" w:firstLine="393" w:firstLineChars="147"/>
              <w:jc w:val="center"/>
              <w:rPr>
                <w:rFonts w:ascii="黑体" w:hAnsi="宋体" w:eastAsia="黑体"/>
                <w:color w:val="000000"/>
                <w:spacing w:val="-6"/>
                <w:szCs w:val="28"/>
              </w:rPr>
            </w:pPr>
          </w:p>
          <w:p>
            <w:pPr>
              <w:spacing w:line="440" w:lineRule="exact"/>
              <w:ind w:right="1120" w:firstLine="393" w:firstLineChars="147"/>
              <w:jc w:val="center"/>
              <w:rPr>
                <w:rFonts w:ascii="黑体" w:hAnsi="宋体" w:eastAsia="黑体"/>
                <w:color w:val="000000"/>
                <w:spacing w:val="-6"/>
                <w:szCs w:val="28"/>
              </w:rPr>
            </w:pPr>
          </w:p>
          <w:p>
            <w:pPr>
              <w:spacing w:line="440" w:lineRule="exact"/>
              <w:ind w:right="1120" w:firstLine="393" w:firstLineChars="147"/>
              <w:jc w:val="center"/>
              <w:rPr>
                <w:rFonts w:ascii="黑体" w:hAnsi="宋体" w:eastAsia="黑体"/>
                <w:color w:val="000000"/>
                <w:spacing w:val="-6"/>
                <w:szCs w:val="28"/>
              </w:rPr>
            </w:pPr>
          </w:p>
          <w:p>
            <w:pPr>
              <w:spacing w:line="440" w:lineRule="exact"/>
              <w:ind w:right="1120" w:firstLine="393" w:firstLineChars="147"/>
              <w:rPr>
                <w:rFonts w:ascii="黑体" w:hAnsi="宋体" w:eastAsia="黑体"/>
                <w:color w:val="000000"/>
                <w:spacing w:val="-6"/>
                <w:szCs w:val="28"/>
              </w:rPr>
            </w:pPr>
          </w:p>
          <w:p>
            <w:pPr>
              <w:spacing w:line="440" w:lineRule="exact"/>
              <w:ind w:right="1120" w:firstLine="393" w:firstLineChars="147"/>
              <w:jc w:val="center"/>
              <w:rPr>
                <w:rFonts w:ascii="黑体" w:hAnsi="宋体" w:eastAsia="黑体"/>
                <w:color w:val="000000"/>
                <w:spacing w:val="-6"/>
                <w:szCs w:val="28"/>
              </w:rPr>
            </w:pPr>
          </w:p>
          <w:p>
            <w:pPr>
              <w:spacing w:line="440" w:lineRule="exact"/>
              <w:ind w:right="1120" w:firstLine="393" w:firstLineChars="147"/>
              <w:jc w:val="center"/>
              <w:rPr>
                <w:rFonts w:ascii="黑体" w:hAnsi="宋体" w:eastAsia="黑体"/>
                <w:color w:val="000000"/>
                <w:spacing w:val="-6"/>
                <w:szCs w:val="28"/>
              </w:rPr>
            </w:pPr>
          </w:p>
          <w:p>
            <w:pPr>
              <w:spacing w:line="440" w:lineRule="exact"/>
              <w:ind w:right="1120" w:firstLine="393" w:firstLineChars="147"/>
              <w:jc w:val="center"/>
              <w:rPr>
                <w:rFonts w:ascii="黑体" w:hAnsi="宋体" w:eastAsia="黑体"/>
                <w:color w:val="000000"/>
                <w:spacing w:val="-6"/>
                <w:szCs w:val="28"/>
              </w:rPr>
            </w:pPr>
          </w:p>
          <w:p>
            <w:pPr>
              <w:spacing w:line="440" w:lineRule="exact"/>
              <w:ind w:right="1120" w:firstLine="393" w:firstLineChars="147"/>
              <w:jc w:val="center"/>
              <w:rPr>
                <w:rFonts w:ascii="黑体" w:hAnsi="宋体" w:eastAsia="黑体"/>
                <w:color w:val="000000"/>
                <w:spacing w:val="-6"/>
                <w:szCs w:val="28"/>
              </w:rPr>
            </w:pPr>
          </w:p>
          <w:p>
            <w:pPr>
              <w:spacing w:line="440" w:lineRule="exact"/>
              <w:ind w:right="1120" w:firstLine="393" w:firstLineChars="147"/>
              <w:jc w:val="center"/>
              <w:rPr>
                <w:rFonts w:ascii="黑体" w:hAnsi="宋体" w:eastAsia="黑体"/>
                <w:color w:val="000000"/>
                <w:spacing w:val="-6"/>
                <w:szCs w:val="28"/>
              </w:rPr>
            </w:pPr>
          </w:p>
          <w:p>
            <w:pPr>
              <w:spacing w:line="440" w:lineRule="exact"/>
              <w:ind w:right="1120" w:firstLine="393" w:firstLineChars="147"/>
              <w:jc w:val="center"/>
              <w:rPr>
                <w:rFonts w:ascii="黑体" w:hAnsi="宋体" w:eastAsia="黑体"/>
                <w:color w:val="000000"/>
                <w:spacing w:val="-6"/>
                <w:szCs w:val="28"/>
              </w:rPr>
            </w:pPr>
          </w:p>
          <w:p>
            <w:pPr>
              <w:spacing w:line="440" w:lineRule="exact"/>
              <w:ind w:right="1120" w:firstLine="393" w:firstLineChars="147"/>
              <w:jc w:val="center"/>
              <w:rPr>
                <w:rFonts w:ascii="黑体" w:hAnsi="宋体" w:eastAsia="黑体"/>
                <w:color w:val="000000"/>
                <w:spacing w:val="-6"/>
                <w:szCs w:val="28"/>
              </w:rPr>
            </w:pPr>
          </w:p>
          <w:p>
            <w:pPr>
              <w:spacing w:line="440" w:lineRule="exact"/>
              <w:ind w:right="1120" w:firstLine="393" w:firstLineChars="147"/>
              <w:jc w:val="center"/>
              <w:rPr>
                <w:rFonts w:ascii="黑体" w:hAnsi="宋体" w:eastAsia="黑体"/>
                <w:color w:val="000000"/>
                <w:spacing w:val="-6"/>
                <w:szCs w:val="28"/>
              </w:rPr>
            </w:pPr>
          </w:p>
          <w:p>
            <w:pPr>
              <w:spacing w:line="440" w:lineRule="exact"/>
              <w:ind w:right="1120"/>
              <w:rPr>
                <w:rFonts w:ascii="黑体" w:hAnsi="宋体" w:eastAsia="黑体"/>
                <w:color w:val="000000"/>
                <w:spacing w:val="-6"/>
                <w:szCs w:val="28"/>
              </w:rPr>
            </w:pPr>
          </w:p>
        </w:tc>
      </w:tr>
    </w:tbl>
    <w:p>
      <w:pPr>
        <w:spacing w:line="20" w:lineRule="exact"/>
      </w:pPr>
    </w:p>
    <w:tbl>
      <w:tblPr>
        <w:tblStyle w:val="5"/>
        <w:tblW w:w="90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ind w:right="1120" w:firstLine="393" w:firstLineChars="147"/>
              <w:jc w:val="center"/>
              <w:rPr>
                <w:rFonts w:ascii="黑体" w:hAnsi="宋体" w:eastAsia="黑体"/>
                <w:color w:val="000000"/>
                <w:spacing w:val="-6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pacing w:val="-6"/>
                <w:szCs w:val="28"/>
              </w:rPr>
              <w:t>2018年度项目经费预算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2" w:hRule="atLeast"/>
          <w:jc w:val="center"/>
        </w:trPr>
        <w:tc>
          <w:tcPr>
            <w:tcW w:w="9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ind w:firstLine="482" w:firstLineChars="200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总预算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万元，其中：</w:t>
            </w:r>
          </w:p>
          <w:p>
            <w:pPr>
              <w:snapToGrid w:val="0"/>
              <w:spacing w:line="540" w:lineRule="exact"/>
              <w:ind w:firstLine="482" w:firstLineChars="200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1.申请中国科协项目经费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万元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（只用作人才扶持经费，不含学会工作经费）</w:t>
            </w:r>
          </w:p>
          <w:p>
            <w:pPr>
              <w:snapToGrid w:val="0"/>
              <w:spacing w:line="540" w:lineRule="exact"/>
              <w:ind w:firstLine="482" w:firstLineChars="200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2.自筹资金资助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u w:val="single"/>
              </w:rPr>
              <w:t xml:space="preserve">            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万元</w:t>
            </w:r>
          </w:p>
          <w:p>
            <w:pPr>
              <w:snapToGrid w:val="0"/>
              <w:spacing w:line="540" w:lineRule="exact"/>
              <w:ind w:firstLine="960" w:firstLineChars="4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来源：1.                        ，数额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万元</w:t>
            </w:r>
          </w:p>
          <w:p>
            <w:pPr>
              <w:snapToGrid w:val="0"/>
              <w:spacing w:line="540" w:lineRule="exact"/>
              <w:ind w:firstLine="960" w:firstLineChars="4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2．                       ，数额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万元</w:t>
            </w:r>
          </w:p>
          <w:p>
            <w:pPr>
              <w:snapToGrid w:val="0"/>
              <w:spacing w:line="540" w:lineRule="exact"/>
              <w:ind w:firstLine="960" w:firstLineChars="4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</w:t>
            </w:r>
            <w:r>
              <w:rPr>
                <w:rFonts w:ascii="仿宋_GB2312" w:eastAsia="仿宋_GB2312"/>
                <w:color w:val="000000"/>
                <w:sz w:val="24"/>
              </w:rPr>
              <w:t>……</w:t>
            </w:r>
          </w:p>
          <w:p>
            <w:pPr>
              <w:snapToGrid w:val="0"/>
              <w:spacing w:before="240" w:beforeLines="100" w:line="540" w:lineRule="exact"/>
              <w:ind w:firstLine="241" w:firstLineChars="100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测算依据：</w:t>
            </w:r>
          </w:p>
          <w:p>
            <w:pPr>
              <w:snapToGrid w:val="0"/>
              <w:spacing w:line="540" w:lineRule="exact"/>
              <w:ind w:firstLine="241" w:firstLineChars="100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1.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（申请中国科协项目经费，按年度扶持人数×15万/人进行核算）</w:t>
            </w:r>
          </w:p>
          <w:p>
            <w:pPr>
              <w:snapToGrid w:val="0"/>
              <w:spacing w:line="540" w:lineRule="exact"/>
              <w:ind w:firstLine="241" w:firstLineChars="100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2.</w:t>
            </w:r>
          </w:p>
          <w:p>
            <w:pPr>
              <w:snapToGrid w:val="0"/>
              <w:spacing w:line="540" w:lineRule="exact"/>
              <w:ind w:firstLine="241" w:firstLineChars="100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>
            <w:pPr>
              <w:snapToGrid w:val="0"/>
              <w:spacing w:line="540" w:lineRule="exact"/>
              <w:ind w:firstLine="241" w:firstLineChars="100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>
            <w:pPr>
              <w:snapToGrid w:val="0"/>
              <w:spacing w:line="540" w:lineRule="exact"/>
              <w:ind w:firstLine="241" w:firstLineChars="100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>
            <w:pPr>
              <w:snapToGrid w:val="0"/>
              <w:spacing w:line="540" w:lineRule="exact"/>
              <w:ind w:firstLine="241" w:firstLineChars="100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>
            <w:pPr>
              <w:snapToGrid w:val="0"/>
              <w:spacing w:line="540" w:lineRule="exact"/>
              <w:ind w:firstLine="241" w:firstLineChars="100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>
            <w:pPr>
              <w:snapToGrid w:val="0"/>
              <w:spacing w:line="540" w:lineRule="exact"/>
              <w:ind w:firstLine="241" w:firstLineChars="100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>
            <w:pPr>
              <w:snapToGrid w:val="0"/>
              <w:spacing w:line="540" w:lineRule="exact"/>
              <w:ind w:firstLine="241" w:firstLineChars="100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>
            <w:pPr>
              <w:snapToGrid w:val="0"/>
              <w:spacing w:line="540" w:lineRule="exact"/>
              <w:ind w:firstLine="241" w:firstLineChars="100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>
            <w:pPr>
              <w:snapToGrid w:val="0"/>
              <w:spacing w:line="540" w:lineRule="exact"/>
              <w:ind w:firstLine="241" w:firstLineChars="100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>
            <w:pPr>
              <w:spacing w:line="440" w:lineRule="exact"/>
              <w:ind w:right="1120" w:firstLine="352" w:firstLineChars="147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……</w:t>
            </w:r>
          </w:p>
        </w:tc>
      </w:tr>
    </w:tbl>
    <w:p>
      <w:pPr>
        <w:spacing w:line="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Ansi="宋体"/>
          <w:color w:val="000000"/>
        </w:rPr>
        <w:br w:type="page"/>
      </w:r>
    </w:p>
    <w:tbl>
      <w:tblPr>
        <w:tblStyle w:val="5"/>
        <w:tblW w:w="90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color w:val="000000"/>
                <w:spacing w:val="-6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pacing w:val="-6"/>
                <w:szCs w:val="28"/>
              </w:rPr>
              <w:t>申报单位意见</w:t>
            </w:r>
            <w:r>
              <w:rPr>
                <w:rFonts w:hint="eastAsia" w:ascii="楷体_GB2312" w:hAnsi="宋体" w:eastAsia="楷体_GB2312"/>
                <w:color w:val="000000"/>
                <w:spacing w:val="-6"/>
                <w:sz w:val="24"/>
                <w:szCs w:val="24"/>
              </w:rPr>
              <w:t>（打印后签字盖章）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1" w:hRule="atLeast"/>
          <w:jc w:val="center"/>
        </w:trPr>
        <w:tc>
          <w:tcPr>
            <w:tcW w:w="9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600" w:firstLineChars="200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  <w:p>
            <w:pPr>
              <w:spacing w:line="360" w:lineRule="auto"/>
              <w:ind w:firstLine="600" w:firstLineChars="200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  <w:p>
            <w:pPr>
              <w:spacing w:line="360" w:lineRule="auto"/>
              <w:ind w:firstLine="600" w:firstLineChars="200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  <w:p>
            <w:pPr>
              <w:spacing w:line="360" w:lineRule="auto"/>
              <w:ind w:firstLine="600" w:firstLineChars="200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  <w:p>
            <w:pPr>
              <w:spacing w:line="360" w:lineRule="auto"/>
              <w:ind w:firstLine="600" w:firstLineChars="200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  <w:p>
            <w:pPr>
              <w:spacing w:line="360" w:lineRule="auto"/>
              <w:ind w:firstLine="600" w:firstLineChars="200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  <w:p>
            <w:pPr>
              <w:spacing w:line="360" w:lineRule="auto"/>
              <w:ind w:firstLine="600" w:firstLineChars="200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  <w:p>
            <w:pPr>
              <w:spacing w:line="360" w:lineRule="auto"/>
              <w:ind w:firstLine="600" w:firstLineChars="200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申报单位项目负责人签字：</w:t>
            </w:r>
          </w:p>
          <w:p>
            <w:pPr>
              <w:spacing w:line="360" w:lineRule="auto"/>
              <w:ind w:firstLine="600" w:firstLineChars="200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  <w:p>
            <w:pPr>
              <w:spacing w:line="360" w:lineRule="auto"/>
              <w:ind w:firstLine="600" w:firstLineChars="200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  <w:p>
            <w:pPr>
              <w:spacing w:line="360" w:lineRule="auto"/>
              <w:ind w:firstLine="600" w:firstLineChars="200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  <w:p>
            <w:pPr>
              <w:spacing w:line="360" w:lineRule="auto"/>
              <w:ind w:firstLine="600" w:firstLineChars="200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  <w:p>
            <w:pPr>
              <w:spacing w:line="360" w:lineRule="auto"/>
              <w:ind w:firstLine="600" w:firstLineChars="200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申报单位法定代表人（主要负责人）签字：</w:t>
            </w:r>
          </w:p>
          <w:p>
            <w:pPr>
              <w:spacing w:line="360" w:lineRule="auto"/>
              <w:ind w:firstLine="480" w:firstLineChars="200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color w:val="000000"/>
                <w:sz w:val="24"/>
                <w:szCs w:val="24"/>
              </w:rPr>
              <w:t>（全国学会法定代表人，学会联合体责任学会法定代表人）</w:t>
            </w:r>
          </w:p>
          <w:p>
            <w:pPr>
              <w:spacing w:line="360" w:lineRule="auto"/>
              <w:ind w:firstLine="2700" w:firstLineChars="900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 xml:space="preserve">          </w:t>
            </w:r>
          </w:p>
          <w:p>
            <w:pPr>
              <w:spacing w:line="360" w:lineRule="auto"/>
              <w:ind w:firstLine="2700" w:firstLineChars="900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  <w:p>
            <w:pPr>
              <w:spacing w:line="360" w:lineRule="auto"/>
              <w:ind w:firstLine="2700" w:firstLineChars="900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  <w:p>
            <w:pPr>
              <w:spacing w:line="360" w:lineRule="auto"/>
              <w:ind w:firstLine="6000" w:firstLineChars="2000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（单位盖章)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 xml:space="preserve">                            </w:t>
            </w:r>
          </w:p>
          <w:p>
            <w:pPr>
              <w:rPr>
                <w:rFonts w:ascii="黑体" w:hAnsi="宋体" w:eastAsia="黑体"/>
                <w:color w:val="000000"/>
                <w:spacing w:val="-6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 xml:space="preserve">                                        年   月   日</w:t>
            </w:r>
          </w:p>
        </w:tc>
      </w:tr>
    </w:tbl>
    <w:p/>
    <w:p>
      <w:pPr>
        <w:widowControl w:val="0"/>
        <w:spacing w:line="580" w:lineRule="exact"/>
        <w:rPr>
          <w:rFonts w:hint="eastAsia" w:ascii="仿宋_GB2312" w:hAnsi="Garamond" w:eastAsia="仿宋_GB2312"/>
          <w:szCs w:val="28"/>
        </w:rPr>
      </w:pPr>
    </w:p>
    <w:p/>
    <w:sectPr>
      <w:footerReference r:id="rId3" w:type="default"/>
      <w:footerReference r:id="rId4" w:type="even"/>
      <w:pgSz w:w="11907" w:h="16840"/>
      <w:pgMar w:top="1701" w:right="1474" w:bottom="992" w:left="1588" w:header="0" w:footer="1644" w:gutter="0"/>
      <w:cols w:space="720" w:num="1"/>
      <w:titlePg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Cs w:val="28"/>
      </w:rPr>
    </w:pPr>
    <w:r>
      <w:rPr>
        <w:rStyle w:val="4"/>
        <w:szCs w:val="28"/>
      </w:rPr>
      <w:t xml:space="preserve">— </w:t>
    </w:r>
    <w:r>
      <w:rPr>
        <w:szCs w:val="28"/>
      </w:rPr>
      <w:fldChar w:fldCharType="begin"/>
    </w:r>
    <w:r>
      <w:rPr>
        <w:rStyle w:val="4"/>
        <w:szCs w:val="28"/>
      </w:rPr>
      <w:instrText xml:space="preserve">PAGE  </w:instrText>
    </w:r>
    <w:r>
      <w:rPr>
        <w:szCs w:val="28"/>
      </w:rPr>
      <w:fldChar w:fldCharType="separate"/>
    </w:r>
    <w:r>
      <w:rPr>
        <w:rStyle w:val="4"/>
        <w:szCs w:val="28"/>
      </w:rPr>
      <w:t>2</w:t>
    </w:r>
    <w:r>
      <w:rPr>
        <w:szCs w:val="28"/>
      </w:rPr>
      <w:fldChar w:fldCharType="end"/>
    </w:r>
    <w:r>
      <w:rPr>
        <w:rStyle w:val="4"/>
        <w:szCs w:val="28"/>
      </w:rPr>
      <w:t xml:space="preserve"> —</w:t>
    </w:r>
  </w:p>
  <w:p>
    <w:pPr>
      <w:pStyle w:val="2"/>
      <w:ind w:right="360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82549"/>
    <w:rsid w:val="3CA8254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uec64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2018-08-03T09:09:00Z</dcterms:created>
  <dc:creator>吉悦</dc:creator>
  <cp:lastModifiedBy>吉悦</cp:lastModifiedBy>
  <dcterms:modified xsi:type="dcterms:W3CDTF">2018-08-03T09:09:51Z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