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EE" w:rsidRDefault="00A312EE" w:rsidP="00B05924">
      <w:pPr>
        <w:snapToGrid w:val="0"/>
        <w:spacing w:beforeLines="50" w:afterLines="50" w:line="480" w:lineRule="exact"/>
        <w:rPr>
          <w:rFonts w:ascii="Candara" w:eastAsia="仿宋" w:hAnsi="Candara" w:hint="eastAsia"/>
          <w:bCs/>
        </w:rPr>
      </w:pPr>
    </w:p>
    <w:p w:rsidR="00546121" w:rsidRPr="0093541E" w:rsidRDefault="00546121" w:rsidP="00B05924">
      <w:pPr>
        <w:snapToGrid w:val="0"/>
        <w:spacing w:beforeLines="50" w:afterLines="50" w:line="480" w:lineRule="exact"/>
        <w:rPr>
          <w:rFonts w:ascii="Candara" w:eastAsia="仿宋" w:hAnsi="Candara"/>
          <w:bCs/>
        </w:rPr>
      </w:pPr>
      <w:r w:rsidRPr="0093541E">
        <w:rPr>
          <w:rFonts w:ascii="Candara" w:eastAsia="仿宋" w:hAnsi="Candara"/>
          <w:bCs/>
        </w:rPr>
        <w:t>【附件】</w:t>
      </w:r>
      <w:r w:rsidRPr="0093541E">
        <w:rPr>
          <w:rFonts w:ascii="Candara" w:eastAsia="仿宋" w:hAnsi="Candara"/>
          <w:bCs/>
        </w:rPr>
        <w:t>2</w:t>
      </w:r>
    </w:p>
    <w:p w:rsidR="00407488" w:rsidRPr="0093541E" w:rsidRDefault="002D4FC5" w:rsidP="00546121">
      <w:pPr>
        <w:spacing w:line="440" w:lineRule="exact"/>
        <w:jc w:val="center"/>
        <w:rPr>
          <w:rFonts w:ascii="Candara" w:eastAsia="华文中宋" w:hAnsi="Candara"/>
          <w:b/>
          <w:sz w:val="30"/>
          <w:szCs w:val="30"/>
        </w:rPr>
      </w:pPr>
      <w:r w:rsidRPr="0093541E">
        <w:rPr>
          <w:rFonts w:ascii="Candara" w:eastAsia="华文中宋" w:hAnsi="华文中宋"/>
          <w:b/>
          <w:sz w:val="30"/>
          <w:szCs w:val="30"/>
        </w:rPr>
        <w:t>日</w:t>
      </w:r>
      <w:r w:rsidR="00407488" w:rsidRPr="0093541E">
        <w:rPr>
          <w:rFonts w:ascii="Candara" w:eastAsia="华文中宋" w:hAnsi="华文中宋"/>
          <w:b/>
          <w:sz w:val="30"/>
          <w:szCs w:val="30"/>
        </w:rPr>
        <w:t>程安排</w:t>
      </w:r>
    </w:p>
    <w:p w:rsidR="00BE532A" w:rsidRPr="0093541E" w:rsidRDefault="00BE532A" w:rsidP="005C6F1D">
      <w:pPr>
        <w:spacing w:line="280" w:lineRule="exact"/>
        <w:rPr>
          <w:rFonts w:ascii="Candara" w:eastAsia="仿宋" w:hAnsi="Candara"/>
          <w:b/>
          <w:sz w:val="32"/>
          <w:szCs w:val="32"/>
        </w:rPr>
      </w:pPr>
    </w:p>
    <w:tbl>
      <w:tblPr>
        <w:tblStyle w:val="a8"/>
        <w:tblW w:w="5000" w:type="pct"/>
        <w:jc w:val="center"/>
        <w:tblLook w:val="04A0"/>
      </w:tblPr>
      <w:tblGrid>
        <w:gridCol w:w="2130"/>
        <w:gridCol w:w="1505"/>
        <w:gridCol w:w="2756"/>
        <w:gridCol w:w="2131"/>
      </w:tblGrid>
      <w:tr w:rsidR="00BE532A" w:rsidRPr="0093541E" w:rsidTr="0093541E">
        <w:trPr>
          <w:trHeight w:val="610"/>
          <w:jc w:val="center"/>
        </w:trPr>
        <w:tc>
          <w:tcPr>
            <w:tcW w:w="1250" w:type="pct"/>
            <w:vAlign w:val="center"/>
          </w:tcPr>
          <w:p w:rsidR="00BE532A" w:rsidRPr="0093541E" w:rsidRDefault="00BE532A" w:rsidP="00EC3805">
            <w:pPr>
              <w:spacing w:line="280" w:lineRule="exact"/>
              <w:jc w:val="center"/>
              <w:rPr>
                <w:rFonts w:ascii="Candara" w:eastAsia="华文中宋" w:hAnsi="Candara"/>
                <w:b/>
              </w:rPr>
            </w:pPr>
            <w:r w:rsidRPr="0093541E">
              <w:rPr>
                <w:rFonts w:ascii="Candara" w:eastAsia="华文中宋" w:hAnsi="华文中宋"/>
                <w:b/>
              </w:rPr>
              <w:t>日</w:t>
            </w:r>
            <w:r w:rsidR="002D4FC5" w:rsidRPr="0093541E">
              <w:rPr>
                <w:rFonts w:ascii="Candara" w:eastAsia="华文中宋" w:hAnsi="Candara"/>
                <w:b/>
              </w:rPr>
              <w:t xml:space="preserve">  </w:t>
            </w:r>
            <w:r w:rsidRPr="0093541E">
              <w:rPr>
                <w:rFonts w:ascii="Candara" w:eastAsia="华文中宋" w:hAnsi="华文中宋"/>
                <w:b/>
              </w:rPr>
              <w:t>期</w:t>
            </w:r>
          </w:p>
        </w:tc>
        <w:tc>
          <w:tcPr>
            <w:tcW w:w="883" w:type="pct"/>
            <w:vAlign w:val="center"/>
          </w:tcPr>
          <w:p w:rsidR="00BE532A" w:rsidRPr="0093541E" w:rsidRDefault="00BE532A" w:rsidP="00EC3805">
            <w:pPr>
              <w:spacing w:line="280" w:lineRule="exact"/>
              <w:jc w:val="center"/>
              <w:rPr>
                <w:rFonts w:ascii="Candara" w:eastAsia="华文中宋" w:hAnsi="Candara"/>
                <w:b/>
              </w:rPr>
            </w:pPr>
            <w:r w:rsidRPr="0093541E">
              <w:rPr>
                <w:rFonts w:ascii="Candara" w:eastAsia="华文中宋" w:hAnsi="华文中宋"/>
                <w:b/>
              </w:rPr>
              <w:t>时</w:t>
            </w:r>
            <w:r w:rsidR="002D4FC5" w:rsidRPr="0093541E">
              <w:rPr>
                <w:rFonts w:ascii="Candara" w:eastAsia="华文中宋" w:hAnsi="Candara"/>
                <w:b/>
              </w:rPr>
              <w:t xml:space="preserve">  </w:t>
            </w:r>
            <w:r w:rsidRPr="0093541E">
              <w:rPr>
                <w:rFonts w:ascii="Candara" w:eastAsia="华文中宋" w:hAnsi="华文中宋"/>
                <w:b/>
              </w:rPr>
              <w:t>长</w:t>
            </w:r>
          </w:p>
        </w:tc>
        <w:tc>
          <w:tcPr>
            <w:tcW w:w="1617" w:type="pct"/>
            <w:vAlign w:val="center"/>
          </w:tcPr>
          <w:p w:rsidR="00BE532A" w:rsidRPr="0093541E" w:rsidRDefault="00BE532A" w:rsidP="00EC3805">
            <w:pPr>
              <w:spacing w:line="280" w:lineRule="exact"/>
              <w:jc w:val="center"/>
              <w:rPr>
                <w:rFonts w:ascii="Candara" w:eastAsia="华文中宋" w:hAnsi="Candara"/>
                <w:b/>
              </w:rPr>
            </w:pPr>
            <w:r w:rsidRPr="0093541E">
              <w:rPr>
                <w:rFonts w:ascii="Candara" w:eastAsia="华文中宋" w:hAnsi="华文中宋"/>
                <w:b/>
              </w:rPr>
              <w:t>主</w:t>
            </w:r>
            <w:r w:rsidR="002D4FC5" w:rsidRPr="0093541E">
              <w:rPr>
                <w:rFonts w:ascii="Candara" w:eastAsia="华文中宋" w:hAnsi="Candara"/>
                <w:b/>
              </w:rPr>
              <w:t xml:space="preserve">  </w:t>
            </w:r>
            <w:r w:rsidRPr="0093541E">
              <w:rPr>
                <w:rFonts w:ascii="Candara" w:eastAsia="华文中宋" w:hAnsi="华文中宋"/>
                <w:b/>
              </w:rPr>
              <w:t>题</w:t>
            </w:r>
          </w:p>
        </w:tc>
        <w:tc>
          <w:tcPr>
            <w:tcW w:w="1250" w:type="pct"/>
            <w:vAlign w:val="center"/>
          </w:tcPr>
          <w:p w:rsidR="00BE532A" w:rsidRPr="0093541E" w:rsidRDefault="00BE532A" w:rsidP="00EC3805">
            <w:pPr>
              <w:spacing w:line="280" w:lineRule="exact"/>
              <w:jc w:val="center"/>
              <w:rPr>
                <w:rFonts w:ascii="Candara" w:eastAsia="华文中宋" w:hAnsi="Candara"/>
                <w:b/>
              </w:rPr>
            </w:pPr>
            <w:r w:rsidRPr="0093541E">
              <w:rPr>
                <w:rFonts w:ascii="Candara" w:eastAsia="华文中宋" w:hAnsi="华文中宋"/>
                <w:b/>
              </w:rPr>
              <w:t>地</w:t>
            </w:r>
            <w:r w:rsidR="002D4FC5" w:rsidRPr="0093541E">
              <w:rPr>
                <w:rFonts w:ascii="Candara" w:eastAsia="华文中宋" w:hAnsi="Candara"/>
                <w:b/>
              </w:rPr>
              <w:t xml:space="preserve">  </w:t>
            </w:r>
            <w:r w:rsidRPr="0093541E">
              <w:rPr>
                <w:rFonts w:ascii="Candara" w:eastAsia="华文中宋" w:hAnsi="华文中宋"/>
                <w:b/>
              </w:rPr>
              <w:t>点</w:t>
            </w:r>
          </w:p>
        </w:tc>
      </w:tr>
      <w:tr w:rsidR="00BE532A" w:rsidRPr="0093541E" w:rsidTr="002D4FC5">
        <w:trPr>
          <w:trHeight w:val="419"/>
          <w:jc w:val="center"/>
        </w:trPr>
        <w:tc>
          <w:tcPr>
            <w:tcW w:w="1250" w:type="pct"/>
            <w:vAlign w:val="center"/>
          </w:tcPr>
          <w:p w:rsidR="00BE532A" w:rsidRPr="0093541E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93541E">
              <w:rPr>
                <w:rFonts w:ascii="Candara" w:eastAsia="仿宋" w:hAnsi="Candara"/>
              </w:rPr>
              <w:t>2</w:t>
            </w:r>
            <w:r w:rsidRPr="0093541E">
              <w:rPr>
                <w:rFonts w:ascii="Candara" w:eastAsia="仿宋" w:hAnsi="Candara"/>
              </w:rPr>
              <w:t>月</w:t>
            </w:r>
            <w:r w:rsidRPr="0093541E">
              <w:rPr>
                <w:rFonts w:ascii="Candara" w:eastAsia="仿宋" w:hAnsi="Candara"/>
              </w:rPr>
              <w:t>23</w:t>
            </w:r>
            <w:r w:rsidRPr="0093541E">
              <w:rPr>
                <w:rFonts w:ascii="Candara" w:eastAsia="仿宋" w:hAnsi="Candara"/>
              </w:rPr>
              <w:t>日</w:t>
            </w:r>
          </w:p>
        </w:tc>
        <w:tc>
          <w:tcPr>
            <w:tcW w:w="3750" w:type="pct"/>
            <w:gridSpan w:val="3"/>
            <w:vAlign w:val="center"/>
          </w:tcPr>
          <w:p w:rsidR="00BE532A" w:rsidRPr="0093541E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93541E">
              <w:rPr>
                <w:rFonts w:ascii="Candara" w:eastAsia="仿宋" w:hAnsi="Candara"/>
              </w:rPr>
              <w:t>抵达意大利</w:t>
            </w:r>
            <w:r w:rsidR="002D4FC5" w:rsidRPr="0093541E">
              <w:rPr>
                <w:rFonts w:ascii="Candara" w:eastAsia="仿宋" w:hAnsi="Candara"/>
              </w:rPr>
              <w:t>米兰</w:t>
            </w:r>
          </w:p>
        </w:tc>
      </w:tr>
      <w:tr w:rsidR="00BE532A" w:rsidRPr="0093541E" w:rsidTr="002D4FC5">
        <w:trPr>
          <w:trHeight w:val="411"/>
          <w:jc w:val="center"/>
        </w:trPr>
        <w:tc>
          <w:tcPr>
            <w:tcW w:w="1250" w:type="pct"/>
            <w:vMerge w:val="restart"/>
            <w:vAlign w:val="center"/>
          </w:tcPr>
          <w:p w:rsidR="00BE532A" w:rsidRPr="0093541E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93541E">
              <w:rPr>
                <w:rFonts w:ascii="Candara" w:eastAsia="仿宋" w:hAnsi="Candara"/>
              </w:rPr>
              <w:t>2</w:t>
            </w:r>
            <w:r w:rsidRPr="0093541E">
              <w:rPr>
                <w:rFonts w:ascii="Candara" w:eastAsia="仿宋" w:hAnsi="Candara"/>
              </w:rPr>
              <w:t>月</w:t>
            </w:r>
            <w:r w:rsidRPr="0093541E">
              <w:rPr>
                <w:rFonts w:ascii="Candara" w:eastAsia="仿宋" w:hAnsi="Candara"/>
              </w:rPr>
              <w:t>24</w:t>
            </w:r>
            <w:r w:rsidRPr="0093541E">
              <w:rPr>
                <w:rFonts w:ascii="Candara" w:eastAsia="仿宋" w:hAnsi="Candara"/>
              </w:rPr>
              <w:t>日</w:t>
            </w:r>
          </w:p>
        </w:tc>
        <w:tc>
          <w:tcPr>
            <w:tcW w:w="883" w:type="pct"/>
            <w:vAlign w:val="center"/>
          </w:tcPr>
          <w:p w:rsidR="00BE532A" w:rsidRPr="0093541E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93541E">
              <w:rPr>
                <w:rFonts w:ascii="Candara" w:eastAsia="仿宋" w:hAnsi="Candara"/>
              </w:rPr>
              <w:t>20</w:t>
            </w:r>
            <w:r w:rsidRPr="0093541E">
              <w:rPr>
                <w:rFonts w:ascii="Candara" w:eastAsia="仿宋" w:hAnsi="Candara"/>
              </w:rPr>
              <w:t>分钟</w:t>
            </w:r>
          </w:p>
        </w:tc>
        <w:tc>
          <w:tcPr>
            <w:tcW w:w="1617" w:type="pct"/>
            <w:vAlign w:val="center"/>
          </w:tcPr>
          <w:p w:rsidR="00BE532A" w:rsidRPr="0093541E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93541E">
              <w:rPr>
                <w:rFonts w:ascii="Candara" w:eastAsia="仿宋" w:hAnsi="Candara"/>
              </w:rPr>
              <w:t>开题</w:t>
            </w:r>
          </w:p>
        </w:tc>
        <w:tc>
          <w:tcPr>
            <w:tcW w:w="1250" w:type="pct"/>
            <w:vMerge w:val="restart"/>
            <w:vAlign w:val="center"/>
          </w:tcPr>
          <w:p w:rsidR="00BE532A" w:rsidRPr="0093541E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93541E">
              <w:rPr>
                <w:rFonts w:ascii="Candara" w:eastAsia="仿宋" w:hAnsi="Candara"/>
              </w:rPr>
              <w:t>科摩（意大利北部城市）</w:t>
            </w:r>
          </w:p>
        </w:tc>
      </w:tr>
      <w:tr w:rsidR="00BE532A" w:rsidRPr="002D4FC5" w:rsidTr="00EC3805">
        <w:trPr>
          <w:jc w:val="center"/>
        </w:trPr>
        <w:tc>
          <w:tcPr>
            <w:tcW w:w="1250" w:type="pct"/>
            <w:vMerge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3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意大利和中国对于污染场地的相关规定的对比</w:t>
            </w:r>
          </w:p>
        </w:tc>
        <w:tc>
          <w:tcPr>
            <w:tcW w:w="1250" w:type="pct"/>
            <w:vMerge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</w:p>
        </w:tc>
      </w:tr>
      <w:tr w:rsidR="00BE532A" w:rsidRPr="002D4FC5" w:rsidTr="002D4FC5">
        <w:trPr>
          <w:trHeight w:val="536"/>
          <w:jc w:val="center"/>
        </w:trPr>
        <w:tc>
          <w:tcPr>
            <w:tcW w:w="1250" w:type="pct"/>
            <w:vMerge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3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污染场地修复案例研究</w:t>
            </w:r>
          </w:p>
        </w:tc>
        <w:tc>
          <w:tcPr>
            <w:tcW w:w="1250" w:type="pct"/>
            <w:vMerge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</w:p>
        </w:tc>
      </w:tr>
      <w:tr w:rsidR="00BE532A" w:rsidRPr="002D4FC5" w:rsidTr="00EC3805">
        <w:trPr>
          <w:jc w:val="center"/>
        </w:trPr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2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25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6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化学污染场地实地考察及案例研究</w:t>
            </w:r>
          </w:p>
        </w:tc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待定</w:t>
            </w:r>
          </w:p>
        </w:tc>
      </w:tr>
      <w:tr w:rsidR="00BE532A" w:rsidRPr="002D4FC5" w:rsidTr="00EC3805">
        <w:trPr>
          <w:jc w:val="center"/>
        </w:trPr>
        <w:tc>
          <w:tcPr>
            <w:tcW w:w="1250" w:type="pct"/>
            <w:vMerge w:val="restar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2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26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2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水污染防治立法及案例研究</w:t>
            </w:r>
          </w:p>
        </w:tc>
        <w:tc>
          <w:tcPr>
            <w:tcW w:w="1250" w:type="pct"/>
            <w:vMerge w:val="restar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科摩（意大利北部城市）</w:t>
            </w:r>
          </w:p>
        </w:tc>
      </w:tr>
      <w:tr w:rsidR="00BE532A" w:rsidRPr="002D4FC5" w:rsidTr="00EC3805">
        <w:trPr>
          <w:jc w:val="center"/>
        </w:trPr>
        <w:tc>
          <w:tcPr>
            <w:tcW w:w="1250" w:type="pct"/>
            <w:vMerge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2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土壤污染防治立法及案例研究</w:t>
            </w:r>
          </w:p>
        </w:tc>
        <w:tc>
          <w:tcPr>
            <w:tcW w:w="1250" w:type="pct"/>
            <w:vMerge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</w:p>
        </w:tc>
      </w:tr>
      <w:tr w:rsidR="00BE532A" w:rsidRPr="002D4FC5" w:rsidTr="00EC3805">
        <w:trPr>
          <w:jc w:val="center"/>
        </w:trPr>
        <w:tc>
          <w:tcPr>
            <w:tcW w:w="1250" w:type="pct"/>
            <w:vMerge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2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大气污染防治立法及案例研究</w:t>
            </w:r>
          </w:p>
        </w:tc>
        <w:tc>
          <w:tcPr>
            <w:tcW w:w="1250" w:type="pct"/>
            <w:vMerge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</w:p>
        </w:tc>
      </w:tr>
      <w:tr w:rsidR="00BE532A" w:rsidRPr="002D4FC5" w:rsidTr="002D4FC5">
        <w:trPr>
          <w:trHeight w:val="422"/>
          <w:jc w:val="center"/>
        </w:trPr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2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27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6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化学风险监测</w:t>
            </w:r>
          </w:p>
        </w:tc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米兰</w:t>
            </w:r>
          </w:p>
        </w:tc>
      </w:tr>
      <w:tr w:rsidR="00BE532A" w:rsidRPr="002D4FC5" w:rsidTr="002D4FC5">
        <w:trPr>
          <w:trHeight w:val="414"/>
          <w:jc w:val="center"/>
        </w:trPr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2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28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6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企业参观</w:t>
            </w:r>
          </w:p>
        </w:tc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待定</w:t>
            </w:r>
          </w:p>
        </w:tc>
      </w:tr>
      <w:tr w:rsidR="00EC3805" w:rsidRPr="002D4FC5" w:rsidTr="002D4FC5">
        <w:trPr>
          <w:trHeight w:val="407"/>
          <w:jc w:val="center"/>
        </w:trPr>
        <w:tc>
          <w:tcPr>
            <w:tcW w:w="1250" w:type="pct"/>
            <w:vAlign w:val="center"/>
          </w:tcPr>
          <w:p w:rsidR="00EC3805" w:rsidRPr="002D4FC5" w:rsidRDefault="00EC3805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2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29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1" w:type="pct"/>
            <w:gridSpan w:val="3"/>
            <w:vAlign w:val="center"/>
          </w:tcPr>
          <w:p w:rsidR="00EC3805" w:rsidRPr="002D4FC5" w:rsidRDefault="00EC3805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自由活动</w:t>
            </w:r>
          </w:p>
        </w:tc>
      </w:tr>
      <w:tr w:rsidR="00EC3805" w:rsidRPr="002D4FC5" w:rsidTr="002D4FC5">
        <w:trPr>
          <w:trHeight w:val="413"/>
          <w:jc w:val="center"/>
        </w:trPr>
        <w:tc>
          <w:tcPr>
            <w:tcW w:w="1250" w:type="pct"/>
            <w:vAlign w:val="center"/>
          </w:tcPr>
          <w:p w:rsidR="00EC3805" w:rsidRPr="002D4FC5" w:rsidRDefault="00EC3805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3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1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1" w:type="pct"/>
            <w:gridSpan w:val="3"/>
            <w:vAlign w:val="center"/>
          </w:tcPr>
          <w:p w:rsidR="00EC3805" w:rsidRPr="002D4FC5" w:rsidRDefault="00EC3805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自由活动</w:t>
            </w:r>
          </w:p>
        </w:tc>
      </w:tr>
      <w:tr w:rsidR="00BE532A" w:rsidRPr="002D4FC5" w:rsidTr="00EC3805">
        <w:trPr>
          <w:jc w:val="center"/>
        </w:trPr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3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2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6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工业垃圾焚烧发电站现场考察</w:t>
            </w:r>
          </w:p>
        </w:tc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达尔米内</w:t>
            </w:r>
          </w:p>
        </w:tc>
      </w:tr>
      <w:tr w:rsidR="00BE532A" w:rsidRPr="002D4FC5" w:rsidTr="002D4FC5">
        <w:trPr>
          <w:trHeight w:val="412"/>
          <w:jc w:val="center"/>
        </w:trPr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3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3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3750" w:type="pct"/>
            <w:gridSpan w:val="3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前往罗马</w:t>
            </w:r>
          </w:p>
        </w:tc>
      </w:tr>
      <w:tr w:rsidR="00BE532A" w:rsidRPr="002D4FC5" w:rsidTr="002D4FC5">
        <w:trPr>
          <w:trHeight w:val="418"/>
          <w:jc w:val="center"/>
        </w:trPr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3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4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6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工业废物管理公司考察</w:t>
            </w:r>
          </w:p>
        </w:tc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切卡诺</w:t>
            </w:r>
          </w:p>
        </w:tc>
      </w:tr>
      <w:tr w:rsidR="00BE532A" w:rsidRPr="002D4FC5" w:rsidTr="00EC3805">
        <w:trPr>
          <w:jc w:val="center"/>
        </w:trPr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3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5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6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 w:cs="Arial"/>
              </w:rPr>
              <w:t>燃料工厂设计、建造和修复专业公司考察</w:t>
            </w:r>
          </w:p>
        </w:tc>
        <w:tc>
          <w:tcPr>
            <w:tcW w:w="1250" w:type="pct"/>
            <w:vMerge w:val="restar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仿宋"/>
              </w:rPr>
              <w:t>罗马</w:t>
            </w:r>
          </w:p>
        </w:tc>
      </w:tr>
      <w:tr w:rsidR="00BE532A" w:rsidRPr="002D4FC5" w:rsidTr="00EC3805">
        <w:trPr>
          <w:jc w:val="center"/>
        </w:trPr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3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6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883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6</w:t>
            </w:r>
            <w:r w:rsidRPr="002D4FC5">
              <w:rPr>
                <w:rFonts w:ascii="Candara" w:eastAsia="仿宋" w:hAnsi="仿宋"/>
              </w:rPr>
              <w:t>小时</w:t>
            </w:r>
          </w:p>
        </w:tc>
        <w:tc>
          <w:tcPr>
            <w:tcW w:w="1617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 w:cs="Arial"/>
              </w:rPr>
            </w:pPr>
            <w:r w:rsidRPr="002D4FC5">
              <w:rPr>
                <w:rFonts w:ascii="Candara" w:eastAsia="仿宋" w:hAnsi="仿宋" w:cs="Arial"/>
              </w:rPr>
              <w:t>环境工业安全专业公司考察</w:t>
            </w:r>
          </w:p>
        </w:tc>
        <w:tc>
          <w:tcPr>
            <w:tcW w:w="1250" w:type="pct"/>
            <w:vMerge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</w:p>
        </w:tc>
      </w:tr>
      <w:tr w:rsidR="00BE532A" w:rsidRPr="002D4FC5" w:rsidTr="002D4FC5">
        <w:trPr>
          <w:trHeight w:val="413"/>
          <w:jc w:val="center"/>
        </w:trPr>
        <w:tc>
          <w:tcPr>
            <w:tcW w:w="1250" w:type="pct"/>
            <w:vAlign w:val="center"/>
          </w:tcPr>
          <w:p w:rsidR="00BE532A" w:rsidRPr="002D4FC5" w:rsidRDefault="00BE532A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 w:rsidRPr="002D4FC5">
              <w:rPr>
                <w:rFonts w:ascii="Candara" w:eastAsia="仿宋" w:hAnsi="Candara"/>
              </w:rPr>
              <w:t>3</w:t>
            </w:r>
            <w:r w:rsidRPr="002D4FC5">
              <w:rPr>
                <w:rFonts w:ascii="Candara" w:eastAsia="仿宋" w:hAnsi="仿宋"/>
              </w:rPr>
              <w:t>月</w:t>
            </w:r>
            <w:r w:rsidRPr="002D4FC5">
              <w:rPr>
                <w:rFonts w:ascii="Candara" w:eastAsia="仿宋" w:hAnsi="Candara"/>
              </w:rPr>
              <w:t>7</w:t>
            </w:r>
            <w:r w:rsidRPr="002D4FC5">
              <w:rPr>
                <w:rFonts w:ascii="Candara" w:eastAsia="仿宋" w:hAnsi="仿宋"/>
              </w:rPr>
              <w:t>日</w:t>
            </w:r>
          </w:p>
        </w:tc>
        <w:tc>
          <w:tcPr>
            <w:tcW w:w="3750" w:type="pct"/>
            <w:gridSpan w:val="3"/>
            <w:vAlign w:val="center"/>
          </w:tcPr>
          <w:p w:rsidR="00BE532A" w:rsidRPr="002D4FC5" w:rsidRDefault="002D4FC5" w:rsidP="00EC3805">
            <w:pPr>
              <w:spacing w:line="280" w:lineRule="exact"/>
              <w:jc w:val="center"/>
              <w:rPr>
                <w:rFonts w:ascii="Candara" w:eastAsia="仿宋" w:hAnsi="Candara"/>
              </w:rPr>
            </w:pPr>
            <w:r>
              <w:rPr>
                <w:rFonts w:ascii="Candara" w:eastAsia="仿宋" w:hAnsi="仿宋"/>
              </w:rPr>
              <w:t>从罗马</w:t>
            </w:r>
            <w:r w:rsidR="00BE532A" w:rsidRPr="002D4FC5">
              <w:rPr>
                <w:rFonts w:ascii="Candara" w:eastAsia="仿宋" w:hAnsi="仿宋"/>
              </w:rPr>
              <w:t>启程返回中国</w:t>
            </w:r>
          </w:p>
        </w:tc>
      </w:tr>
    </w:tbl>
    <w:p w:rsidR="00407488" w:rsidRPr="002D4FC5" w:rsidRDefault="002D4FC5" w:rsidP="002D4FC5">
      <w:pPr>
        <w:spacing w:line="360" w:lineRule="exact"/>
        <w:rPr>
          <w:rFonts w:ascii="Candara" w:eastAsia="仿宋" w:hAnsi="Candara"/>
        </w:rPr>
      </w:pPr>
      <w:r>
        <w:rPr>
          <w:rFonts w:ascii="Candara" w:eastAsia="仿宋" w:hAnsi="Candara"/>
        </w:rPr>
        <w:t>说明</w:t>
      </w:r>
      <w:r>
        <w:rPr>
          <w:rFonts w:ascii="Candara" w:eastAsia="仿宋" w:hAnsi="Candara" w:hint="eastAsia"/>
        </w:rPr>
        <w:t>：</w:t>
      </w:r>
      <w:r>
        <w:rPr>
          <w:rFonts w:ascii="Candara" w:eastAsia="仿宋" w:hAnsi="Candara"/>
        </w:rPr>
        <w:t>此行程为初步计划</w:t>
      </w:r>
      <w:r>
        <w:rPr>
          <w:rFonts w:ascii="Candara" w:eastAsia="仿宋" w:hAnsi="Candara" w:hint="eastAsia"/>
        </w:rPr>
        <w:t>，</w:t>
      </w:r>
      <w:r w:rsidR="00DA1193">
        <w:rPr>
          <w:rFonts w:ascii="Candara" w:eastAsia="仿宋" w:hAnsi="Candara"/>
        </w:rPr>
        <w:t>实际安排可能</w:t>
      </w:r>
      <w:r>
        <w:rPr>
          <w:rFonts w:ascii="Candara" w:eastAsia="仿宋" w:hAnsi="Candara"/>
        </w:rPr>
        <w:t>有微调</w:t>
      </w:r>
      <w:r>
        <w:rPr>
          <w:rFonts w:ascii="Candara" w:eastAsia="仿宋" w:hAnsi="Candara" w:hint="eastAsia"/>
        </w:rPr>
        <w:t>。</w:t>
      </w:r>
    </w:p>
    <w:sectPr w:rsidR="00407488" w:rsidRPr="002D4FC5" w:rsidSect="00307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C48" w:rsidRDefault="00A35C48" w:rsidP="00604C02">
      <w:r>
        <w:separator/>
      </w:r>
    </w:p>
  </w:endnote>
  <w:endnote w:type="continuationSeparator" w:id="1">
    <w:p w:rsidR="00A35C48" w:rsidRDefault="00A35C48" w:rsidP="0060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等线"/>
    <w:charset w:val="86"/>
    <w:family w:val="script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C48" w:rsidRDefault="00A35C48" w:rsidP="00604C02">
      <w:r>
        <w:separator/>
      </w:r>
    </w:p>
  </w:footnote>
  <w:footnote w:type="continuationSeparator" w:id="1">
    <w:p w:rsidR="00A35C48" w:rsidRDefault="00A35C48" w:rsidP="0060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16A8"/>
    <w:multiLevelType w:val="hybridMultilevel"/>
    <w:tmpl w:val="F90626CC"/>
    <w:lvl w:ilvl="0" w:tplc="34C4C7F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CDA4E63"/>
    <w:multiLevelType w:val="hybridMultilevel"/>
    <w:tmpl w:val="3BD6E550"/>
    <w:lvl w:ilvl="0" w:tplc="8E108BF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A464A06"/>
    <w:multiLevelType w:val="hybridMultilevel"/>
    <w:tmpl w:val="BB2057B0"/>
    <w:lvl w:ilvl="0" w:tplc="5562E7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3459CE"/>
    <w:multiLevelType w:val="hybridMultilevel"/>
    <w:tmpl w:val="8EDE531C"/>
    <w:lvl w:ilvl="0" w:tplc="A97473BC">
      <w:start w:val="1"/>
      <w:numFmt w:val="decimal"/>
      <w:lvlText w:val="%1、"/>
      <w:lvlJc w:val="left"/>
      <w:pPr>
        <w:ind w:left="1702" w:hanging="720"/>
      </w:pPr>
      <w:rPr>
        <w:rFonts w:ascii="Times New Roman" w:eastAsia="仿宋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A17"/>
    <w:rsid w:val="000220C1"/>
    <w:rsid w:val="00041E8A"/>
    <w:rsid w:val="000B7C24"/>
    <w:rsid w:val="000E7936"/>
    <w:rsid w:val="0012159E"/>
    <w:rsid w:val="00121B21"/>
    <w:rsid w:val="00125406"/>
    <w:rsid w:val="001B0CE8"/>
    <w:rsid w:val="001C5E83"/>
    <w:rsid w:val="001E7761"/>
    <w:rsid w:val="002036DD"/>
    <w:rsid w:val="00210137"/>
    <w:rsid w:val="00213705"/>
    <w:rsid w:val="002272AB"/>
    <w:rsid w:val="00262A6B"/>
    <w:rsid w:val="00266706"/>
    <w:rsid w:val="00291107"/>
    <w:rsid w:val="002A1C2D"/>
    <w:rsid w:val="002B46BF"/>
    <w:rsid w:val="002D4FC5"/>
    <w:rsid w:val="002E74FB"/>
    <w:rsid w:val="00307C1A"/>
    <w:rsid w:val="003250AA"/>
    <w:rsid w:val="003328EA"/>
    <w:rsid w:val="00337B43"/>
    <w:rsid w:val="00343A93"/>
    <w:rsid w:val="0037748A"/>
    <w:rsid w:val="003A72A8"/>
    <w:rsid w:val="003C022F"/>
    <w:rsid w:val="003C04CA"/>
    <w:rsid w:val="003C2CB7"/>
    <w:rsid w:val="003E2871"/>
    <w:rsid w:val="003F304E"/>
    <w:rsid w:val="00407488"/>
    <w:rsid w:val="00413C0C"/>
    <w:rsid w:val="00471416"/>
    <w:rsid w:val="00476E50"/>
    <w:rsid w:val="00492078"/>
    <w:rsid w:val="004A387F"/>
    <w:rsid w:val="004D2ADC"/>
    <w:rsid w:val="004D67A9"/>
    <w:rsid w:val="00532377"/>
    <w:rsid w:val="00546121"/>
    <w:rsid w:val="0058395E"/>
    <w:rsid w:val="005867DD"/>
    <w:rsid w:val="005935D4"/>
    <w:rsid w:val="005A73A0"/>
    <w:rsid w:val="005B117D"/>
    <w:rsid w:val="005C6F1D"/>
    <w:rsid w:val="005D2F70"/>
    <w:rsid w:val="005D5A17"/>
    <w:rsid w:val="00602673"/>
    <w:rsid w:val="00604C02"/>
    <w:rsid w:val="00672177"/>
    <w:rsid w:val="0068657B"/>
    <w:rsid w:val="006951E6"/>
    <w:rsid w:val="006B7943"/>
    <w:rsid w:val="007163B2"/>
    <w:rsid w:val="007B7236"/>
    <w:rsid w:val="00812605"/>
    <w:rsid w:val="00817881"/>
    <w:rsid w:val="0082781E"/>
    <w:rsid w:val="0086123D"/>
    <w:rsid w:val="008624A7"/>
    <w:rsid w:val="008B6B49"/>
    <w:rsid w:val="008F3573"/>
    <w:rsid w:val="009032A8"/>
    <w:rsid w:val="00905A50"/>
    <w:rsid w:val="00917BFA"/>
    <w:rsid w:val="00925CAF"/>
    <w:rsid w:val="0093126A"/>
    <w:rsid w:val="0093541E"/>
    <w:rsid w:val="00951A96"/>
    <w:rsid w:val="009D2931"/>
    <w:rsid w:val="00A312EE"/>
    <w:rsid w:val="00A35C48"/>
    <w:rsid w:val="00AA1E6D"/>
    <w:rsid w:val="00AA4808"/>
    <w:rsid w:val="00AA7BA8"/>
    <w:rsid w:val="00AC016B"/>
    <w:rsid w:val="00AC2620"/>
    <w:rsid w:val="00AC2E51"/>
    <w:rsid w:val="00B05924"/>
    <w:rsid w:val="00B11191"/>
    <w:rsid w:val="00B57921"/>
    <w:rsid w:val="00B62EE2"/>
    <w:rsid w:val="00B679D0"/>
    <w:rsid w:val="00BB5553"/>
    <w:rsid w:val="00BD410E"/>
    <w:rsid w:val="00BE532A"/>
    <w:rsid w:val="00C11794"/>
    <w:rsid w:val="00C515D5"/>
    <w:rsid w:val="00C62887"/>
    <w:rsid w:val="00C7281A"/>
    <w:rsid w:val="00C73E7F"/>
    <w:rsid w:val="00CA095D"/>
    <w:rsid w:val="00CA126D"/>
    <w:rsid w:val="00CB6186"/>
    <w:rsid w:val="00CB7665"/>
    <w:rsid w:val="00CE11A6"/>
    <w:rsid w:val="00CF615A"/>
    <w:rsid w:val="00D1150A"/>
    <w:rsid w:val="00DA1193"/>
    <w:rsid w:val="00DE3741"/>
    <w:rsid w:val="00E2360A"/>
    <w:rsid w:val="00E268CD"/>
    <w:rsid w:val="00E54BFC"/>
    <w:rsid w:val="00E56F39"/>
    <w:rsid w:val="00EC3805"/>
    <w:rsid w:val="00EE68B4"/>
    <w:rsid w:val="00F033A6"/>
    <w:rsid w:val="00F1000D"/>
    <w:rsid w:val="00F40A35"/>
    <w:rsid w:val="00F55010"/>
    <w:rsid w:val="00F85BFE"/>
    <w:rsid w:val="00FC1E96"/>
    <w:rsid w:val="00FC3D1B"/>
    <w:rsid w:val="00FE0291"/>
    <w:rsid w:val="00FF2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0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C0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C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C0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C02"/>
    <w:rPr>
      <w:sz w:val="18"/>
      <w:szCs w:val="18"/>
    </w:rPr>
  </w:style>
  <w:style w:type="paragraph" w:styleId="a5">
    <w:name w:val="Body Text Indent"/>
    <w:basedOn w:val="a"/>
    <w:link w:val="Char1"/>
    <w:rsid w:val="00604C02"/>
    <w:pPr>
      <w:widowControl w:val="0"/>
      <w:spacing w:beforeLines="50" w:line="400" w:lineRule="exact"/>
      <w:ind w:firstLineChars="200" w:firstLine="480"/>
      <w:jc w:val="both"/>
    </w:pPr>
    <w:rPr>
      <w:rFonts w:ascii="方正楷体简体" w:eastAsia="方正楷体简体"/>
      <w:kern w:val="2"/>
    </w:rPr>
  </w:style>
  <w:style w:type="character" w:customStyle="1" w:styleId="Char1">
    <w:name w:val="正文文本缩进 Char"/>
    <w:basedOn w:val="a0"/>
    <w:link w:val="a5"/>
    <w:rsid w:val="00604C02"/>
    <w:rPr>
      <w:rFonts w:ascii="方正楷体简体" w:eastAsia="方正楷体简体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68B4"/>
    <w:rPr>
      <w:rFonts w:ascii="宋体" w:hAnsi="宋体" w:cs="宋体"/>
    </w:rPr>
  </w:style>
  <w:style w:type="character" w:styleId="a7">
    <w:name w:val="Hyperlink"/>
    <w:basedOn w:val="a0"/>
    <w:uiPriority w:val="99"/>
    <w:unhideWhenUsed/>
    <w:rsid w:val="00FF2B71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B7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胡紫越(Hu Ziyue 中化环境)</dc:creator>
  <cp:lastModifiedBy>admin</cp:lastModifiedBy>
  <cp:revision>3</cp:revision>
  <dcterms:created xsi:type="dcterms:W3CDTF">2019-12-24T02:35:00Z</dcterms:created>
  <dcterms:modified xsi:type="dcterms:W3CDTF">2019-12-24T02:35:00Z</dcterms:modified>
</cp:coreProperties>
</file>