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EE1546" w:rsidRPr="00D75E94" w:rsidRDefault="00C342E0" w:rsidP="00D75E94">
      <w:pPr>
        <w:spacing w:beforeLines="50" w:before="120" w:line="500" w:lineRule="exact"/>
        <w:jc w:val="center"/>
        <w:rPr>
          <w:rFonts w:ascii="方正小标宋_GBK" w:eastAsia="方正小标宋_GBK" w:hAnsi="华文中宋" w:hint="eastAsia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="0092241F" w:rsidRPr="00981C79">
        <w:rPr>
          <w:rFonts w:ascii="方正小标宋_GBK" w:eastAsia="方正小标宋_GBK" w:hAnsi="华文中宋" w:hint="eastAsia"/>
          <w:sz w:val="30"/>
          <w:szCs w:val="30"/>
        </w:rPr>
        <w:t>氢燃料电池公交车维保技术规范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="000F39DE">
        <w:rPr>
          <w:rFonts w:ascii="方正小标宋_GBK" w:eastAsia="方正小标宋_GBK" w:hAnsi="华文中宋" w:hint="eastAsia"/>
          <w:sz w:val="30"/>
          <w:szCs w:val="30"/>
        </w:rPr>
        <w:t>等三项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  <w:bookmarkStart w:id="0" w:name="_GoBack"/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134"/>
        <w:gridCol w:w="2126"/>
        <w:gridCol w:w="1904"/>
        <w:gridCol w:w="1498"/>
        <w:gridCol w:w="1559"/>
        <w:gridCol w:w="1779"/>
      </w:tblGrid>
      <w:tr w:rsidR="000F39DE" w:rsidRPr="00950033" w:rsidTr="003D3E9C">
        <w:trPr>
          <w:trHeight w:val="729"/>
        </w:trPr>
        <w:tc>
          <w:tcPr>
            <w:tcW w:w="1101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26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904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498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559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1779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D75E94" w:rsidRPr="00AA33A6" w:rsidTr="003D3E9C">
        <w:trPr>
          <w:trHeight w:val="1830"/>
        </w:trPr>
        <w:tc>
          <w:tcPr>
            <w:tcW w:w="1101" w:type="dxa"/>
            <w:vAlign w:val="center"/>
          </w:tcPr>
          <w:p w:rsidR="00D75E94" w:rsidRPr="002E5EDC" w:rsidRDefault="00D75E94" w:rsidP="00D75E94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2020001</w:t>
            </w:r>
            <w:r>
              <w:rPr>
                <w:rFonts w:ascii="Candara" w:eastAsia="仿宋_GB2312" w:hAnsi="Candara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81C79">
              <w:rPr>
                <w:rFonts w:ascii="仿宋_GB2312" w:eastAsia="仿宋_GB2312" w:hAnsiTheme="minorEastAsia" w:hint="eastAsia"/>
                <w:sz w:val="28"/>
                <w:szCs w:val="28"/>
              </w:rPr>
              <w:t>氢燃料电池公交车维保技术规范</w:t>
            </w:r>
          </w:p>
        </w:tc>
        <w:tc>
          <w:tcPr>
            <w:tcW w:w="113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498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559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779" w:type="dxa"/>
            <w:vAlign w:val="center"/>
          </w:tcPr>
          <w:p w:rsidR="00D75E94" w:rsidRPr="00D75E94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75E94">
              <w:rPr>
                <w:rFonts w:ascii="仿宋_GB2312" w:eastAsia="仿宋_GB2312" w:hAnsiTheme="minorEastAsia" w:hint="eastAsia"/>
                <w:sz w:val="28"/>
                <w:szCs w:val="28"/>
              </w:rPr>
              <w:t>佛山市质量和标准化研究院、佛山绿色发展创新研究院等</w:t>
            </w:r>
          </w:p>
        </w:tc>
      </w:tr>
      <w:tr w:rsidR="00D75E94" w:rsidRPr="00AA33A6" w:rsidTr="003D3E9C">
        <w:trPr>
          <w:trHeight w:val="1830"/>
        </w:trPr>
        <w:tc>
          <w:tcPr>
            <w:tcW w:w="1101" w:type="dxa"/>
            <w:vAlign w:val="center"/>
          </w:tcPr>
          <w:p w:rsidR="00D75E94" w:rsidRPr="002E5EDC" w:rsidRDefault="00D75E94" w:rsidP="00D75E94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2020001</w:t>
            </w:r>
            <w:r>
              <w:rPr>
                <w:rFonts w:ascii="Candara" w:eastAsia="仿宋_GB2312" w:hAnsi="Candara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81C79">
              <w:rPr>
                <w:rFonts w:ascii="仿宋_GB2312" w:eastAsia="仿宋_GB2312" w:hAnsiTheme="minorEastAsia" w:hint="eastAsia"/>
                <w:sz w:val="28"/>
                <w:szCs w:val="28"/>
              </w:rPr>
              <w:t>氢燃料电池公交车运营管理规范</w:t>
            </w:r>
          </w:p>
        </w:tc>
        <w:tc>
          <w:tcPr>
            <w:tcW w:w="113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498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559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779" w:type="dxa"/>
            <w:vAlign w:val="center"/>
          </w:tcPr>
          <w:p w:rsidR="00D75E94" w:rsidRPr="00D75E94" w:rsidRDefault="00D75E94" w:rsidP="00D75E94">
            <w:pPr>
              <w:widowControl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D75E94">
              <w:rPr>
                <w:rFonts w:ascii="仿宋_GB2312" w:eastAsia="仿宋_GB2312" w:hAnsiTheme="minorEastAsia" w:hint="eastAsia"/>
                <w:sz w:val="28"/>
                <w:szCs w:val="28"/>
              </w:rPr>
              <w:t>佛山市质量和标准化研究院、佛山绿色发展创新研究院等</w:t>
            </w:r>
          </w:p>
        </w:tc>
      </w:tr>
      <w:tr w:rsidR="00D75E94" w:rsidRPr="00AA33A6" w:rsidTr="003D3E9C">
        <w:trPr>
          <w:trHeight w:val="1830"/>
        </w:trPr>
        <w:tc>
          <w:tcPr>
            <w:tcW w:w="1101" w:type="dxa"/>
            <w:vAlign w:val="center"/>
          </w:tcPr>
          <w:p w:rsidR="00D75E94" w:rsidRPr="002E5EDC" w:rsidRDefault="00D75E94" w:rsidP="00D75E94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D75E94" w:rsidRPr="00C01638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C01638">
              <w:rPr>
                <w:rFonts w:ascii="Candara" w:eastAsia="仿宋_GB2312" w:hAnsi="Candara"/>
                <w:sz w:val="28"/>
                <w:szCs w:val="28"/>
              </w:rPr>
              <w:t>2020001</w:t>
            </w:r>
            <w:r>
              <w:rPr>
                <w:rFonts w:ascii="Candara" w:eastAsia="仿宋_GB2312" w:hAnsi="Candara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D75E94" w:rsidRPr="00981C79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81C79">
              <w:rPr>
                <w:rFonts w:ascii="仿宋_GB2312" w:eastAsia="仿宋_GB2312" w:hAnsiTheme="minorEastAsia" w:hint="eastAsia"/>
                <w:sz w:val="28"/>
                <w:szCs w:val="28"/>
              </w:rPr>
              <w:t>氢燃料电池物流车运营管理规范</w:t>
            </w:r>
          </w:p>
        </w:tc>
        <w:tc>
          <w:tcPr>
            <w:tcW w:w="113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498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559" w:type="dxa"/>
            <w:vAlign w:val="center"/>
          </w:tcPr>
          <w:p w:rsidR="00D75E94" w:rsidRPr="002E5EDC" w:rsidRDefault="00D75E94" w:rsidP="00D75E94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779" w:type="dxa"/>
            <w:vAlign w:val="center"/>
          </w:tcPr>
          <w:p w:rsidR="00D75E94" w:rsidRPr="00D75E94" w:rsidRDefault="00D75E94" w:rsidP="00D75E94">
            <w:pPr>
              <w:widowControl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D75E94">
              <w:rPr>
                <w:rFonts w:ascii="仿宋_GB2312" w:eastAsia="仿宋_GB2312" w:hAnsiTheme="minorEastAsia" w:hint="eastAsia"/>
                <w:sz w:val="28"/>
                <w:szCs w:val="28"/>
              </w:rPr>
              <w:t>佛山绿色发展创新研究院、佛山市质量和标准化研究院等</w:t>
            </w:r>
          </w:p>
        </w:tc>
      </w:tr>
    </w:tbl>
    <w:p w:rsidR="00C342E0" w:rsidRPr="000F39DE" w:rsidRDefault="00C342E0" w:rsidP="002001CA">
      <w:pPr>
        <w:widowControl/>
        <w:jc w:val="left"/>
        <w:rPr>
          <w:rFonts w:ascii="Candara" w:hAnsi="Candara" w:hint="eastAsia"/>
          <w:b/>
          <w:sz w:val="24"/>
          <w:szCs w:val="24"/>
        </w:rPr>
      </w:pPr>
    </w:p>
    <w:sectPr w:rsidR="00C342E0" w:rsidRPr="000F39DE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FC" w:rsidRDefault="003523FC" w:rsidP="00D07F4F">
      <w:r>
        <w:separator/>
      </w:r>
    </w:p>
  </w:endnote>
  <w:endnote w:type="continuationSeparator" w:id="0">
    <w:p w:rsidR="003523FC" w:rsidRDefault="003523FC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FC" w:rsidRDefault="003523FC" w:rsidP="00D07F4F">
      <w:r>
        <w:separator/>
      </w:r>
    </w:p>
  </w:footnote>
  <w:footnote w:type="continuationSeparator" w:id="0">
    <w:p w:rsidR="003523FC" w:rsidRDefault="003523FC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81F63"/>
    <w:rsid w:val="000C5E96"/>
    <w:rsid w:val="000F39DE"/>
    <w:rsid w:val="00104AF1"/>
    <w:rsid w:val="00176F25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241F"/>
    <w:rsid w:val="00941E17"/>
    <w:rsid w:val="00950033"/>
    <w:rsid w:val="009563AC"/>
    <w:rsid w:val="009E783B"/>
    <w:rsid w:val="00A24163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8399B"/>
    <w:rsid w:val="00CB6F2F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874"/>
    <w:rsid w:val="00ED3ECA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45FF52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cnis</cp:lastModifiedBy>
  <cp:revision>55</cp:revision>
  <dcterms:created xsi:type="dcterms:W3CDTF">2019-04-17T08:00:00Z</dcterms:created>
  <dcterms:modified xsi:type="dcterms:W3CDTF">2020-06-03T06:08:00Z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