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B38" w:rsidRDefault="00712C4B">
      <w:pPr>
        <w:rPr>
          <w:kern w:val="0"/>
          <w:sz w:val="28"/>
          <w:szCs w:val="28"/>
        </w:rPr>
      </w:pPr>
      <w:r>
        <w:rPr>
          <w:kern w:val="0"/>
          <w:sz w:val="28"/>
          <w:szCs w:val="28"/>
        </w:rPr>
        <w:pict>
          <v:rect id="1026" o:spid="_x0000_s1026" style="position:absolute;left:0;text-align:left;margin-left:-15pt;margin-top:-16.05pt;width:143.4pt;height:39.3pt;z-index:251675648;mso-width-relative:page;mso-height-relative:page" o:gfxdata="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Y+YCzYAAAACQEAAA8AAAAAAAAA&#10;AQAgAAAAIgAAAGRycy9kb3ducmV2LnhtbFBLAQIUABQAAAAIAIdO4kAkBPRXEQIAADYEAAAOAAAA&#10;AAAAAAEAIAAAACcBAABkcnMvZTJvRG9jLnhtbFBLBQYAAAAABgAGAFkBAACqBQAAAAA=&#10;" strokecolor="white">
            <v:textbox>
              <w:txbxContent>
                <w:p w:rsidR="0038250F" w:rsidRPr="00F05E7D" w:rsidRDefault="0038250F" w:rsidP="0038250F">
                  <w:pPr>
                    <w:rPr>
                      <w:rFonts w:ascii="黑体" w:eastAsia="黑体" w:hAnsi="黑体"/>
                      <w:kern w:val="0"/>
                      <w:szCs w:val="21"/>
                    </w:rPr>
                  </w:pPr>
                  <w:r w:rsidRPr="00F05E7D">
                    <w:rPr>
                      <w:rFonts w:ascii="黑体" w:eastAsia="黑体" w:hAnsi="黑体" w:hint="eastAsia"/>
                      <w:kern w:val="0"/>
                      <w:szCs w:val="21"/>
                    </w:rPr>
                    <w:t>ICS</w:t>
                  </w:r>
                </w:p>
                <w:p w:rsidR="0038250F" w:rsidRPr="00F05E7D" w:rsidRDefault="0038250F" w:rsidP="0038250F">
                  <w:pPr>
                    <w:rPr>
                      <w:rFonts w:ascii="黑体" w:eastAsia="黑体" w:hAnsi="黑体"/>
                      <w:szCs w:val="21"/>
                    </w:rPr>
                  </w:pPr>
                  <w:r w:rsidRPr="00F05E7D">
                    <w:rPr>
                      <w:rFonts w:ascii="黑体" w:eastAsia="黑体" w:hAnsi="黑体" w:hint="eastAsia"/>
                      <w:kern w:val="0"/>
                      <w:szCs w:val="21"/>
                    </w:rPr>
                    <w:t>中国标准分类号</w:t>
                  </w:r>
                </w:p>
                <w:p w:rsidR="00B10B38" w:rsidRDefault="00B10B38">
                  <w:pPr>
                    <w:autoSpaceDE w:val="0"/>
                    <w:autoSpaceDN w:val="0"/>
                    <w:adjustRightInd w:val="0"/>
                    <w:snapToGrid w:val="0"/>
                    <w:jc w:val="left"/>
                    <w:rPr>
                      <w:rFonts w:eastAsia="黑体"/>
                      <w:kern w:val="0"/>
                      <w:sz w:val="28"/>
                      <w:szCs w:val="28"/>
                    </w:rPr>
                  </w:pPr>
                </w:p>
              </w:txbxContent>
            </v:textbox>
          </v:rect>
        </w:pict>
      </w:r>
    </w:p>
    <w:p w:rsidR="00B10B38" w:rsidRDefault="00685331">
      <w:pPr>
        <w:jc w:val="center"/>
        <w:rPr>
          <w:rFonts w:ascii="黑体" w:eastAsia="黑体" w:hAnsi="黑体"/>
          <w:kern w:val="0"/>
          <w:sz w:val="84"/>
          <w:szCs w:val="84"/>
        </w:rPr>
      </w:pPr>
      <w:r>
        <w:rPr>
          <w:rFonts w:ascii="黑体" w:eastAsia="黑体" w:hAnsi="黑体" w:hint="eastAsia"/>
          <w:spacing w:val="129"/>
          <w:kern w:val="0"/>
          <w:sz w:val="84"/>
          <w:szCs w:val="84"/>
        </w:rPr>
        <w:t xml:space="preserve">团  体  标  </w:t>
      </w:r>
      <w:r>
        <w:rPr>
          <w:rFonts w:ascii="黑体" w:eastAsia="黑体" w:hAnsi="黑体" w:hint="eastAsia"/>
          <w:kern w:val="0"/>
          <w:sz w:val="84"/>
          <w:szCs w:val="84"/>
        </w:rPr>
        <w:t>准</w:t>
      </w:r>
    </w:p>
    <w:p w:rsidR="00B10B38" w:rsidRDefault="00685331">
      <w:pPr>
        <w:wordWrap w:val="0"/>
        <w:jc w:val="right"/>
        <w:rPr>
          <w:rFonts w:eastAsia="微软雅黑"/>
          <w:kern w:val="0"/>
          <w:sz w:val="30"/>
          <w:szCs w:val="30"/>
        </w:rPr>
      </w:pPr>
      <w:r>
        <w:rPr>
          <w:rFonts w:eastAsia="方正小标宋简体"/>
          <w:b/>
          <w:kern w:val="0"/>
          <w:sz w:val="30"/>
          <w:szCs w:val="30"/>
        </w:rPr>
        <w:t>T/</w:t>
      </w:r>
      <w:r w:rsidR="0038250F">
        <w:rPr>
          <w:rFonts w:eastAsia="方正小标宋简体" w:hint="eastAsia"/>
          <w:b/>
          <w:kern w:val="0"/>
          <w:sz w:val="30"/>
          <w:szCs w:val="30"/>
        </w:rPr>
        <w:t>CSTE</w:t>
      </w:r>
      <w:r>
        <w:rPr>
          <w:rFonts w:eastAsia="方正小标宋简体"/>
          <w:b/>
          <w:kern w:val="0"/>
          <w:sz w:val="30"/>
          <w:szCs w:val="30"/>
        </w:rPr>
        <w:t xml:space="preserve">  xxxx—xxxx</w:t>
      </w:r>
    </w:p>
    <w:p w:rsidR="00B10B38" w:rsidRDefault="00712C4B">
      <w:pPr>
        <w:rPr>
          <w:kern w:val="0"/>
        </w:rPr>
      </w:pPr>
      <w:r>
        <w:rPr>
          <w:kern w:val="0"/>
        </w:rPr>
        <w:pict>
          <v:shapetype id="_x0000_t32" coordsize="21600,21600" o:spt="32" o:oned="t" path="m,l21600,21600e" filled="f">
            <v:path arrowok="t" fillok="f" o:connecttype="none"/>
            <o:lock v:ext="edit" shapetype="t"/>
          </v:shapetype>
          <v:shape id="AutoShape 2" o:spid="_x0000_s1031" type="#_x0000_t32" style="position:absolute;left:0;text-align:left;margin-left:-8.1pt;margin-top:5.9pt;width:480.2pt;height:0;z-index:251671552;mso-width-relative:page;mso-height-relative:page" o:gfxdata="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WglG41gAAAAkBAAAPAAAAAAAAAAEAIAAAACIAAABkcnMvZG93bnJldi54bWxQ&#10;SwECFAAUAAAACACHTuJAtb1p9cABAABzAwAADgAAAAAAAAABACAAAAAlAQAAZHJzL2Uyb0RvYy54&#10;bWxQSwUGAAAAAAYABgBZAQAAVwUAAAAA&#10;"/>
        </w:pict>
      </w:r>
    </w:p>
    <w:p w:rsidR="00B10B38" w:rsidRDefault="00B10B38">
      <w:pPr>
        <w:rPr>
          <w:kern w:val="0"/>
        </w:rPr>
      </w:pPr>
    </w:p>
    <w:p w:rsidR="00B10B38" w:rsidRDefault="00B10B38">
      <w:pPr>
        <w:rPr>
          <w:kern w:val="0"/>
        </w:rPr>
      </w:pPr>
    </w:p>
    <w:p w:rsidR="00B10B38" w:rsidRDefault="00B10B38">
      <w:pPr>
        <w:rPr>
          <w:kern w:val="0"/>
        </w:rPr>
      </w:pPr>
    </w:p>
    <w:p w:rsidR="00B10B38" w:rsidRDefault="00685331">
      <w:pPr>
        <w:framePr w:w="9639" w:h="2732" w:hRule="exact" w:wrap="around" w:vAnchor="page" w:hAnchor="page" w:x="1391" w:y="6481" w:anchorLock="1"/>
        <w:jc w:val="center"/>
        <w:rPr>
          <w:rFonts w:ascii="黑体" w:eastAsia="黑体" w:hAnsi="宋体"/>
          <w:bCs/>
          <w:sz w:val="48"/>
          <w:szCs w:val="48"/>
        </w:rPr>
      </w:pPr>
      <w:r>
        <w:rPr>
          <w:rFonts w:ascii="黑体" w:eastAsia="黑体" w:hAnsi="宋体" w:hint="eastAsia"/>
          <w:bCs/>
          <w:sz w:val="48"/>
          <w:szCs w:val="48"/>
        </w:rPr>
        <w:t>“领跑者”</w:t>
      </w:r>
      <w:bookmarkStart w:id="0" w:name="_Hlk36498113"/>
      <w:r>
        <w:rPr>
          <w:rFonts w:ascii="黑体" w:eastAsia="黑体" w:hAnsi="宋体" w:hint="eastAsia"/>
          <w:bCs/>
          <w:sz w:val="48"/>
          <w:szCs w:val="48"/>
        </w:rPr>
        <w:t>标准</w:t>
      </w:r>
      <w:bookmarkEnd w:id="0"/>
      <w:r>
        <w:rPr>
          <w:rFonts w:ascii="黑体" w:eastAsia="黑体" w:hAnsi="宋体" w:hint="eastAsia"/>
          <w:bCs/>
          <w:sz w:val="48"/>
          <w:szCs w:val="48"/>
        </w:rPr>
        <w:t>评价要求  小便器</w:t>
      </w:r>
    </w:p>
    <w:p w:rsidR="00B10B38" w:rsidRDefault="00685331">
      <w:pPr>
        <w:framePr w:w="9639" w:h="2732" w:hRule="exact" w:wrap="around" w:vAnchor="page" w:hAnchor="page" w:x="1391" w:y="6481" w:anchorLock="1"/>
        <w:spacing w:beforeLines="50" w:before="120" w:line="360" w:lineRule="exact"/>
        <w:jc w:val="center"/>
        <w:rPr>
          <w:kern w:val="0"/>
          <w:sz w:val="28"/>
          <w:szCs w:val="28"/>
          <w:shd w:val="clear" w:color="auto" w:fill="FFFFFF"/>
        </w:rPr>
      </w:pPr>
      <w:r>
        <w:rPr>
          <w:kern w:val="0"/>
          <w:sz w:val="28"/>
          <w:szCs w:val="28"/>
          <w:shd w:val="clear" w:color="auto" w:fill="FFFFFF"/>
        </w:rPr>
        <w:tab/>
        <w:t>Assessment requirements for enterprise forerunner standards</w:t>
      </w:r>
      <w:r>
        <w:rPr>
          <w:rFonts w:hint="eastAsia"/>
          <w:kern w:val="0"/>
          <w:sz w:val="28"/>
          <w:szCs w:val="28"/>
          <w:shd w:val="clear" w:color="auto" w:fill="FFFFFF"/>
        </w:rPr>
        <w:t>-</w:t>
      </w:r>
      <w:r>
        <w:rPr>
          <w:kern w:val="0"/>
          <w:sz w:val="28"/>
          <w:szCs w:val="28"/>
          <w:shd w:val="clear" w:color="auto" w:fill="FFFFFF"/>
        </w:rPr>
        <w:t>Urinal</w:t>
      </w:r>
    </w:p>
    <w:p w:rsidR="000C05F5" w:rsidRDefault="000C05F5">
      <w:pPr>
        <w:framePr w:w="9639" w:h="2732" w:hRule="exact" w:wrap="around" w:vAnchor="page" w:hAnchor="page" w:x="1391" w:y="6481" w:anchorLock="1"/>
        <w:spacing w:beforeLines="50" w:before="120" w:line="360" w:lineRule="exact"/>
        <w:jc w:val="center"/>
        <w:rPr>
          <w:kern w:val="0"/>
          <w:sz w:val="30"/>
          <w:szCs w:val="30"/>
          <w:shd w:val="clear" w:color="auto" w:fill="FFFFFF"/>
        </w:rPr>
      </w:pPr>
      <w:r>
        <w:rPr>
          <w:rFonts w:hint="eastAsia"/>
          <w:kern w:val="0"/>
          <w:sz w:val="28"/>
          <w:szCs w:val="28"/>
          <w:shd w:val="clear" w:color="auto" w:fill="FFFFFF"/>
        </w:rPr>
        <w:t>（征求意见稿）</w:t>
      </w:r>
    </w:p>
    <w:p w:rsidR="00B10B38" w:rsidRDefault="00B10B38">
      <w:pPr>
        <w:rPr>
          <w:kern w:val="0"/>
        </w:rPr>
      </w:pPr>
    </w:p>
    <w:p w:rsidR="00B10B38" w:rsidRDefault="00B10B38">
      <w:pPr>
        <w:rPr>
          <w:kern w:val="0"/>
        </w:rPr>
      </w:pPr>
    </w:p>
    <w:p w:rsidR="00B10B38" w:rsidRDefault="00685331">
      <w:pPr>
        <w:tabs>
          <w:tab w:val="left" w:pos="6450"/>
        </w:tabs>
        <w:rPr>
          <w:kern w:val="0"/>
        </w:rPr>
      </w:pPr>
      <w:r>
        <w:rPr>
          <w:kern w:val="0"/>
        </w:rPr>
        <w:tab/>
      </w:r>
    </w:p>
    <w:p w:rsidR="00B10B38" w:rsidRDefault="00B10B38">
      <w:pPr>
        <w:rPr>
          <w:kern w:val="0"/>
        </w:rPr>
      </w:pPr>
    </w:p>
    <w:p w:rsidR="00B10B38" w:rsidRDefault="00B10B38">
      <w:pPr>
        <w:rPr>
          <w:kern w:val="0"/>
        </w:rPr>
      </w:pPr>
    </w:p>
    <w:p w:rsidR="00B10B38" w:rsidRDefault="00B10B38">
      <w:pPr>
        <w:rPr>
          <w:kern w:val="0"/>
        </w:rPr>
      </w:pPr>
    </w:p>
    <w:p w:rsidR="00B10B38" w:rsidRDefault="00B10B38">
      <w:pPr>
        <w:rPr>
          <w:kern w:val="0"/>
        </w:rPr>
      </w:pPr>
    </w:p>
    <w:p w:rsidR="00B10B38" w:rsidRDefault="00B10B38">
      <w:pPr>
        <w:rPr>
          <w:kern w:val="0"/>
        </w:rPr>
      </w:pPr>
    </w:p>
    <w:p w:rsidR="00B10B38" w:rsidRDefault="00B10B38">
      <w:pPr>
        <w:rPr>
          <w:kern w:val="0"/>
        </w:rPr>
      </w:pPr>
    </w:p>
    <w:p w:rsidR="00B10B38" w:rsidRDefault="00B10B38">
      <w:pPr>
        <w:rPr>
          <w:kern w:val="0"/>
        </w:rPr>
      </w:pPr>
    </w:p>
    <w:p w:rsidR="00B10B38" w:rsidRDefault="00B10B38">
      <w:pPr>
        <w:rPr>
          <w:kern w:val="0"/>
        </w:rPr>
      </w:pPr>
    </w:p>
    <w:p w:rsidR="00B10B38" w:rsidRDefault="00B10B38">
      <w:pPr>
        <w:rPr>
          <w:kern w:val="0"/>
        </w:rPr>
      </w:pPr>
    </w:p>
    <w:p w:rsidR="00B10B38" w:rsidRDefault="00B10B38">
      <w:pPr>
        <w:rPr>
          <w:kern w:val="0"/>
        </w:rPr>
      </w:pPr>
    </w:p>
    <w:p w:rsidR="00B10B38" w:rsidRDefault="00B10B38">
      <w:pPr>
        <w:rPr>
          <w:kern w:val="0"/>
        </w:rPr>
      </w:pPr>
    </w:p>
    <w:p w:rsidR="00B10B38" w:rsidRDefault="00B10B38">
      <w:pPr>
        <w:rPr>
          <w:kern w:val="0"/>
        </w:rPr>
      </w:pPr>
    </w:p>
    <w:p w:rsidR="00B10B38" w:rsidRDefault="00B10B38">
      <w:pPr>
        <w:rPr>
          <w:kern w:val="0"/>
        </w:rPr>
      </w:pPr>
    </w:p>
    <w:p w:rsidR="00B10B38" w:rsidRDefault="00B10B38">
      <w:pPr>
        <w:rPr>
          <w:kern w:val="0"/>
        </w:rPr>
      </w:pPr>
    </w:p>
    <w:p w:rsidR="00B10B38" w:rsidRDefault="00B10B38">
      <w:pPr>
        <w:rPr>
          <w:kern w:val="0"/>
        </w:rPr>
      </w:pPr>
    </w:p>
    <w:p w:rsidR="00B10B38" w:rsidRDefault="00B10B38">
      <w:pPr>
        <w:rPr>
          <w:kern w:val="0"/>
        </w:rPr>
      </w:pPr>
    </w:p>
    <w:p w:rsidR="00B10B38" w:rsidRDefault="00B10B38">
      <w:pPr>
        <w:rPr>
          <w:kern w:val="0"/>
        </w:rPr>
      </w:pPr>
    </w:p>
    <w:p w:rsidR="00B10B38" w:rsidRDefault="00B10B38">
      <w:pPr>
        <w:pStyle w:val="affffffffff"/>
        <w:spacing w:after="120" w:line="360" w:lineRule="auto"/>
        <w:rPr>
          <w:rFonts w:hAnsi="宋体"/>
          <w:lang w:val="fr-FR"/>
        </w:rPr>
      </w:pPr>
    </w:p>
    <w:p w:rsidR="00B10B38" w:rsidRDefault="00B10B38">
      <w:pPr>
        <w:pStyle w:val="affffffffff0"/>
        <w:spacing w:line="360" w:lineRule="auto"/>
        <w:ind w:left="840" w:hanging="420"/>
        <w:jc w:val="both"/>
        <w:rPr>
          <w:lang w:val="fr-FR"/>
        </w:rPr>
      </w:pPr>
    </w:p>
    <w:p w:rsidR="00B10B38" w:rsidRDefault="00712C4B">
      <w:pPr>
        <w:pStyle w:val="affffffffff0"/>
        <w:spacing w:line="360" w:lineRule="auto"/>
        <w:ind w:left="1143" w:hanging="723"/>
        <w:jc w:val="both"/>
        <w:rPr>
          <w:lang w:val="fr-FR"/>
        </w:rPr>
      </w:pPr>
      <w:r>
        <w:pict>
          <v:line id="Line 9" o:spid="_x0000_s1029" style="position:absolute;left:0;text-align:left;z-index:251673600;mso-width-relative:page;mso-height-relative:page" from="-2.05pt,20.4pt" to="465pt,20.4pt" o:gfxdata="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MUBUo9cAAAAIAQAADwAAAAAAAAABACAAAAAiAAAAZHJzL2Rvd25yZXYueG1sUEsBAhQAFAAAAAgA&#10;h07iQA+trda0AQAAYQMAAA4AAAAAAAAAAQAgAAAAJgEAAGRycy9lMm9Eb2MueG1sUEsFBgAAAAAG&#10;AAYAWQEAAEwFAAAAAA==&#10;" strokeweight="1pt"/>
        </w:pict>
      </w:r>
      <w:r w:rsidR="00685331">
        <w:rPr>
          <w:rFonts w:hint="eastAsia"/>
          <w:lang w:val="fr-FR"/>
        </w:rPr>
        <w:t xml:space="preserve">2020-xx-xx </w:t>
      </w:r>
      <w:r w:rsidR="00685331">
        <w:rPr>
          <w:rFonts w:hint="eastAsia"/>
        </w:rPr>
        <w:t>发布</w:t>
      </w:r>
      <w:r w:rsidR="00685331">
        <w:rPr>
          <w:rFonts w:hint="eastAsia"/>
          <w:lang w:val="fr-FR"/>
        </w:rPr>
        <w:t xml:space="preserve">                              2020-xx-</w:t>
      </w:r>
      <w:r w:rsidR="00685331">
        <w:rPr>
          <w:lang w:val="fr-FR"/>
        </w:rPr>
        <w:t>xx</w:t>
      </w:r>
      <w:r w:rsidR="00685331">
        <w:rPr>
          <w:rFonts w:hint="eastAsia"/>
        </w:rPr>
        <w:t>实施</w:t>
      </w:r>
    </w:p>
    <w:p w:rsidR="00B10B38" w:rsidRPr="0038250F" w:rsidRDefault="00712C4B" w:rsidP="0038250F">
      <w:pPr>
        <w:pStyle w:val="affffffffff0"/>
        <w:spacing w:line="360" w:lineRule="auto"/>
        <w:ind w:leftChars="100" w:left="210" w:firstLineChars="600" w:firstLine="2650"/>
        <w:jc w:val="both"/>
        <w:rPr>
          <w:sz w:val="44"/>
          <w:szCs w:val="44"/>
          <w:lang w:val="fr-FR"/>
        </w:rPr>
        <w:sectPr w:rsidR="00B10B38" w:rsidRPr="0038250F">
          <w:headerReference w:type="even" r:id="rId10"/>
          <w:headerReference w:type="default" r:id="rId11"/>
          <w:footerReference w:type="even" r:id="rId12"/>
          <w:footerReference w:type="default" r:id="rId13"/>
          <w:pgSz w:w="11907" w:h="16840"/>
          <w:pgMar w:top="1418" w:right="1134" w:bottom="1134" w:left="1418" w:header="851" w:footer="1134" w:gutter="0"/>
          <w:pgNumType w:start="0"/>
          <w:cols w:space="425"/>
          <w:titlePg/>
          <w:docGrid w:linePitch="326"/>
        </w:sectPr>
      </w:pPr>
      <w:r>
        <w:rPr>
          <w:rFonts w:hAnsi="宋体"/>
          <w:b/>
          <w:bCs/>
          <w:spacing w:val="-8"/>
          <w:sz w:val="44"/>
          <w:szCs w:val="44"/>
        </w:rPr>
        <w:pict>
          <v:rect id="Rectangle 10" o:spid="_x0000_s1028" style="position:absolute;left:0;text-align:left;margin-left:347pt;margin-top:2.2pt;width:71.2pt;height:46.3pt;z-index:251674624;mso-width-relative:page;mso-height-relative:page" o:gfxdata="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EWKIO1wAAAAoBAAAPAAAAAAAAAAEAIAAAACIAAABkcnMvZG93&#10;bnJldi54bWxQSwECFAAUAAAACACHTuJAXsnvDQECAAD1AwAADgAAAAAAAAABACAAAAAmAQAAZHJz&#10;L2Uyb0RvYy54bWxQSwUGAAAAAAYABgBZAQAAmQUAAAAA&#10;" stroked="f">
            <v:textbox>
              <w:txbxContent>
                <w:p w:rsidR="00B10B38" w:rsidRDefault="00685331">
                  <w:pPr>
                    <w:rPr>
                      <w:sz w:val="32"/>
                      <w:szCs w:val="32"/>
                    </w:rPr>
                  </w:pPr>
                  <w:r>
                    <w:rPr>
                      <w:rStyle w:val="afffffff"/>
                      <w:rFonts w:hint="eastAsia"/>
                      <w:sz w:val="32"/>
                      <w:szCs w:val="32"/>
                    </w:rPr>
                    <w:t>发布</w:t>
                  </w:r>
                </w:p>
              </w:txbxContent>
            </v:textbox>
          </v:rect>
        </w:pict>
      </w:r>
      <w:r w:rsidR="0038250F" w:rsidRPr="0038250F">
        <w:rPr>
          <w:rFonts w:hint="eastAsia"/>
          <w:sz w:val="44"/>
          <w:szCs w:val="44"/>
          <w:lang w:val="fr-FR"/>
        </w:rPr>
        <w:t>中国技术经济学会</w:t>
      </w:r>
    </w:p>
    <w:p w:rsidR="00B10B38" w:rsidRDefault="00B10B38"/>
    <w:p w:rsidR="00B10B38" w:rsidRDefault="00B10B38"/>
    <w:p w:rsidR="00B10B38" w:rsidRDefault="00B10B38"/>
    <w:p w:rsidR="00B10B38" w:rsidRDefault="00B10B38"/>
    <w:p w:rsidR="00B10B38" w:rsidRDefault="00B10B38"/>
    <w:p w:rsidR="00B10B38" w:rsidRDefault="00B10B38"/>
    <w:p w:rsidR="00B10B38" w:rsidRDefault="00B10B38"/>
    <w:p w:rsidR="00B10B38" w:rsidRDefault="00B10B38"/>
    <w:p w:rsidR="00B10B38" w:rsidRDefault="00B10B38">
      <w:pPr>
        <w:spacing w:line="340" w:lineRule="exact"/>
        <w:jc w:val="left"/>
        <w:rPr>
          <w:rFonts w:ascii="仿宋_GB2312" w:eastAsia="仿宋_GB2312" w:hAnsi="仿宋_GB2312" w:cs="仿宋_GB2312"/>
          <w:szCs w:val="21"/>
        </w:rPr>
      </w:pPr>
    </w:p>
    <w:p w:rsidR="00B10B38" w:rsidRDefault="00B10B38">
      <w:pPr>
        <w:spacing w:line="340" w:lineRule="exact"/>
        <w:jc w:val="left"/>
        <w:rPr>
          <w:rFonts w:ascii="仿宋_GB2312" w:eastAsia="仿宋_GB2312" w:hAnsi="仿宋_GB2312" w:cs="仿宋_GB2312"/>
          <w:szCs w:val="21"/>
        </w:rPr>
      </w:pPr>
    </w:p>
    <w:p w:rsidR="00B10B38" w:rsidRDefault="00B10B38">
      <w:pPr>
        <w:spacing w:line="340" w:lineRule="exact"/>
        <w:jc w:val="left"/>
        <w:rPr>
          <w:rFonts w:ascii="仿宋_GB2312" w:eastAsia="仿宋_GB2312" w:hAnsi="仿宋_GB2312" w:cs="仿宋_GB2312"/>
          <w:szCs w:val="21"/>
        </w:rPr>
      </w:pPr>
    </w:p>
    <w:p w:rsidR="00B10B38" w:rsidRDefault="00B10B38">
      <w:pPr>
        <w:spacing w:line="340" w:lineRule="exact"/>
        <w:jc w:val="left"/>
        <w:rPr>
          <w:rFonts w:ascii="仿宋_GB2312" w:eastAsia="仿宋_GB2312" w:hAnsi="仿宋_GB2312" w:cs="仿宋_GB2312"/>
          <w:szCs w:val="21"/>
        </w:rPr>
      </w:pPr>
    </w:p>
    <w:p w:rsidR="00B10B38" w:rsidRDefault="00B10B38">
      <w:pPr>
        <w:spacing w:line="340" w:lineRule="exact"/>
        <w:jc w:val="left"/>
        <w:rPr>
          <w:rFonts w:ascii="仿宋_GB2312" w:eastAsia="仿宋_GB2312" w:hAnsi="仿宋_GB2312" w:cs="仿宋_GB2312"/>
          <w:szCs w:val="21"/>
        </w:rPr>
      </w:pPr>
    </w:p>
    <w:p w:rsidR="00B10B38" w:rsidRDefault="00B10B38">
      <w:pPr>
        <w:spacing w:line="340" w:lineRule="exact"/>
        <w:jc w:val="left"/>
        <w:rPr>
          <w:rFonts w:ascii="仿宋_GB2312" w:eastAsia="仿宋_GB2312" w:hAnsi="仿宋_GB2312" w:cs="仿宋_GB2312"/>
          <w:szCs w:val="21"/>
        </w:rPr>
      </w:pPr>
    </w:p>
    <w:p w:rsidR="00B10B38" w:rsidRDefault="00B10B38">
      <w:pPr>
        <w:spacing w:line="340" w:lineRule="exact"/>
        <w:jc w:val="left"/>
        <w:rPr>
          <w:rFonts w:ascii="仿宋_GB2312" w:eastAsia="仿宋_GB2312" w:hAnsi="仿宋_GB2312" w:cs="仿宋_GB2312"/>
          <w:szCs w:val="21"/>
        </w:rPr>
      </w:pPr>
    </w:p>
    <w:p w:rsidR="00B10B38" w:rsidRDefault="00B10B38">
      <w:pPr>
        <w:spacing w:line="340" w:lineRule="exact"/>
        <w:jc w:val="left"/>
        <w:rPr>
          <w:rFonts w:ascii="仿宋_GB2312" w:eastAsia="仿宋_GB2312" w:hAnsi="仿宋_GB2312" w:cs="仿宋_GB2312"/>
          <w:szCs w:val="21"/>
        </w:rPr>
      </w:pPr>
    </w:p>
    <w:p w:rsidR="00B10B38" w:rsidRDefault="00B10B38">
      <w:pPr>
        <w:spacing w:line="340" w:lineRule="exact"/>
        <w:jc w:val="left"/>
        <w:rPr>
          <w:rFonts w:ascii="仿宋_GB2312" w:eastAsia="仿宋_GB2312" w:hAnsi="仿宋_GB2312" w:cs="仿宋_GB2312"/>
          <w:szCs w:val="21"/>
        </w:rPr>
      </w:pPr>
    </w:p>
    <w:p w:rsidR="00B10B38" w:rsidRDefault="00B10B38">
      <w:pPr>
        <w:spacing w:line="340" w:lineRule="exact"/>
        <w:jc w:val="left"/>
        <w:rPr>
          <w:rFonts w:ascii="仿宋_GB2312" w:eastAsia="仿宋_GB2312" w:hAnsi="仿宋_GB2312" w:cs="仿宋_GB2312"/>
          <w:szCs w:val="21"/>
        </w:rPr>
      </w:pPr>
    </w:p>
    <w:p w:rsidR="00B10B38" w:rsidRDefault="00B10B38">
      <w:pPr>
        <w:spacing w:line="340" w:lineRule="exact"/>
        <w:jc w:val="left"/>
        <w:rPr>
          <w:rFonts w:ascii="仿宋_GB2312" w:eastAsia="仿宋_GB2312" w:hAnsi="仿宋_GB2312" w:cs="仿宋_GB2312"/>
          <w:szCs w:val="21"/>
        </w:rPr>
      </w:pPr>
    </w:p>
    <w:p w:rsidR="00B10B38" w:rsidRDefault="00B10B38">
      <w:pPr>
        <w:spacing w:line="340" w:lineRule="exact"/>
        <w:jc w:val="left"/>
        <w:rPr>
          <w:rFonts w:ascii="仿宋_GB2312" w:eastAsia="仿宋_GB2312" w:hAnsi="仿宋_GB2312" w:cs="仿宋_GB2312"/>
          <w:szCs w:val="21"/>
        </w:rPr>
      </w:pPr>
    </w:p>
    <w:p w:rsidR="00B10B38" w:rsidRDefault="00B10B38">
      <w:pPr>
        <w:spacing w:line="340" w:lineRule="exact"/>
        <w:jc w:val="left"/>
        <w:rPr>
          <w:rFonts w:ascii="仿宋_GB2312" w:eastAsia="仿宋_GB2312" w:hAnsi="仿宋_GB2312" w:cs="仿宋_GB2312"/>
          <w:szCs w:val="21"/>
        </w:rPr>
      </w:pPr>
    </w:p>
    <w:p w:rsidR="00B10B38" w:rsidRDefault="00B10B38">
      <w:pPr>
        <w:spacing w:line="340" w:lineRule="exact"/>
        <w:jc w:val="left"/>
        <w:rPr>
          <w:rFonts w:ascii="仿宋_GB2312" w:eastAsia="仿宋_GB2312" w:hAnsi="仿宋_GB2312" w:cs="仿宋_GB2312"/>
          <w:szCs w:val="21"/>
        </w:rPr>
      </w:pPr>
    </w:p>
    <w:p w:rsidR="00B10B38" w:rsidRDefault="00B10B38">
      <w:pPr>
        <w:spacing w:line="340" w:lineRule="exact"/>
        <w:jc w:val="left"/>
        <w:rPr>
          <w:rFonts w:ascii="仿宋_GB2312" w:eastAsia="仿宋_GB2312" w:hAnsi="仿宋_GB2312" w:cs="仿宋_GB2312"/>
          <w:szCs w:val="21"/>
        </w:rPr>
      </w:pPr>
    </w:p>
    <w:p w:rsidR="00B10B38" w:rsidRDefault="00B10B38">
      <w:pPr>
        <w:spacing w:line="340" w:lineRule="exact"/>
        <w:jc w:val="left"/>
        <w:rPr>
          <w:rFonts w:ascii="仿宋_GB2312" w:eastAsia="仿宋_GB2312" w:hAnsi="仿宋_GB2312" w:cs="仿宋_GB2312"/>
          <w:szCs w:val="21"/>
        </w:rPr>
      </w:pPr>
    </w:p>
    <w:p w:rsidR="00B10B38" w:rsidRDefault="00B10B38">
      <w:pPr>
        <w:spacing w:line="340" w:lineRule="exact"/>
        <w:jc w:val="left"/>
        <w:rPr>
          <w:rFonts w:ascii="仿宋_GB2312" w:eastAsia="仿宋_GB2312" w:hAnsi="仿宋_GB2312" w:cs="仿宋_GB2312"/>
          <w:szCs w:val="21"/>
        </w:rPr>
      </w:pPr>
    </w:p>
    <w:p w:rsidR="00B10B38" w:rsidRDefault="00B10B38">
      <w:pPr>
        <w:spacing w:line="340" w:lineRule="exact"/>
        <w:jc w:val="left"/>
        <w:rPr>
          <w:rFonts w:ascii="仿宋_GB2312" w:eastAsia="仿宋_GB2312" w:hAnsi="仿宋_GB2312" w:cs="仿宋_GB2312"/>
          <w:szCs w:val="21"/>
        </w:rPr>
      </w:pPr>
    </w:p>
    <w:p w:rsidR="00B10B38" w:rsidRDefault="00B10B38">
      <w:pPr>
        <w:spacing w:line="340" w:lineRule="exact"/>
        <w:jc w:val="left"/>
        <w:rPr>
          <w:rFonts w:ascii="仿宋_GB2312" w:eastAsia="仿宋_GB2312" w:hAnsi="仿宋_GB2312" w:cs="仿宋_GB2312"/>
          <w:szCs w:val="21"/>
        </w:rPr>
      </w:pPr>
    </w:p>
    <w:p w:rsidR="00B10B38" w:rsidRDefault="00B10B38">
      <w:pPr>
        <w:spacing w:line="340" w:lineRule="exact"/>
        <w:jc w:val="left"/>
        <w:rPr>
          <w:rFonts w:ascii="仿宋_GB2312" w:eastAsia="仿宋_GB2312" w:hAnsi="仿宋_GB2312" w:cs="仿宋_GB2312"/>
          <w:szCs w:val="21"/>
        </w:rPr>
      </w:pPr>
    </w:p>
    <w:p w:rsidR="00B10B38" w:rsidRDefault="00B10B38">
      <w:pPr>
        <w:spacing w:line="340" w:lineRule="exact"/>
        <w:jc w:val="left"/>
        <w:rPr>
          <w:rFonts w:ascii="仿宋_GB2312" w:eastAsia="仿宋_GB2312" w:hAnsi="仿宋_GB2312" w:cs="仿宋_GB2312"/>
          <w:szCs w:val="21"/>
        </w:rPr>
      </w:pPr>
    </w:p>
    <w:p w:rsidR="00B10B38" w:rsidRDefault="00B10B38">
      <w:pPr>
        <w:spacing w:line="340" w:lineRule="exact"/>
        <w:jc w:val="left"/>
        <w:rPr>
          <w:rFonts w:ascii="仿宋_GB2312" w:eastAsia="仿宋_GB2312" w:hAnsi="仿宋_GB2312" w:cs="仿宋_GB2312"/>
          <w:szCs w:val="21"/>
        </w:rPr>
      </w:pPr>
    </w:p>
    <w:p w:rsidR="00B10B38" w:rsidRDefault="00B10B38">
      <w:pPr>
        <w:spacing w:line="340" w:lineRule="exact"/>
        <w:jc w:val="left"/>
        <w:rPr>
          <w:rFonts w:ascii="仿宋_GB2312" w:eastAsia="仿宋_GB2312" w:hAnsi="仿宋_GB2312" w:cs="仿宋_GB2312"/>
          <w:szCs w:val="21"/>
        </w:rPr>
      </w:pPr>
    </w:p>
    <w:p w:rsidR="00B10B38" w:rsidRDefault="00B10B38">
      <w:pPr>
        <w:spacing w:line="340" w:lineRule="exact"/>
        <w:jc w:val="left"/>
        <w:rPr>
          <w:rFonts w:ascii="仿宋_GB2312" w:eastAsia="仿宋_GB2312" w:hAnsi="仿宋_GB2312" w:cs="仿宋_GB2312"/>
          <w:szCs w:val="21"/>
        </w:rPr>
      </w:pPr>
    </w:p>
    <w:p w:rsidR="00B10B38" w:rsidRDefault="00685331">
      <w:pPr>
        <w:spacing w:line="340" w:lineRule="exact"/>
        <w:jc w:val="left"/>
        <w:rPr>
          <w:rFonts w:ascii="仿宋_GB2312" w:eastAsia="仿宋_GB2312" w:hAnsi="仿宋_GB2312" w:cs="仿宋_GB2312"/>
          <w:szCs w:val="21"/>
        </w:rPr>
      </w:pPr>
      <w:r>
        <w:rPr>
          <w:rFonts w:ascii="宋体" w:hAnsi="宋体" w:cs="宋体"/>
          <w:noProof/>
          <w:kern w:val="0"/>
          <w:sz w:val="24"/>
          <w:szCs w:val="21"/>
        </w:rPr>
        <w:drawing>
          <wp:anchor distT="0" distB="0" distL="0" distR="0" simplePos="0" relativeHeight="251669504" behindDoc="1" locked="0" layoutInCell="1" allowOverlap="1">
            <wp:simplePos x="0" y="0"/>
            <wp:positionH relativeFrom="column">
              <wp:posOffset>-14605</wp:posOffset>
            </wp:positionH>
            <wp:positionV relativeFrom="paragraph">
              <wp:posOffset>129540</wp:posOffset>
            </wp:positionV>
            <wp:extent cx="809625" cy="771525"/>
            <wp:effectExtent l="19050" t="0" r="9525" b="0"/>
            <wp:wrapNone/>
            <wp:docPr id="1" name="图片 5" descr="IMG_256"/>
            <wp:cNvGraphicFramePr/>
            <a:graphic xmlns:a="http://schemas.openxmlformats.org/drawingml/2006/main">
              <a:graphicData uri="http://schemas.openxmlformats.org/drawingml/2006/picture">
                <pic:pic xmlns:pic="http://schemas.openxmlformats.org/drawingml/2006/picture">
                  <pic:nvPicPr>
                    <pic:cNvPr id="1" name="图片 5" descr="IMG_256"/>
                    <pic:cNvPicPr/>
                  </pic:nvPicPr>
                  <pic:blipFill>
                    <a:blip r:embed="rId14" cstate="print"/>
                    <a:srcRect/>
                    <a:stretch>
                      <a:fillRect/>
                    </a:stretch>
                  </pic:blipFill>
                  <pic:spPr>
                    <a:xfrm>
                      <a:off x="0" y="0"/>
                      <a:ext cx="809625" cy="771525"/>
                    </a:xfrm>
                    <a:prstGeom prst="rect">
                      <a:avLst/>
                    </a:prstGeom>
                    <a:ln>
                      <a:noFill/>
                    </a:ln>
                  </pic:spPr>
                </pic:pic>
              </a:graphicData>
            </a:graphic>
          </wp:anchor>
        </w:drawing>
      </w:r>
    </w:p>
    <w:p w:rsidR="00B10B38" w:rsidRDefault="00B10B38">
      <w:pPr>
        <w:spacing w:line="340" w:lineRule="exact"/>
        <w:jc w:val="left"/>
        <w:rPr>
          <w:rFonts w:ascii="仿宋_GB2312" w:eastAsia="仿宋_GB2312" w:hAnsi="仿宋_GB2312" w:cs="仿宋_GB2312"/>
          <w:szCs w:val="21"/>
        </w:rPr>
      </w:pPr>
    </w:p>
    <w:p w:rsidR="00B10B38" w:rsidRDefault="00B10B38">
      <w:pPr>
        <w:spacing w:line="340" w:lineRule="exact"/>
        <w:jc w:val="left"/>
        <w:rPr>
          <w:rFonts w:ascii="仿宋_GB2312" w:eastAsia="仿宋_GB2312" w:hAnsi="仿宋_GB2312" w:cs="仿宋_GB2312"/>
          <w:szCs w:val="21"/>
        </w:rPr>
      </w:pPr>
    </w:p>
    <w:p w:rsidR="00B10B38" w:rsidRDefault="00685331">
      <w:pPr>
        <w:spacing w:line="340" w:lineRule="exact"/>
        <w:jc w:val="left"/>
        <w:rPr>
          <w:rFonts w:ascii="宋体" w:hAnsi="宋体" w:cs="仿宋_GB2312"/>
          <w:szCs w:val="21"/>
        </w:rPr>
      </w:pPr>
      <w:r>
        <w:rPr>
          <w:rFonts w:ascii="宋体" w:hAnsi="宋体" w:cs="仿宋_GB2312" w:hint="eastAsia"/>
          <w:szCs w:val="21"/>
        </w:rPr>
        <w:t>版权保护文件</w:t>
      </w:r>
    </w:p>
    <w:p w:rsidR="00B10B38" w:rsidRDefault="00B10B38">
      <w:pPr>
        <w:spacing w:line="340" w:lineRule="exact"/>
        <w:jc w:val="left"/>
        <w:rPr>
          <w:rFonts w:ascii="宋体" w:hAnsi="宋体" w:cs="仿宋_GB2312"/>
          <w:szCs w:val="21"/>
        </w:rPr>
      </w:pPr>
    </w:p>
    <w:p w:rsidR="00B10B38" w:rsidRDefault="00685331">
      <w:pPr>
        <w:spacing w:line="340" w:lineRule="exact"/>
        <w:ind w:firstLineChars="200" w:firstLine="420"/>
        <w:jc w:val="left"/>
        <w:sectPr w:rsidR="00B10B38">
          <w:headerReference w:type="default" r:id="rId15"/>
          <w:footerReference w:type="default" r:id="rId16"/>
          <w:pgSz w:w="11906" w:h="16838"/>
          <w:pgMar w:top="567" w:right="1134" w:bottom="1134" w:left="1418" w:header="1418" w:footer="1134" w:gutter="0"/>
          <w:pgNumType w:fmt="upperRoman" w:start="1"/>
          <w:cols w:space="425"/>
          <w:formProt w:val="0"/>
          <w:docGrid w:type="lines" w:linePitch="312"/>
        </w:sectPr>
      </w:pPr>
      <w:r>
        <w:rPr>
          <w:rFonts w:ascii="宋体" w:hAnsi="宋体" w:cs="仿宋_GB2312" w:hint="eastAsia"/>
          <w:szCs w:val="21"/>
        </w:rPr>
        <w:t>版权所有归属于该标准的发布机构，除非有其他规定，否则未经许可，此发行物及其章节不得以其他形式或任何手段进行复制、再版或使用，包括电子版、影印版，或发布在互联网及内部网络等。使用许可可与发布机构获取。</w:t>
      </w:r>
    </w:p>
    <w:p w:rsidR="00B10B38" w:rsidRDefault="00685331">
      <w:pPr>
        <w:ind w:firstLineChars="200" w:firstLine="640"/>
        <w:jc w:val="cente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lastRenderedPageBreak/>
        <w:t>前   言</w:t>
      </w:r>
    </w:p>
    <w:p w:rsidR="00B10B38" w:rsidRDefault="00B10B38">
      <w:pPr>
        <w:ind w:firstLineChars="200" w:firstLine="640"/>
        <w:jc w:val="center"/>
        <w:rPr>
          <w:rFonts w:ascii="黑体" w:eastAsia="黑体" w:hAnsi="黑体" w:cs="黑体"/>
          <w:color w:val="000000" w:themeColor="text1"/>
          <w:sz w:val="32"/>
          <w:szCs w:val="32"/>
        </w:rPr>
      </w:pPr>
    </w:p>
    <w:p w:rsidR="00B10B38" w:rsidRDefault="00685331">
      <w:pPr>
        <w:ind w:firstLineChars="200" w:firstLine="420"/>
      </w:pPr>
      <w:r>
        <w:rPr>
          <w:rFonts w:hint="eastAsia"/>
        </w:rPr>
        <w:t>本文件</w:t>
      </w:r>
      <w:r>
        <w:t>按照</w:t>
      </w:r>
      <w:r>
        <w:t xml:space="preserve"> GB/T 1.1-2020 </w:t>
      </w:r>
      <w:r>
        <w:t>给出的规则起草。</w:t>
      </w:r>
    </w:p>
    <w:p w:rsidR="00B10B38" w:rsidRDefault="00685331">
      <w:pPr>
        <w:ind w:firstLineChars="200" w:firstLine="420"/>
        <w:rPr>
          <w:rFonts w:ascii="宋体" w:hAnsi="宋体" w:cs="宋体"/>
        </w:rPr>
      </w:pPr>
      <w:bookmarkStart w:id="1" w:name="_Hlk38245198"/>
      <w:r>
        <w:rPr>
          <w:rFonts w:ascii="宋体" w:hAnsi="宋体" w:cs="宋体" w:hint="eastAsia"/>
        </w:rPr>
        <w:t>本文件由</w:t>
      </w:r>
      <w:r w:rsidR="00B458B7">
        <w:rPr>
          <w:rFonts w:ascii="宋体" w:hAnsi="宋体" w:cs="宋体" w:hint="eastAsia"/>
          <w:color w:val="000000"/>
          <w:kern w:val="0"/>
          <w:sz w:val="22"/>
        </w:rPr>
        <w:t>X</w:t>
      </w:r>
      <w:r w:rsidR="00B458B7">
        <w:rPr>
          <w:rFonts w:ascii="宋体" w:hAnsi="宋体" w:cs="宋体"/>
          <w:color w:val="000000"/>
          <w:kern w:val="0"/>
          <w:sz w:val="22"/>
        </w:rPr>
        <w:t>X</w:t>
      </w:r>
      <w:r w:rsidR="008E66AE">
        <w:rPr>
          <w:rFonts w:hint="eastAsia"/>
        </w:rPr>
        <w:t>共同</w:t>
      </w:r>
      <w:r>
        <w:rPr>
          <w:rFonts w:ascii="宋体" w:hAnsi="宋体" w:cs="宋体" w:hint="eastAsia"/>
        </w:rPr>
        <w:t>提出</w:t>
      </w:r>
      <w:bookmarkEnd w:id="1"/>
      <w:r>
        <w:rPr>
          <w:rFonts w:ascii="宋体" w:hAnsi="宋体" w:cs="宋体" w:hint="eastAsia"/>
        </w:rPr>
        <w:t>。</w:t>
      </w:r>
    </w:p>
    <w:p w:rsidR="0057727A" w:rsidRPr="00C42902" w:rsidRDefault="00C42902">
      <w:pPr>
        <w:ind w:firstLineChars="200" w:firstLine="420"/>
        <w:rPr>
          <w:rFonts w:ascii="宋体" w:hAnsi="宋体" w:cs="宋体"/>
        </w:rPr>
      </w:pPr>
      <w:r w:rsidRPr="00C42902">
        <w:rPr>
          <w:rFonts w:ascii="宋体" w:hAnsi="宋体" w:cs="宋体" w:hint="eastAsia"/>
        </w:rPr>
        <w:t>本标准由中国技术经济学会归口。</w:t>
      </w:r>
      <w:bookmarkStart w:id="2" w:name="_GoBack"/>
      <w:bookmarkEnd w:id="2"/>
    </w:p>
    <w:p w:rsidR="00B10B38" w:rsidRDefault="00685331">
      <w:pPr>
        <w:ind w:firstLineChars="200" w:firstLine="420"/>
        <w:rPr>
          <w:kern w:val="0"/>
        </w:rPr>
      </w:pPr>
      <w:r>
        <w:rPr>
          <w:rFonts w:hint="eastAsia"/>
          <w:kern w:val="0"/>
        </w:rPr>
        <w:t>本文件主要起草单位：。</w:t>
      </w:r>
    </w:p>
    <w:p w:rsidR="00B10B38" w:rsidRDefault="00685331">
      <w:pPr>
        <w:ind w:firstLineChars="200" w:firstLine="420"/>
        <w:rPr>
          <w:kern w:val="0"/>
        </w:rPr>
      </w:pPr>
      <w:r>
        <w:rPr>
          <w:rFonts w:hint="eastAsia"/>
          <w:kern w:val="0"/>
        </w:rPr>
        <w:t>本文件主要起草人：。</w:t>
      </w:r>
    </w:p>
    <w:p w:rsidR="00B10B38" w:rsidRDefault="00685331">
      <w:pPr>
        <w:ind w:firstLineChars="200" w:firstLine="420"/>
      </w:pPr>
      <w:r>
        <w:rPr>
          <w:kern w:val="0"/>
          <w:fitText w:val="1890"/>
        </w:rPr>
        <w:t>本文件为首次发布。</w:t>
      </w:r>
    </w:p>
    <w:p w:rsidR="00B10B38" w:rsidRDefault="00B10B38">
      <w:pPr>
        <w:pStyle w:val="afffff"/>
      </w:pPr>
    </w:p>
    <w:p w:rsidR="00B10B38" w:rsidRDefault="00B10B38">
      <w:pPr>
        <w:pStyle w:val="afffff"/>
        <w:sectPr w:rsidR="00B10B38">
          <w:footerReference w:type="even" r:id="rId17"/>
          <w:footerReference w:type="default" r:id="rId18"/>
          <w:pgSz w:w="11906" w:h="16838"/>
          <w:pgMar w:top="567" w:right="1134" w:bottom="1134" w:left="1418" w:header="1418" w:footer="1134" w:gutter="0"/>
          <w:pgNumType w:fmt="upperRoman" w:start="1"/>
          <w:cols w:space="425"/>
          <w:formProt w:val="0"/>
          <w:docGrid w:type="lines" w:linePitch="312"/>
        </w:sectPr>
      </w:pPr>
    </w:p>
    <w:p w:rsidR="00B10B38" w:rsidRDefault="00712C4B">
      <w:pPr>
        <w:keepNext/>
        <w:pageBreakBefore/>
        <w:widowControl/>
        <w:shd w:val="clear" w:color="FFFFFF" w:fill="FFFFFF"/>
        <w:spacing w:before="640" w:after="560" w:line="460" w:lineRule="exact"/>
        <w:jc w:val="center"/>
        <w:outlineLvl w:val="0"/>
        <w:rPr>
          <w:rFonts w:ascii="黑体" w:eastAsia="黑体"/>
          <w:kern w:val="0"/>
          <w:sz w:val="32"/>
          <w:szCs w:val="20"/>
        </w:rPr>
      </w:pPr>
      <w:sdt>
        <w:sdtPr>
          <w:rPr>
            <w:rFonts w:ascii="黑体" w:eastAsia="黑体"/>
            <w:kern w:val="0"/>
            <w:sz w:val="32"/>
            <w:szCs w:val="20"/>
          </w:rPr>
          <w:alias w:val="标准名称"/>
          <w:tag w:val="标准名称"/>
          <w:id w:val="1795105741"/>
          <w:lock w:val="sdtLocked"/>
          <w:placeholder>
            <w:docPart w:val="111"/>
          </w:placeholder>
          <w:text w:multiLine="1"/>
        </w:sdtPr>
        <w:sdtEndPr/>
        <w:sdtContent>
          <w:r w:rsidR="00685331">
            <w:rPr>
              <w:rFonts w:ascii="黑体" w:eastAsia="黑体" w:hint="eastAsia"/>
              <w:kern w:val="0"/>
              <w:sz w:val="32"/>
              <w:szCs w:val="20"/>
            </w:rPr>
            <w:t>“领跑者”标准评价要求 小便器</w:t>
          </w:r>
        </w:sdtContent>
      </w:sdt>
      <w:bookmarkStart w:id="3" w:name="StandardName"/>
      <w:bookmarkEnd w:id="3"/>
    </w:p>
    <w:p w:rsidR="00B10B38" w:rsidRDefault="00685331">
      <w:pPr>
        <w:pStyle w:val="a3"/>
        <w:numPr>
          <w:ilvl w:val="0"/>
          <w:numId w:val="28"/>
        </w:numPr>
        <w:spacing w:beforeLines="50" w:before="156" w:afterLines="50" w:after="156"/>
        <w:ind w:left="420" w:hanging="420"/>
        <w:rPr>
          <w:color w:val="000000" w:themeColor="text1"/>
        </w:rPr>
      </w:pPr>
      <w:bookmarkStart w:id="4" w:name="_Toc8663797"/>
      <w:r>
        <w:rPr>
          <w:rFonts w:hint="eastAsia"/>
          <w:color w:val="000000" w:themeColor="text1"/>
        </w:rPr>
        <w:t>范围</w:t>
      </w:r>
      <w:bookmarkEnd w:id="4"/>
    </w:p>
    <w:p w:rsidR="00B10B38" w:rsidRDefault="00685331">
      <w:pPr>
        <w:pStyle w:val="afffff"/>
      </w:pPr>
      <w:bookmarkStart w:id="5" w:name="_Toc323891220"/>
      <w:bookmarkStart w:id="6" w:name="_Toc324165047"/>
      <w:bookmarkStart w:id="7" w:name="_Toc323739558"/>
      <w:bookmarkStart w:id="8" w:name="_Toc353278137"/>
      <w:bookmarkStart w:id="9" w:name="_Toc324164997"/>
      <w:bookmarkStart w:id="10" w:name="_Toc323891299"/>
      <w:r>
        <w:rPr>
          <w:rFonts w:hint="eastAsia"/>
        </w:rPr>
        <w:t>本文件规定了小便器“领跑者”标准评价</w:t>
      </w:r>
      <w:r>
        <w:t>的术语和定义、评价指标体系和评价方法</w:t>
      </w:r>
      <w:r>
        <w:rPr>
          <w:rFonts w:hint="eastAsia"/>
        </w:rPr>
        <w:t>。</w:t>
      </w:r>
    </w:p>
    <w:p w:rsidR="00B10B38" w:rsidRDefault="00685331">
      <w:pPr>
        <w:pStyle w:val="afffff"/>
        <w:rPr>
          <w:color w:val="000000" w:themeColor="text1"/>
          <w:szCs w:val="22"/>
        </w:rPr>
      </w:pPr>
      <w:r>
        <w:rPr>
          <w:rFonts w:hint="eastAsia"/>
        </w:rPr>
        <w:t>本文件适用于</w:t>
      </w:r>
      <w:r>
        <w:rPr>
          <w:rFonts w:hint="eastAsia"/>
          <w:color w:val="000000" w:themeColor="text1"/>
          <w:szCs w:val="22"/>
        </w:rPr>
        <w:t>安装在建筑设施内的冷水供水管路上,供水静压力不大于0.6MPa条件下使用的小便器</w:t>
      </w:r>
      <w:r>
        <w:rPr>
          <w:rFonts w:hint="eastAsia"/>
        </w:rPr>
        <w:t>产品</w:t>
      </w:r>
      <w:r>
        <w:rPr>
          <w:rFonts w:hint="eastAsia"/>
          <w:szCs w:val="22"/>
        </w:rPr>
        <w:t>企业标准水平评价</w:t>
      </w:r>
      <w:r>
        <w:rPr>
          <w:rFonts w:hint="eastAsia"/>
        </w:rPr>
        <w:t>，不适用于</w:t>
      </w:r>
      <w:r>
        <w:rPr>
          <w:rFonts w:hint="eastAsia"/>
          <w:color w:val="000000" w:themeColor="text1"/>
          <w:szCs w:val="22"/>
        </w:rPr>
        <w:t>无水小便器</w:t>
      </w:r>
      <w:r>
        <w:rPr>
          <w:rFonts w:hint="eastAsia"/>
        </w:rPr>
        <w:t>产品</w:t>
      </w:r>
      <w:r>
        <w:rPr>
          <w:rFonts w:hint="eastAsia"/>
          <w:szCs w:val="22"/>
        </w:rPr>
        <w:t>企业标准水平评价</w:t>
      </w:r>
      <w:r>
        <w:rPr>
          <w:rFonts w:hint="eastAsia"/>
        </w:rPr>
        <w:t>。</w:t>
      </w:r>
    </w:p>
    <w:p w:rsidR="00B10B38" w:rsidRDefault="00685331">
      <w:pPr>
        <w:pStyle w:val="afffff"/>
        <w:spacing w:line="300" w:lineRule="auto"/>
        <w:rPr>
          <w:szCs w:val="22"/>
        </w:rPr>
      </w:pPr>
      <w:r>
        <w:rPr>
          <w:rFonts w:ascii="Times New Roman" w:hint="eastAsia"/>
        </w:rPr>
        <w:t>相关机构在制定企业标准“领跑者”评估方案时可参照使用本文件，企业在制定企业标准时也可参照使用。</w:t>
      </w:r>
    </w:p>
    <w:p w:rsidR="00B10B38" w:rsidRDefault="00B10B38">
      <w:pPr>
        <w:pStyle w:val="afffff"/>
        <w:rPr>
          <w:szCs w:val="22"/>
        </w:rPr>
      </w:pPr>
    </w:p>
    <w:p w:rsidR="00B10B38" w:rsidRDefault="00685331">
      <w:pPr>
        <w:pStyle w:val="a3"/>
        <w:numPr>
          <w:ilvl w:val="0"/>
          <w:numId w:val="28"/>
        </w:numPr>
        <w:spacing w:beforeLines="50" w:before="156" w:afterLines="50" w:after="156"/>
        <w:ind w:left="420" w:hanging="420"/>
        <w:rPr>
          <w:color w:val="000000" w:themeColor="text1"/>
        </w:rPr>
      </w:pPr>
      <w:r>
        <w:rPr>
          <w:rFonts w:hint="eastAsia"/>
          <w:color w:val="000000" w:themeColor="text1"/>
        </w:rPr>
        <w:t>规范性引用文件</w:t>
      </w:r>
      <w:bookmarkEnd w:id="5"/>
      <w:bookmarkEnd w:id="6"/>
      <w:bookmarkEnd w:id="7"/>
      <w:bookmarkEnd w:id="8"/>
      <w:bookmarkEnd w:id="9"/>
      <w:bookmarkEnd w:id="10"/>
    </w:p>
    <w:p w:rsidR="00B10B38" w:rsidRDefault="00685331">
      <w:pPr>
        <w:pStyle w:val="afffff"/>
      </w:pPr>
      <w:r>
        <w:rPr>
          <w:rFonts w:hint="eastAsia"/>
        </w:rPr>
        <w:t>下列文件中的内容通过文中的规范性引用而构成本文件必不可少的条款。其中，注日期的引用文件，仅该日期对应的版本适用于本文件；凡是不注日期的引用文件，其最新版本（包括所有的修改单）适用于本文件。</w:t>
      </w:r>
    </w:p>
    <w:p w:rsidR="00B10B38" w:rsidRDefault="00685331">
      <w:pPr>
        <w:ind w:firstLineChars="200" w:firstLine="420"/>
        <w:rPr>
          <w:rFonts w:asciiTheme="minorEastAsia" w:eastAsiaTheme="minorEastAsia" w:hAnsiTheme="minorEastAsia"/>
          <w:bCs/>
          <w:color w:val="000000" w:themeColor="text1"/>
        </w:rPr>
      </w:pPr>
      <w:r>
        <w:rPr>
          <w:rFonts w:asciiTheme="minorEastAsia" w:eastAsiaTheme="minorEastAsia" w:hAnsiTheme="minorEastAsia"/>
          <w:bCs/>
          <w:color w:val="000000" w:themeColor="text1"/>
        </w:rPr>
        <w:t>GB 6566 建筑材料放射性核素限量</w:t>
      </w:r>
    </w:p>
    <w:p w:rsidR="00B10B38" w:rsidRDefault="00685331">
      <w:pPr>
        <w:pStyle w:val="afffff"/>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GB/T 6952  卫生陶瓷</w:t>
      </w:r>
    </w:p>
    <w:p w:rsidR="00B10B38" w:rsidRDefault="00685331">
      <w:pPr>
        <w:pStyle w:val="afffff"/>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Cs w:val="22"/>
        </w:rPr>
        <w:t>GB/T 9195  建筑卫生陶瓷分类及术语</w:t>
      </w:r>
    </w:p>
    <w:p w:rsidR="00B10B38" w:rsidRDefault="00685331">
      <w:pPr>
        <w:pStyle w:val="afffff"/>
      </w:pPr>
      <w:r>
        <w:rPr>
          <w:rFonts w:asciiTheme="minorEastAsia" w:eastAsiaTheme="minorEastAsia" w:hAnsiTheme="minorEastAsia" w:hint="eastAsia"/>
          <w:color w:val="000000" w:themeColor="text1"/>
          <w:szCs w:val="22"/>
        </w:rPr>
        <w:t xml:space="preserve">GB 28377 </w:t>
      </w:r>
      <w:r>
        <w:rPr>
          <w:rFonts w:ascii="Times New Roman" w:hint="eastAsia"/>
          <w:color w:val="000000" w:themeColor="text1"/>
          <w:szCs w:val="22"/>
        </w:rPr>
        <w:t>小便器水效限定值及水效等级</w:t>
      </w:r>
    </w:p>
    <w:p w:rsidR="00B10B38" w:rsidRDefault="00685331">
      <w:pPr>
        <w:pStyle w:val="afffff"/>
      </w:pPr>
      <w:bookmarkStart w:id="11" w:name="_Hlk37948589"/>
      <w:r>
        <w:t>T/CAQP 015</w:t>
      </w:r>
      <w:bookmarkEnd w:id="11"/>
      <w:r>
        <w:t xml:space="preserve"> T/ESF 0001</w:t>
      </w:r>
      <w:r>
        <w:rPr>
          <w:rFonts w:hint="eastAsia"/>
        </w:rPr>
        <w:t xml:space="preserve"> “领跑者”标准编制通则</w:t>
      </w:r>
    </w:p>
    <w:p w:rsidR="00B10B38" w:rsidRDefault="00B10B38">
      <w:pPr>
        <w:pStyle w:val="afffff"/>
      </w:pPr>
    </w:p>
    <w:p w:rsidR="00B10B38" w:rsidRDefault="00685331">
      <w:pPr>
        <w:pStyle w:val="a3"/>
        <w:numPr>
          <w:ilvl w:val="0"/>
          <w:numId w:val="28"/>
        </w:numPr>
        <w:spacing w:beforeLines="50" w:before="156" w:afterLines="50" w:after="156"/>
        <w:ind w:left="420" w:hanging="420"/>
        <w:rPr>
          <w:color w:val="000000" w:themeColor="text1"/>
          <w:szCs w:val="22"/>
        </w:rPr>
      </w:pPr>
      <w:r>
        <w:rPr>
          <w:rFonts w:hint="eastAsia"/>
          <w:color w:val="000000" w:themeColor="text1"/>
          <w:szCs w:val="22"/>
        </w:rPr>
        <w:t>术语和定义</w:t>
      </w:r>
    </w:p>
    <w:p w:rsidR="00B10B38" w:rsidRDefault="00685331">
      <w:pPr>
        <w:ind w:firstLineChars="200" w:firstLine="420"/>
        <w:rPr>
          <w:rFonts w:ascii="宋体"/>
          <w:color w:val="000000" w:themeColor="text1"/>
          <w:kern w:val="0"/>
          <w:szCs w:val="22"/>
        </w:rPr>
      </w:pPr>
      <w:r>
        <w:rPr>
          <w:rFonts w:ascii="宋体" w:hint="eastAsia"/>
          <w:color w:val="000000" w:themeColor="text1"/>
          <w:kern w:val="0"/>
          <w:szCs w:val="22"/>
        </w:rPr>
        <w:t>GB 6566、GB/T 6952、GB/T</w:t>
      </w:r>
      <w:r>
        <w:rPr>
          <w:rFonts w:ascii="宋体" w:hint="eastAsia"/>
          <w:color w:val="000000" w:themeColor="text1"/>
          <w:kern w:val="0"/>
          <w:szCs w:val="22"/>
        </w:rPr>
        <w:t> </w:t>
      </w:r>
      <w:r>
        <w:rPr>
          <w:rFonts w:ascii="宋体" w:hint="eastAsia"/>
          <w:color w:val="000000" w:themeColor="text1"/>
          <w:kern w:val="0"/>
          <w:szCs w:val="22"/>
        </w:rPr>
        <w:t>9195</w:t>
      </w:r>
      <w:r>
        <w:rPr>
          <w:rFonts w:ascii="宋体"/>
          <w:color w:val="000000" w:themeColor="text1"/>
          <w:kern w:val="0"/>
          <w:szCs w:val="22"/>
        </w:rPr>
        <w:t>和</w:t>
      </w:r>
      <w:r>
        <w:rPr>
          <w:rFonts w:ascii="宋体" w:hint="eastAsia"/>
          <w:color w:val="000000" w:themeColor="text1"/>
          <w:kern w:val="0"/>
          <w:szCs w:val="22"/>
        </w:rPr>
        <w:t>GB 28377界定的术语和定义适用于本文件。</w:t>
      </w:r>
      <w:bookmarkStart w:id="12" w:name="_Toc353278141"/>
      <w:bookmarkStart w:id="13" w:name="_Toc324164999"/>
      <w:bookmarkStart w:id="14" w:name="_Toc324165000"/>
      <w:bookmarkStart w:id="15" w:name="_Toc323739561"/>
      <w:bookmarkStart w:id="16" w:name="_Toc323739560"/>
      <w:bookmarkStart w:id="17" w:name="_Toc353278139"/>
      <w:bookmarkStart w:id="18" w:name="_Toc323891301"/>
      <w:bookmarkStart w:id="19" w:name="_Toc324165050"/>
      <w:bookmarkStart w:id="20" w:name="_Toc324165049"/>
      <w:bookmarkStart w:id="21" w:name="_Toc323891302"/>
      <w:bookmarkStart w:id="22" w:name="_Toc353278140"/>
      <w:bookmarkStart w:id="23" w:name="_Toc323891223"/>
      <w:bookmarkStart w:id="24" w:name="_Toc323891222"/>
      <w:bookmarkEnd w:id="12"/>
      <w:bookmarkEnd w:id="13"/>
      <w:bookmarkEnd w:id="14"/>
      <w:bookmarkEnd w:id="15"/>
      <w:bookmarkEnd w:id="16"/>
      <w:bookmarkEnd w:id="17"/>
      <w:bookmarkEnd w:id="18"/>
      <w:bookmarkEnd w:id="19"/>
      <w:bookmarkEnd w:id="20"/>
      <w:bookmarkEnd w:id="21"/>
      <w:bookmarkEnd w:id="22"/>
      <w:bookmarkEnd w:id="23"/>
      <w:bookmarkEnd w:id="24"/>
    </w:p>
    <w:p w:rsidR="00B10B38" w:rsidRDefault="00685331">
      <w:pPr>
        <w:pStyle w:val="a3"/>
        <w:numPr>
          <w:ilvl w:val="0"/>
          <w:numId w:val="28"/>
        </w:numPr>
        <w:spacing w:beforeLines="50" w:before="156" w:afterLines="50" w:after="156"/>
        <w:ind w:left="420" w:hanging="420"/>
        <w:rPr>
          <w:rFonts w:hAnsi="黑体" w:cs="黑体"/>
          <w:color w:val="000000" w:themeColor="text1"/>
          <w:szCs w:val="22"/>
        </w:rPr>
      </w:pPr>
      <w:bookmarkStart w:id="25" w:name="_Toc353278156"/>
      <w:bookmarkStart w:id="26" w:name="_Toc323891317"/>
      <w:bookmarkStart w:id="27" w:name="_Toc324165015"/>
      <w:bookmarkStart w:id="28" w:name="_Toc323891238"/>
      <w:bookmarkStart w:id="29" w:name="_Toc323739576"/>
      <w:bookmarkStart w:id="30" w:name="_Toc324165065"/>
      <w:r>
        <w:rPr>
          <w:rFonts w:hAnsi="黑体" w:cs="黑体" w:hint="eastAsia"/>
          <w:color w:val="000000" w:themeColor="text1"/>
          <w:szCs w:val="22"/>
        </w:rPr>
        <w:t>评价指标体系</w:t>
      </w:r>
    </w:p>
    <w:p w:rsidR="00B10B38" w:rsidRDefault="00685331">
      <w:pPr>
        <w:pStyle w:val="a3"/>
        <w:numPr>
          <w:ilvl w:val="1"/>
          <w:numId w:val="28"/>
        </w:numPr>
        <w:spacing w:beforeLines="50" w:before="156" w:afterLines="50" w:after="156" w:line="240" w:lineRule="exact"/>
        <w:ind w:left="420" w:hanging="420"/>
        <w:rPr>
          <w:rFonts w:hAnsi="黑体" w:cs="黑体"/>
          <w:color w:val="000000" w:themeColor="text1"/>
          <w:szCs w:val="22"/>
        </w:rPr>
      </w:pPr>
      <w:r>
        <w:rPr>
          <w:rFonts w:hAnsi="黑体" w:cs="黑体" w:hint="eastAsia"/>
          <w:color w:val="000000" w:themeColor="text1"/>
          <w:szCs w:val="22"/>
        </w:rPr>
        <w:t>基本要求</w:t>
      </w:r>
    </w:p>
    <w:p w:rsidR="00B10B38" w:rsidRDefault="00685331">
      <w:r>
        <w:t xml:space="preserve">4.1.1 </w:t>
      </w:r>
      <w:r>
        <w:rPr>
          <w:rFonts w:hint="eastAsia"/>
        </w:rPr>
        <w:t>生产企业近三年，企业无较大环境、安全、质量事故。</w:t>
      </w:r>
    </w:p>
    <w:p w:rsidR="00B10B38" w:rsidRDefault="00685331">
      <w:r>
        <w:t>4.1.2</w:t>
      </w:r>
      <w:r>
        <w:rPr>
          <w:rFonts w:hint="eastAsia"/>
        </w:rPr>
        <w:t xml:space="preserve"> </w:t>
      </w:r>
      <w:r>
        <w:rPr>
          <w:rFonts w:hint="eastAsia"/>
        </w:rPr>
        <w:t>企业应未列入国家信用信息严重失信主体相关名录。</w:t>
      </w:r>
    </w:p>
    <w:p w:rsidR="00B10B38" w:rsidRDefault="00685331">
      <w:r>
        <w:t xml:space="preserve">4.1.3 </w:t>
      </w:r>
      <w:r>
        <w:rPr>
          <w:rFonts w:hint="eastAsia"/>
        </w:rPr>
        <w:t>企业应建立并运行符合产品和服务的管理体系。</w:t>
      </w:r>
    </w:p>
    <w:p w:rsidR="00B10B38" w:rsidRDefault="00685331">
      <w:pPr>
        <w:rPr>
          <w:rFonts w:ascii="宋体" w:hAnsi="宋体"/>
        </w:rPr>
      </w:pPr>
      <w:r>
        <w:t xml:space="preserve">4.1.4 </w:t>
      </w:r>
      <w:r>
        <w:rPr>
          <w:rFonts w:hint="eastAsia"/>
        </w:rPr>
        <w:t>产品应为量产产品，服务应为规模化提供的服务。</w:t>
      </w:r>
    </w:p>
    <w:p w:rsidR="00B10B38" w:rsidRDefault="00685331">
      <w:pPr>
        <w:pStyle w:val="a3"/>
        <w:numPr>
          <w:ilvl w:val="1"/>
          <w:numId w:val="28"/>
        </w:numPr>
        <w:spacing w:beforeLines="50" w:before="156" w:afterLines="50" w:after="156"/>
        <w:ind w:left="420" w:hanging="420"/>
        <w:rPr>
          <w:rFonts w:hAnsi="黑体" w:cs="黑体"/>
          <w:color w:val="000000" w:themeColor="text1"/>
          <w:szCs w:val="22"/>
        </w:rPr>
      </w:pPr>
      <w:r>
        <w:rPr>
          <w:rFonts w:hAnsi="黑体" w:hint="eastAsia"/>
          <w:szCs w:val="21"/>
        </w:rPr>
        <w:t>评价指标分类</w:t>
      </w:r>
    </w:p>
    <w:p w:rsidR="00B10B38" w:rsidRDefault="00685331">
      <w:r>
        <w:t>4.2.1</w:t>
      </w:r>
      <w:r>
        <w:rPr>
          <w:rFonts w:hint="eastAsia"/>
        </w:rPr>
        <w:t>小便器“领跑者”标准的评价指标包括基础指标、核心指标和创新性指标。</w:t>
      </w:r>
    </w:p>
    <w:p w:rsidR="00B10B38" w:rsidRDefault="00685331">
      <w:r>
        <w:t>4.2.2</w:t>
      </w:r>
      <w:r>
        <w:rPr>
          <w:rFonts w:hint="eastAsia"/>
        </w:rPr>
        <w:t xml:space="preserve"> </w:t>
      </w:r>
      <w:r>
        <w:rPr>
          <w:rFonts w:hint="eastAsia"/>
        </w:rPr>
        <w:t>基础指标包括</w:t>
      </w:r>
      <w:r>
        <w:rPr>
          <w:rFonts w:ascii="宋体" w:hint="eastAsia"/>
          <w:color w:val="000000" w:themeColor="text1"/>
          <w:kern w:val="0"/>
          <w:szCs w:val="22"/>
        </w:rPr>
        <w:t>GB 28377、GB/T 6952</w:t>
      </w:r>
      <w:r>
        <w:rPr>
          <w:rFonts w:ascii="宋体"/>
          <w:color w:val="000000" w:themeColor="text1"/>
          <w:kern w:val="0"/>
          <w:szCs w:val="22"/>
        </w:rPr>
        <w:t>和</w:t>
      </w:r>
      <w:r>
        <w:rPr>
          <w:rFonts w:ascii="宋体" w:hint="eastAsia"/>
          <w:color w:val="FF0000"/>
          <w:kern w:val="0"/>
          <w:szCs w:val="22"/>
        </w:rPr>
        <w:t>GB 6566</w:t>
      </w:r>
      <w:r>
        <w:rPr>
          <w:rFonts w:hint="eastAsia"/>
        </w:rPr>
        <w:t>涉及的相关要求。</w:t>
      </w:r>
    </w:p>
    <w:p w:rsidR="00B10B38" w:rsidRDefault="00685331">
      <w:r>
        <w:t>4.2.3</w:t>
      </w:r>
      <w:r>
        <w:rPr>
          <w:rFonts w:hint="eastAsia"/>
        </w:rPr>
        <w:t xml:space="preserve"> </w:t>
      </w:r>
      <w:r>
        <w:rPr>
          <w:rFonts w:hint="eastAsia"/>
        </w:rPr>
        <w:t>核心指标包括平均用水量和洗净功能。</w:t>
      </w:r>
    </w:p>
    <w:p w:rsidR="00B10B38" w:rsidRDefault="00685331">
      <w:r>
        <w:t>4.2.4</w:t>
      </w:r>
      <w:r>
        <w:rPr>
          <w:rFonts w:hint="eastAsia"/>
        </w:rPr>
        <w:t xml:space="preserve"> </w:t>
      </w:r>
      <w:r>
        <w:rPr>
          <w:rFonts w:hint="eastAsia"/>
        </w:rPr>
        <w:t>核心指标分为先进水平、平均水平和基准水平共三个等级，先进水平相当于企业标准排行榜中</w:t>
      </w:r>
      <w:r>
        <w:t>5</w:t>
      </w:r>
      <w:r>
        <w:rPr>
          <w:rFonts w:hint="eastAsia"/>
        </w:rPr>
        <w:t>星级水平；平均水平相当于企业标准排行榜中</w:t>
      </w:r>
      <w:r>
        <w:t>4</w:t>
      </w:r>
      <w:r>
        <w:rPr>
          <w:rFonts w:hint="eastAsia"/>
        </w:rPr>
        <w:t>星级水平；基准水平相当于企业标准排行榜中</w:t>
      </w:r>
      <w:r>
        <w:t>3</w:t>
      </w:r>
      <w:r>
        <w:rPr>
          <w:rFonts w:hint="eastAsia"/>
        </w:rPr>
        <w:t>星级水平。</w:t>
      </w:r>
    </w:p>
    <w:p w:rsidR="00B10B38" w:rsidRDefault="00685331">
      <w:r>
        <w:lastRenderedPageBreak/>
        <w:t xml:space="preserve">4.2.5 </w:t>
      </w:r>
      <w:r>
        <w:rPr>
          <w:rFonts w:hint="eastAsia"/>
        </w:rPr>
        <w:t>创新性指标包括</w:t>
      </w:r>
      <w:r>
        <w:rPr>
          <w:rFonts w:hAnsi="黑体" w:cs="黑体" w:hint="eastAsia"/>
          <w:color w:val="000000" w:themeColor="text1"/>
          <w:szCs w:val="22"/>
        </w:rPr>
        <w:t>防溅污性</w:t>
      </w:r>
      <w:r>
        <w:rPr>
          <w:rFonts w:hint="eastAsia"/>
        </w:rPr>
        <w:t>。</w:t>
      </w:r>
    </w:p>
    <w:p w:rsidR="00B10B38" w:rsidRDefault="00685331">
      <w:pPr>
        <w:pStyle w:val="a3"/>
        <w:numPr>
          <w:ilvl w:val="1"/>
          <w:numId w:val="28"/>
        </w:numPr>
        <w:spacing w:beforeLines="50" w:before="156" w:afterLines="50" w:after="156"/>
        <w:ind w:left="420" w:hanging="420"/>
        <w:rPr>
          <w:rFonts w:hAnsi="黑体" w:cstheme="majorEastAsia"/>
          <w:color w:val="000000" w:themeColor="text1"/>
          <w:szCs w:val="22"/>
        </w:rPr>
      </w:pPr>
      <w:r>
        <w:rPr>
          <w:rFonts w:hAnsi="黑体" w:hint="eastAsia"/>
          <w:szCs w:val="21"/>
        </w:rPr>
        <w:t>评价指标体系框架</w:t>
      </w:r>
    </w:p>
    <w:p w:rsidR="00B10B38" w:rsidRDefault="00685331">
      <w:pPr>
        <w:pStyle w:val="TableParagraph"/>
        <w:spacing w:before="177"/>
        <w:ind w:left="2100" w:hanging="1050"/>
        <w:rPr>
          <w:rFonts w:ascii="Times New Roman" w:hAnsi="Times New Roman" w:cs="Times New Roman"/>
          <w:sz w:val="21"/>
          <w:szCs w:val="21"/>
          <w:lang w:eastAsia="zh-CN"/>
        </w:rPr>
      </w:pPr>
      <w:bookmarkStart w:id="31" w:name="OLE_LINK17"/>
      <w:bookmarkStart w:id="32" w:name="OLE_LINK16"/>
      <w:bookmarkStart w:id="33" w:name="_Hlk35975494"/>
      <w:r>
        <w:rPr>
          <w:rFonts w:ascii="Times New Roman" w:hAnsi="Times New Roman" w:cs="Times New Roman" w:hint="eastAsia"/>
          <w:sz w:val="21"/>
          <w:szCs w:val="21"/>
          <w:lang w:eastAsia="zh-CN"/>
        </w:rPr>
        <w:t>小便器“领跑者”标准</w:t>
      </w:r>
      <w:bookmarkEnd w:id="31"/>
      <w:bookmarkEnd w:id="32"/>
      <w:r>
        <w:rPr>
          <w:rFonts w:ascii="Times New Roman" w:hAnsi="Times New Roman" w:cs="Times New Roman" w:hint="eastAsia"/>
          <w:sz w:val="21"/>
          <w:szCs w:val="21"/>
          <w:lang w:eastAsia="zh-CN"/>
        </w:rPr>
        <w:t>的评价指标体系框架见表</w:t>
      </w:r>
      <w:r>
        <w:rPr>
          <w:rFonts w:ascii="Times New Roman" w:hAnsi="Times New Roman" w:cs="Times New Roman" w:hint="eastAsia"/>
          <w:sz w:val="21"/>
          <w:szCs w:val="21"/>
          <w:lang w:eastAsia="zh-CN"/>
        </w:rPr>
        <w:t>1</w:t>
      </w:r>
      <w:r>
        <w:rPr>
          <w:rFonts w:ascii="Times New Roman" w:hAnsi="Times New Roman" w:cs="Times New Roman" w:hint="eastAsia"/>
          <w:sz w:val="21"/>
          <w:szCs w:val="21"/>
          <w:lang w:eastAsia="zh-CN"/>
        </w:rPr>
        <w:t>。</w:t>
      </w:r>
      <w:bookmarkEnd w:id="33"/>
    </w:p>
    <w:p w:rsidR="00B10B38" w:rsidRDefault="00685331">
      <w:pPr>
        <w:pStyle w:val="afffff"/>
        <w:ind w:firstLineChars="0" w:firstLine="0"/>
        <w:jc w:val="center"/>
        <w:rPr>
          <w:rFonts w:ascii="黑体" w:eastAsia="黑体" w:hAnsi="黑体" w:cs="黑体"/>
          <w:color w:val="000000" w:themeColor="text1"/>
          <w:szCs w:val="21"/>
        </w:rPr>
      </w:pPr>
      <w:r>
        <w:rPr>
          <w:rFonts w:ascii="黑体" w:eastAsia="黑体" w:hAnsi="黑体" w:cs="黑体" w:hint="eastAsia"/>
          <w:color w:val="000000" w:themeColor="text1"/>
          <w:szCs w:val="21"/>
        </w:rPr>
        <w:t>表</w:t>
      </w:r>
      <w:r>
        <w:rPr>
          <w:rFonts w:ascii="黑体" w:eastAsia="黑体" w:hAnsi="黑体" w:cs="黑体"/>
          <w:color w:val="000000" w:themeColor="text1"/>
          <w:szCs w:val="21"/>
        </w:rPr>
        <w:t xml:space="preserve">1 </w:t>
      </w:r>
      <w:r>
        <w:rPr>
          <w:rFonts w:ascii="黑体" w:eastAsia="黑体" w:hAnsi="黑体" w:cs="黑体" w:hint="eastAsia"/>
          <w:color w:val="000000" w:themeColor="text1"/>
          <w:szCs w:val="21"/>
        </w:rPr>
        <w:t>评价指标体系框架</w:t>
      </w:r>
    </w:p>
    <w:tbl>
      <w:tblPr>
        <w:tblW w:w="80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5"/>
        <w:gridCol w:w="709"/>
        <w:gridCol w:w="1275"/>
        <w:gridCol w:w="1563"/>
        <w:gridCol w:w="1124"/>
        <w:gridCol w:w="1427"/>
        <w:gridCol w:w="1416"/>
      </w:tblGrid>
      <w:tr w:rsidR="00B10B38">
        <w:trPr>
          <w:trHeight w:val="589"/>
          <w:jc w:val="center"/>
        </w:trPr>
        <w:tc>
          <w:tcPr>
            <w:tcW w:w="565" w:type="dxa"/>
            <w:vMerge w:val="restart"/>
            <w:vAlign w:val="center"/>
          </w:tcPr>
          <w:p w:rsidR="00B10B38" w:rsidRDefault="00685331">
            <w:pPr>
              <w:widowControl/>
              <w:jc w:val="center"/>
              <w:rPr>
                <w:rFonts w:ascii="宋体" w:hAnsi="宋体" w:cs="宋体"/>
                <w:kern w:val="0"/>
              </w:rPr>
            </w:pPr>
            <w:r>
              <w:rPr>
                <w:rFonts w:ascii="宋体" w:hAnsi="宋体" w:cs="宋体" w:hint="eastAsia"/>
                <w:kern w:val="0"/>
              </w:rPr>
              <w:t>序号</w:t>
            </w:r>
          </w:p>
        </w:tc>
        <w:tc>
          <w:tcPr>
            <w:tcW w:w="709" w:type="dxa"/>
            <w:vMerge w:val="restart"/>
            <w:shd w:val="clear" w:color="auto" w:fill="auto"/>
            <w:vAlign w:val="center"/>
          </w:tcPr>
          <w:p w:rsidR="00B10B38" w:rsidRDefault="00685331">
            <w:pPr>
              <w:widowControl/>
              <w:jc w:val="center"/>
              <w:rPr>
                <w:rFonts w:ascii="宋体" w:hAnsi="宋体" w:cs="宋体"/>
                <w:kern w:val="0"/>
              </w:rPr>
            </w:pPr>
            <w:r>
              <w:rPr>
                <w:rFonts w:ascii="宋体" w:hAnsi="宋体" w:cs="宋体" w:hint="eastAsia"/>
                <w:kern w:val="0"/>
              </w:rPr>
              <w:t>指标</w:t>
            </w:r>
          </w:p>
          <w:p w:rsidR="00B10B38" w:rsidRDefault="00685331">
            <w:pPr>
              <w:widowControl/>
              <w:jc w:val="center"/>
              <w:rPr>
                <w:rFonts w:ascii="宋体" w:hAnsi="宋体" w:cs="宋体"/>
                <w:kern w:val="0"/>
              </w:rPr>
            </w:pPr>
            <w:r>
              <w:rPr>
                <w:rFonts w:ascii="宋体" w:hAnsi="宋体" w:cs="宋体" w:hint="eastAsia"/>
                <w:kern w:val="0"/>
              </w:rPr>
              <w:t>类型</w:t>
            </w:r>
          </w:p>
        </w:tc>
        <w:tc>
          <w:tcPr>
            <w:tcW w:w="1276" w:type="dxa"/>
            <w:vMerge w:val="restart"/>
            <w:shd w:val="clear" w:color="auto" w:fill="auto"/>
            <w:vAlign w:val="center"/>
          </w:tcPr>
          <w:p w:rsidR="00B10B38" w:rsidRDefault="00685331">
            <w:pPr>
              <w:widowControl/>
              <w:jc w:val="center"/>
              <w:rPr>
                <w:rFonts w:ascii="宋体" w:hAnsi="宋体" w:cs="宋体"/>
                <w:kern w:val="0"/>
              </w:rPr>
            </w:pPr>
            <w:r>
              <w:rPr>
                <w:rFonts w:ascii="宋体" w:hAnsi="宋体" w:cs="宋体" w:hint="eastAsia"/>
                <w:kern w:val="0"/>
              </w:rPr>
              <w:t>评价指标</w:t>
            </w:r>
          </w:p>
        </w:tc>
        <w:tc>
          <w:tcPr>
            <w:tcW w:w="1559" w:type="dxa"/>
            <w:vMerge w:val="restart"/>
            <w:shd w:val="clear" w:color="auto" w:fill="auto"/>
            <w:vAlign w:val="center"/>
          </w:tcPr>
          <w:p w:rsidR="00B10B38" w:rsidRDefault="00685331">
            <w:pPr>
              <w:widowControl/>
              <w:jc w:val="center"/>
              <w:rPr>
                <w:rFonts w:ascii="宋体" w:hAnsi="宋体" w:cs="宋体"/>
                <w:kern w:val="0"/>
              </w:rPr>
            </w:pPr>
            <w:r>
              <w:rPr>
                <w:rFonts w:ascii="宋体" w:hAnsi="宋体" w:cs="宋体" w:hint="eastAsia"/>
                <w:kern w:val="0"/>
              </w:rPr>
              <w:t>指标来源</w:t>
            </w:r>
          </w:p>
          <w:p w:rsidR="00B10B38" w:rsidRDefault="00685331">
            <w:pPr>
              <w:widowControl/>
              <w:jc w:val="center"/>
              <w:rPr>
                <w:rFonts w:ascii="宋体" w:hAnsi="宋体" w:cs="宋体"/>
                <w:kern w:val="0"/>
              </w:rPr>
            </w:pPr>
            <w:r>
              <w:rPr>
                <w:rFonts w:ascii="宋体" w:hAnsi="宋体" w:cs="宋体" w:hint="eastAsia"/>
                <w:kern w:val="0"/>
              </w:rPr>
              <w:t>（判定依据和方法）</w:t>
            </w:r>
          </w:p>
        </w:tc>
        <w:tc>
          <w:tcPr>
            <w:tcW w:w="3970" w:type="dxa"/>
            <w:gridSpan w:val="3"/>
            <w:shd w:val="clear" w:color="auto" w:fill="auto"/>
            <w:vAlign w:val="center"/>
          </w:tcPr>
          <w:p w:rsidR="00B10B38" w:rsidRDefault="00685331">
            <w:pPr>
              <w:widowControl/>
              <w:jc w:val="center"/>
              <w:rPr>
                <w:rFonts w:ascii="宋体" w:hAnsi="宋体" w:cs="宋体"/>
                <w:kern w:val="0"/>
              </w:rPr>
            </w:pPr>
            <w:r>
              <w:rPr>
                <w:rFonts w:ascii="宋体" w:hAnsi="宋体" w:cs="宋体" w:hint="eastAsia"/>
                <w:kern w:val="0"/>
              </w:rPr>
              <w:t>指标水平分级</w:t>
            </w:r>
          </w:p>
        </w:tc>
      </w:tr>
      <w:tr w:rsidR="00B10B38">
        <w:trPr>
          <w:trHeight w:val="513"/>
          <w:jc w:val="center"/>
        </w:trPr>
        <w:tc>
          <w:tcPr>
            <w:tcW w:w="565" w:type="dxa"/>
            <w:vMerge/>
            <w:vAlign w:val="center"/>
          </w:tcPr>
          <w:p w:rsidR="00B10B38" w:rsidRDefault="00B10B38">
            <w:pPr>
              <w:widowControl/>
              <w:jc w:val="left"/>
              <w:rPr>
                <w:rFonts w:ascii="宋体" w:hAnsi="宋体" w:cs="宋体"/>
                <w:kern w:val="0"/>
              </w:rPr>
            </w:pPr>
          </w:p>
        </w:tc>
        <w:tc>
          <w:tcPr>
            <w:tcW w:w="709" w:type="dxa"/>
            <w:vMerge/>
            <w:vAlign w:val="center"/>
          </w:tcPr>
          <w:p w:rsidR="00B10B38" w:rsidRDefault="00B10B38">
            <w:pPr>
              <w:widowControl/>
              <w:jc w:val="left"/>
              <w:rPr>
                <w:rFonts w:ascii="宋体" w:hAnsi="宋体" w:cs="宋体"/>
                <w:kern w:val="0"/>
              </w:rPr>
            </w:pPr>
          </w:p>
        </w:tc>
        <w:tc>
          <w:tcPr>
            <w:tcW w:w="1276" w:type="dxa"/>
            <w:vMerge/>
            <w:vAlign w:val="center"/>
          </w:tcPr>
          <w:p w:rsidR="00B10B38" w:rsidRDefault="00B10B38">
            <w:pPr>
              <w:widowControl/>
              <w:jc w:val="left"/>
              <w:rPr>
                <w:rFonts w:ascii="宋体" w:hAnsi="宋体" w:cs="宋体"/>
                <w:kern w:val="0"/>
              </w:rPr>
            </w:pPr>
          </w:p>
        </w:tc>
        <w:tc>
          <w:tcPr>
            <w:tcW w:w="1559" w:type="dxa"/>
            <w:vMerge/>
            <w:vAlign w:val="center"/>
          </w:tcPr>
          <w:p w:rsidR="00B10B38" w:rsidRDefault="00B10B38">
            <w:pPr>
              <w:widowControl/>
              <w:jc w:val="left"/>
              <w:rPr>
                <w:rFonts w:ascii="宋体" w:hAnsi="宋体" w:cs="宋体"/>
                <w:kern w:val="0"/>
              </w:rPr>
            </w:pPr>
          </w:p>
        </w:tc>
        <w:tc>
          <w:tcPr>
            <w:tcW w:w="1125" w:type="dxa"/>
            <w:shd w:val="clear" w:color="auto" w:fill="auto"/>
            <w:vAlign w:val="center"/>
          </w:tcPr>
          <w:p w:rsidR="00B10B38" w:rsidRDefault="00685331">
            <w:pPr>
              <w:widowControl/>
              <w:jc w:val="center"/>
              <w:rPr>
                <w:rFonts w:ascii="宋体" w:hAnsi="宋体" w:cs="宋体"/>
                <w:kern w:val="0"/>
              </w:rPr>
            </w:pPr>
            <w:r>
              <w:rPr>
                <w:rFonts w:ascii="宋体" w:hAnsi="宋体" w:cs="宋体" w:hint="eastAsia"/>
                <w:kern w:val="0"/>
              </w:rPr>
              <w:t>先进</w:t>
            </w:r>
          </w:p>
          <w:p w:rsidR="00B10B38" w:rsidRDefault="00685331">
            <w:pPr>
              <w:widowControl/>
              <w:jc w:val="center"/>
              <w:rPr>
                <w:rFonts w:ascii="宋体" w:hAnsi="宋体" w:cs="宋体"/>
                <w:kern w:val="0"/>
              </w:rPr>
            </w:pPr>
            <w:r>
              <w:rPr>
                <w:rFonts w:ascii="宋体" w:hAnsi="宋体" w:cs="宋体" w:hint="eastAsia"/>
                <w:kern w:val="0"/>
              </w:rPr>
              <w:t>水平</w:t>
            </w:r>
          </w:p>
        </w:tc>
        <w:tc>
          <w:tcPr>
            <w:tcW w:w="1428" w:type="dxa"/>
            <w:shd w:val="clear" w:color="auto" w:fill="auto"/>
            <w:vAlign w:val="center"/>
          </w:tcPr>
          <w:p w:rsidR="00B10B38" w:rsidRDefault="00685331">
            <w:pPr>
              <w:widowControl/>
              <w:jc w:val="center"/>
              <w:rPr>
                <w:rFonts w:ascii="宋体" w:hAnsi="宋体" w:cs="宋体"/>
                <w:kern w:val="0"/>
              </w:rPr>
            </w:pPr>
            <w:r>
              <w:rPr>
                <w:rFonts w:ascii="宋体" w:hAnsi="宋体" w:cs="宋体" w:hint="eastAsia"/>
                <w:kern w:val="0"/>
              </w:rPr>
              <w:t>平均</w:t>
            </w:r>
          </w:p>
          <w:p w:rsidR="00B10B38" w:rsidRDefault="00685331">
            <w:pPr>
              <w:widowControl/>
              <w:jc w:val="center"/>
              <w:rPr>
                <w:rFonts w:ascii="宋体" w:hAnsi="宋体" w:cs="宋体"/>
                <w:kern w:val="0"/>
              </w:rPr>
            </w:pPr>
            <w:r>
              <w:rPr>
                <w:rFonts w:ascii="宋体" w:hAnsi="宋体" w:cs="宋体" w:hint="eastAsia"/>
                <w:kern w:val="0"/>
              </w:rPr>
              <w:t>水平</w:t>
            </w:r>
          </w:p>
        </w:tc>
        <w:tc>
          <w:tcPr>
            <w:tcW w:w="1417" w:type="dxa"/>
            <w:shd w:val="clear" w:color="auto" w:fill="auto"/>
            <w:vAlign w:val="center"/>
          </w:tcPr>
          <w:p w:rsidR="00B10B38" w:rsidRDefault="00685331">
            <w:pPr>
              <w:widowControl/>
              <w:jc w:val="center"/>
              <w:rPr>
                <w:rFonts w:ascii="宋体" w:hAnsi="宋体" w:cs="宋体"/>
                <w:kern w:val="0"/>
              </w:rPr>
            </w:pPr>
            <w:r>
              <w:rPr>
                <w:rFonts w:ascii="宋体" w:hAnsi="宋体" w:cs="宋体" w:hint="eastAsia"/>
                <w:kern w:val="0"/>
              </w:rPr>
              <w:t>基准</w:t>
            </w:r>
          </w:p>
          <w:p w:rsidR="00B10B38" w:rsidRDefault="00685331">
            <w:pPr>
              <w:widowControl/>
              <w:jc w:val="center"/>
              <w:rPr>
                <w:rFonts w:ascii="宋体" w:hAnsi="宋体" w:cs="宋体"/>
                <w:kern w:val="0"/>
              </w:rPr>
            </w:pPr>
            <w:r>
              <w:rPr>
                <w:rFonts w:ascii="宋体" w:hAnsi="宋体" w:cs="宋体" w:hint="eastAsia"/>
                <w:kern w:val="0"/>
              </w:rPr>
              <w:t>水平</w:t>
            </w:r>
          </w:p>
        </w:tc>
      </w:tr>
      <w:tr w:rsidR="00B10B38">
        <w:trPr>
          <w:trHeight w:val="474"/>
          <w:jc w:val="center"/>
        </w:trPr>
        <w:tc>
          <w:tcPr>
            <w:tcW w:w="565" w:type="dxa"/>
            <w:vMerge w:val="restart"/>
            <w:vAlign w:val="center"/>
          </w:tcPr>
          <w:p w:rsidR="00B10B38" w:rsidRDefault="00685331">
            <w:pPr>
              <w:widowControl/>
              <w:jc w:val="center"/>
              <w:rPr>
                <w:rFonts w:ascii="宋体" w:hAnsi="宋体" w:cs="宋体"/>
                <w:kern w:val="0"/>
              </w:rPr>
            </w:pPr>
            <w:r>
              <w:rPr>
                <w:rFonts w:ascii="宋体" w:hAnsi="宋体" w:cs="宋体" w:hint="eastAsia"/>
                <w:kern w:val="0"/>
              </w:rPr>
              <w:t>1</w:t>
            </w:r>
          </w:p>
        </w:tc>
        <w:tc>
          <w:tcPr>
            <w:tcW w:w="709" w:type="dxa"/>
            <w:vMerge w:val="restart"/>
            <w:shd w:val="clear" w:color="auto" w:fill="auto"/>
            <w:vAlign w:val="center"/>
          </w:tcPr>
          <w:p w:rsidR="00B10B38" w:rsidRDefault="00685331">
            <w:pPr>
              <w:widowControl/>
              <w:jc w:val="center"/>
              <w:rPr>
                <w:rFonts w:ascii="宋体" w:hAnsi="宋体" w:cs="宋体"/>
                <w:kern w:val="0"/>
              </w:rPr>
            </w:pPr>
            <w:r>
              <w:rPr>
                <w:rFonts w:ascii="宋体" w:hAnsi="宋体" w:cs="宋体" w:hint="eastAsia"/>
                <w:kern w:val="0"/>
              </w:rPr>
              <w:t>基础</w:t>
            </w:r>
          </w:p>
          <w:p w:rsidR="00B10B38" w:rsidRDefault="00685331">
            <w:pPr>
              <w:widowControl/>
              <w:jc w:val="center"/>
              <w:rPr>
                <w:rFonts w:ascii="宋体" w:hAnsi="宋体" w:cs="宋体"/>
                <w:kern w:val="0"/>
              </w:rPr>
            </w:pPr>
            <w:r>
              <w:rPr>
                <w:rFonts w:ascii="宋体" w:hAnsi="宋体" w:cs="宋体" w:hint="eastAsia"/>
                <w:kern w:val="0"/>
              </w:rPr>
              <w:t>指标</w:t>
            </w:r>
          </w:p>
        </w:tc>
        <w:tc>
          <w:tcPr>
            <w:tcW w:w="1271" w:type="dxa"/>
            <w:shd w:val="clear" w:color="auto" w:fill="auto"/>
            <w:vAlign w:val="center"/>
          </w:tcPr>
          <w:p w:rsidR="00B10B38" w:rsidRDefault="00685331">
            <w:pPr>
              <w:widowControl/>
              <w:jc w:val="center"/>
              <w:rPr>
                <w:rFonts w:hAnsi="黑体" w:cs="黑体"/>
                <w:color w:val="000000" w:themeColor="text1"/>
                <w:szCs w:val="22"/>
              </w:rPr>
            </w:pPr>
            <w:r>
              <w:rPr>
                <w:rFonts w:hAnsi="黑体" w:cs="黑体" w:hint="eastAsia"/>
                <w:color w:val="000000" w:themeColor="text1"/>
                <w:szCs w:val="22"/>
              </w:rPr>
              <w:t>水封深度</w:t>
            </w:r>
          </w:p>
        </w:tc>
        <w:tc>
          <w:tcPr>
            <w:tcW w:w="1564" w:type="dxa"/>
            <w:vMerge w:val="restart"/>
            <w:shd w:val="clear" w:color="auto" w:fill="auto"/>
            <w:vAlign w:val="center"/>
          </w:tcPr>
          <w:p w:rsidR="00B10B38" w:rsidRDefault="00685331">
            <w:pPr>
              <w:widowControl/>
              <w:jc w:val="center"/>
              <w:rPr>
                <w:kern w:val="0"/>
              </w:rPr>
            </w:pPr>
            <w:r>
              <w:rPr>
                <w:rFonts w:hint="eastAsia"/>
                <w:kern w:val="0"/>
              </w:rPr>
              <w:t>GB 28377</w:t>
            </w:r>
          </w:p>
        </w:tc>
        <w:tc>
          <w:tcPr>
            <w:tcW w:w="3970" w:type="dxa"/>
            <w:gridSpan w:val="3"/>
            <w:vMerge w:val="restart"/>
            <w:shd w:val="clear" w:color="auto" w:fill="auto"/>
            <w:vAlign w:val="center"/>
          </w:tcPr>
          <w:p w:rsidR="00B10B38" w:rsidRDefault="00685331">
            <w:pPr>
              <w:widowControl/>
              <w:jc w:val="center"/>
              <w:rPr>
                <w:rFonts w:ascii="宋体" w:hAnsi="宋体" w:cs="宋体"/>
                <w:kern w:val="0"/>
              </w:rPr>
            </w:pPr>
            <w:r>
              <w:rPr>
                <w:rFonts w:ascii="宋体" w:hAnsi="宋体" w:cs="宋体" w:hint="eastAsia"/>
                <w:kern w:val="0"/>
              </w:rPr>
              <w:t xml:space="preserve">　符合标准要求</w:t>
            </w:r>
          </w:p>
        </w:tc>
      </w:tr>
      <w:tr w:rsidR="00B10B38">
        <w:trPr>
          <w:trHeight w:val="474"/>
          <w:jc w:val="center"/>
        </w:trPr>
        <w:tc>
          <w:tcPr>
            <w:tcW w:w="565" w:type="dxa"/>
            <w:vMerge/>
            <w:vAlign w:val="center"/>
          </w:tcPr>
          <w:p w:rsidR="00B10B38" w:rsidRDefault="00B10B38">
            <w:pPr>
              <w:widowControl/>
              <w:jc w:val="center"/>
              <w:rPr>
                <w:rFonts w:ascii="宋体" w:hAnsi="宋体" w:cs="宋体"/>
                <w:kern w:val="0"/>
              </w:rPr>
            </w:pPr>
          </w:p>
        </w:tc>
        <w:tc>
          <w:tcPr>
            <w:tcW w:w="709" w:type="dxa"/>
            <w:vMerge/>
            <w:shd w:val="clear" w:color="auto" w:fill="auto"/>
            <w:vAlign w:val="center"/>
          </w:tcPr>
          <w:p w:rsidR="00B10B38" w:rsidRDefault="00B10B38">
            <w:pPr>
              <w:widowControl/>
              <w:jc w:val="center"/>
              <w:rPr>
                <w:rFonts w:ascii="宋体" w:hAnsi="宋体" w:cs="宋体"/>
                <w:kern w:val="0"/>
              </w:rPr>
            </w:pPr>
          </w:p>
        </w:tc>
        <w:tc>
          <w:tcPr>
            <w:tcW w:w="1271" w:type="dxa"/>
            <w:shd w:val="clear" w:color="auto" w:fill="auto"/>
            <w:vAlign w:val="center"/>
          </w:tcPr>
          <w:p w:rsidR="00B10B38" w:rsidRDefault="00685331">
            <w:pPr>
              <w:widowControl/>
              <w:jc w:val="center"/>
              <w:rPr>
                <w:rFonts w:hAnsi="黑体" w:cs="黑体"/>
                <w:color w:val="000000" w:themeColor="text1"/>
                <w:szCs w:val="22"/>
              </w:rPr>
            </w:pPr>
            <w:r>
              <w:rPr>
                <w:rFonts w:hAnsi="黑体" w:cs="黑体" w:hint="eastAsia"/>
                <w:color w:val="000000" w:themeColor="text1"/>
                <w:szCs w:val="22"/>
              </w:rPr>
              <w:t>水封回复</w:t>
            </w:r>
          </w:p>
        </w:tc>
        <w:tc>
          <w:tcPr>
            <w:tcW w:w="1564" w:type="dxa"/>
            <w:vMerge/>
            <w:shd w:val="clear" w:color="auto" w:fill="auto"/>
            <w:vAlign w:val="center"/>
          </w:tcPr>
          <w:p w:rsidR="00B10B38" w:rsidRDefault="00B10B38">
            <w:pPr>
              <w:widowControl/>
              <w:jc w:val="center"/>
              <w:rPr>
                <w:kern w:val="0"/>
              </w:rPr>
            </w:pPr>
          </w:p>
        </w:tc>
        <w:tc>
          <w:tcPr>
            <w:tcW w:w="3970" w:type="dxa"/>
            <w:gridSpan w:val="3"/>
            <w:vMerge/>
            <w:shd w:val="clear" w:color="auto" w:fill="auto"/>
            <w:vAlign w:val="center"/>
          </w:tcPr>
          <w:p w:rsidR="00B10B38" w:rsidRDefault="00B10B38">
            <w:pPr>
              <w:widowControl/>
              <w:jc w:val="center"/>
              <w:rPr>
                <w:rFonts w:ascii="宋体" w:hAnsi="宋体" w:cs="宋体"/>
                <w:kern w:val="0"/>
              </w:rPr>
            </w:pPr>
          </w:p>
        </w:tc>
      </w:tr>
      <w:tr w:rsidR="00B10B38">
        <w:trPr>
          <w:trHeight w:val="474"/>
          <w:jc w:val="center"/>
        </w:trPr>
        <w:tc>
          <w:tcPr>
            <w:tcW w:w="565" w:type="dxa"/>
            <w:vMerge/>
            <w:vAlign w:val="center"/>
          </w:tcPr>
          <w:p w:rsidR="00B10B38" w:rsidRDefault="00B10B38">
            <w:pPr>
              <w:widowControl/>
              <w:jc w:val="center"/>
              <w:rPr>
                <w:rFonts w:ascii="宋体" w:hAnsi="宋体" w:cs="宋体"/>
                <w:kern w:val="0"/>
              </w:rPr>
            </w:pPr>
          </w:p>
        </w:tc>
        <w:tc>
          <w:tcPr>
            <w:tcW w:w="709" w:type="dxa"/>
            <w:vMerge/>
            <w:shd w:val="clear" w:color="auto" w:fill="auto"/>
            <w:vAlign w:val="center"/>
          </w:tcPr>
          <w:p w:rsidR="00B10B38" w:rsidRDefault="00B10B38">
            <w:pPr>
              <w:widowControl/>
              <w:jc w:val="center"/>
              <w:rPr>
                <w:rFonts w:ascii="宋体" w:hAnsi="宋体" w:cs="宋体"/>
                <w:kern w:val="0"/>
              </w:rPr>
            </w:pPr>
          </w:p>
        </w:tc>
        <w:tc>
          <w:tcPr>
            <w:tcW w:w="1271" w:type="dxa"/>
            <w:shd w:val="clear" w:color="auto" w:fill="auto"/>
            <w:vAlign w:val="center"/>
          </w:tcPr>
          <w:p w:rsidR="00B10B38" w:rsidRDefault="00685331">
            <w:pPr>
              <w:widowControl/>
              <w:jc w:val="center"/>
              <w:rPr>
                <w:rFonts w:hAnsi="黑体" w:cs="黑体"/>
                <w:color w:val="000000" w:themeColor="text1"/>
                <w:szCs w:val="22"/>
              </w:rPr>
            </w:pPr>
            <w:r>
              <w:rPr>
                <w:rFonts w:hAnsi="黑体" w:cs="黑体" w:hint="eastAsia"/>
                <w:color w:val="000000" w:themeColor="text1"/>
                <w:szCs w:val="22"/>
              </w:rPr>
              <w:t>污水置</w:t>
            </w:r>
          </w:p>
          <w:p w:rsidR="00B10B38" w:rsidRDefault="00685331">
            <w:pPr>
              <w:widowControl/>
              <w:jc w:val="center"/>
              <w:rPr>
                <w:rFonts w:hAnsi="黑体" w:cs="黑体"/>
                <w:color w:val="000000" w:themeColor="text1"/>
                <w:szCs w:val="22"/>
              </w:rPr>
            </w:pPr>
            <w:r>
              <w:rPr>
                <w:rFonts w:hAnsi="黑体" w:cs="黑体" w:hint="eastAsia"/>
                <w:color w:val="000000" w:themeColor="text1"/>
                <w:szCs w:val="22"/>
              </w:rPr>
              <w:t>换功能</w:t>
            </w:r>
          </w:p>
        </w:tc>
        <w:tc>
          <w:tcPr>
            <w:tcW w:w="1564" w:type="dxa"/>
            <w:vMerge/>
            <w:shd w:val="clear" w:color="auto" w:fill="auto"/>
            <w:vAlign w:val="center"/>
          </w:tcPr>
          <w:p w:rsidR="00B10B38" w:rsidRDefault="00B10B38">
            <w:pPr>
              <w:widowControl/>
              <w:jc w:val="center"/>
              <w:rPr>
                <w:kern w:val="0"/>
              </w:rPr>
            </w:pPr>
          </w:p>
        </w:tc>
        <w:tc>
          <w:tcPr>
            <w:tcW w:w="3970" w:type="dxa"/>
            <w:gridSpan w:val="3"/>
            <w:vMerge/>
            <w:shd w:val="clear" w:color="auto" w:fill="auto"/>
            <w:vAlign w:val="center"/>
          </w:tcPr>
          <w:p w:rsidR="00B10B38" w:rsidRDefault="00B10B38">
            <w:pPr>
              <w:widowControl/>
              <w:jc w:val="center"/>
              <w:rPr>
                <w:rFonts w:ascii="宋体" w:hAnsi="宋体" w:cs="宋体"/>
                <w:kern w:val="0"/>
              </w:rPr>
            </w:pPr>
          </w:p>
        </w:tc>
      </w:tr>
      <w:tr w:rsidR="00B10B38">
        <w:trPr>
          <w:trHeight w:val="472"/>
          <w:jc w:val="center"/>
        </w:trPr>
        <w:tc>
          <w:tcPr>
            <w:tcW w:w="565" w:type="dxa"/>
            <w:vMerge/>
            <w:vAlign w:val="center"/>
          </w:tcPr>
          <w:p w:rsidR="00B10B38" w:rsidRDefault="00B10B38">
            <w:pPr>
              <w:widowControl/>
              <w:jc w:val="center"/>
              <w:rPr>
                <w:rFonts w:ascii="宋体" w:hAnsi="宋体" w:cs="宋体"/>
                <w:kern w:val="0"/>
              </w:rPr>
            </w:pPr>
          </w:p>
        </w:tc>
        <w:tc>
          <w:tcPr>
            <w:tcW w:w="709" w:type="dxa"/>
            <w:vMerge/>
            <w:shd w:val="clear" w:color="auto" w:fill="auto"/>
            <w:vAlign w:val="center"/>
          </w:tcPr>
          <w:p w:rsidR="00B10B38" w:rsidRDefault="00B10B38">
            <w:pPr>
              <w:widowControl/>
              <w:jc w:val="center"/>
              <w:rPr>
                <w:rFonts w:ascii="宋体" w:hAnsi="宋体" w:cs="宋体"/>
                <w:kern w:val="0"/>
              </w:rPr>
            </w:pPr>
          </w:p>
        </w:tc>
        <w:tc>
          <w:tcPr>
            <w:tcW w:w="1271" w:type="dxa"/>
            <w:shd w:val="clear" w:color="auto" w:fill="auto"/>
            <w:vAlign w:val="center"/>
          </w:tcPr>
          <w:p w:rsidR="00B10B38" w:rsidRDefault="00685331">
            <w:pPr>
              <w:widowControl/>
              <w:jc w:val="center"/>
              <w:rPr>
                <w:rFonts w:hAnsi="黑体" w:cs="黑体"/>
                <w:color w:val="000000" w:themeColor="text1"/>
                <w:szCs w:val="22"/>
              </w:rPr>
            </w:pPr>
            <w:r>
              <w:rPr>
                <w:rFonts w:hAnsi="黑体" w:cs="黑体" w:hint="eastAsia"/>
                <w:color w:val="000000" w:themeColor="text1"/>
                <w:szCs w:val="22"/>
              </w:rPr>
              <w:t>存水弯</w:t>
            </w:r>
          </w:p>
          <w:p w:rsidR="00B10B38" w:rsidRDefault="00685331">
            <w:pPr>
              <w:widowControl/>
              <w:jc w:val="center"/>
              <w:rPr>
                <w:rFonts w:hAnsi="黑体" w:cs="黑体"/>
                <w:color w:val="000000" w:themeColor="text1"/>
                <w:szCs w:val="22"/>
              </w:rPr>
            </w:pPr>
            <w:r>
              <w:rPr>
                <w:rFonts w:hAnsi="黑体" w:cs="黑体" w:hint="eastAsia"/>
                <w:color w:val="000000" w:themeColor="text1"/>
                <w:szCs w:val="22"/>
              </w:rPr>
              <w:t>最小通径</w:t>
            </w:r>
          </w:p>
        </w:tc>
        <w:tc>
          <w:tcPr>
            <w:tcW w:w="1564" w:type="dxa"/>
            <w:vMerge/>
            <w:shd w:val="clear" w:color="auto" w:fill="auto"/>
            <w:vAlign w:val="center"/>
          </w:tcPr>
          <w:p w:rsidR="00B10B38" w:rsidRDefault="00B10B38">
            <w:pPr>
              <w:widowControl/>
              <w:jc w:val="center"/>
              <w:rPr>
                <w:kern w:val="0"/>
              </w:rPr>
            </w:pPr>
          </w:p>
        </w:tc>
        <w:tc>
          <w:tcPr>
            <w:tcW w:w="3970" w:type="dxa"/>
            <w:gridSpan w:val="3"/>
            <w:vMerge/>
            <w:shd w:val="clear" w:color="auto" w:fill="auto"/>
            <w:vAlign w:val="center"/>
          </w:tcPr>
          <w:p w:rsidR="00B10B38" w:rsidRDefault="00B10B38">
            <w:pPr>
              <w:widowControl/>
              <w:jc w:val="center"/>
              <w:rPr>
                <w:rFonts w:ascii="宋体" w:hAnsi="宋体" w:cs="宋体"/>
                <w:kern w:val="0"/>
              </w:rPr>
            </w:pPr>
          </w:p>
        </w:tc>
      </w:tr>
      <w:tr w:rsidR="00B10B38">
        <w:trPr>
          <w:trHeight w:val="472"/>
          <w:jc w:val="center"/>
        </w:trPr>
        <w:tc>
          <w:tcPr>
            <w:tcW w:w="565" w:type="dxa"/>
            <w:vMerge/>
            <w:vAlign w:val="center"/>
          </w:tcPr>
          <w:p w:rsidR="00B10B38" w:rsidRDefault="00B10B38">
            <w:pPr>
              <w:widowControl/>
              <w:jc w:val="center"/>
              <w:rPr>
                <w:rFonts w:ascii="宋体" w:hAnsi="宋体" w:cs="宋体"/>
                <w:kern w:val="0"/>
              </w:rPr>
            </w:pPr>
          </w:p>
        </w:tc>
        <w:tc>
          <w:tcPr>
            <w:tcW w:w="709" w:type="dxa"/>
            <w:vMerge/>
            <w:shd w:val="clear" w:color="auto" w:fill="auto"/>
            <w:vAlign w:val="center"/>
          </w:tcPr>
          <w:p w:rsidR="00B10B38" w:rsidRDefault="00B10B38">
            <w:pPr>
              <w:widowControl/>
              <w:jc w:val="center"/>
              <w:rPr>
                <w:rFonts w:ascii="宋体" w:hAnsi="宋体" w:cs="宋体"/>
                <w:kern w:val="0"/>
              </w:rPr>
            </w:pPr>
          </w:p>
        </w:tc>
        <w:tc>
          <w:tcPr>
            <w:tcW w:w="1271" w:type="dxa"/>
            <w:tcBorders>
              <w:right w:val="single" w:sz="4" w:space="0" w:color="auto"/>
            </w:tcBorders>
            <w:shd w:val="clear" w:color="auto" w:fill="auto"/>
            <w:vAlign w:val="center"/>
          </w:tcPr>
          <w:p w:rsidR="00B10B38" w:rsidRDefault="00685331">
            <w:pPr>
              <w:widowControl/>
              <w:jc w:val="center"/>
              <w:rPr>
                <w:rFonts w:hAnsi="黑体" w:cs="黑体"/>
                <w:color w:val="000000" w:themeColor="text1"/>
                <w:szCs w:val="22"/>
              </w:rPr>
            </w:pPr>
            <w:r>
              <w:rPr>
                <w:rFonts w:hAnsi="黑体" w:cs="黑体" w:hint="eastAsia"/>
                <w:color w:val="000000" w:themeColor="text1"/>
                <w:szCs w:val="22"/>
              </w:rPr>
              <w:t>抗裂性</w:t>
            </w:r>
          </w:p>
        </w:tc>
        <w:tc>
          <w:tcPr>
            <w:tcW w:w="1564" w:type="dxa"/>
            <w:vMerge w:val="restart"/>
            <w:tcBorders>
              <w:left w:val="single" w:sz="4" w:space="0" w:color="auto"/>
            </w:tcBorders>
            <w:shd w:val="clear" w:color="auto" w:fill="auto"/>
            <w:vAlign w:val="center"/>
          </w:tcPr>
          <w:p w:rsidR="00B10B38" w:rsidRDefault="00685331">
            <w:pPr>
              <w:widowControl/>
              <w:jc w:val="center"/>
              <w:rPr>
                <w:kern w:val="0"/>
              </w:rPr>
            </w:pPr>
            <w:r>
              <w:rPr>
                <w:rFonts w:hint="eastAsia"/>
                <w:kern w:val="0"/>
              </w:rPr>
              <w:t>GB/T 6952</w:t>
            </w:r>
          </w:p>
        </w:tc>
        <w:tc>
          <w:tcPr>
            <w:tcW w:w="3970" w:type="dxa"/>
            <w:gridSpan w:val="3"/>
            <w:vMerge/>
            <w:shd w:val="clear" w:color="auto" w:fill="auto"/>
            <w:vAlign w:val="center"/>
          </w:tcPr>
          <w:p w:rsidR="00B10B38" w:rsidRDefault="00B10B38">
            <w:pPr>
              <w:widowControl/>
              <w:jc w:val="center"/>
              <w:rPr>
                <w:rFonts w:ascii="宋体" w:hAnsi="宋体" w:cs="宋体"/>
                <w:kern w:val="0"/>
              </w:rPr>
            </w:pPr>
          </w:p>
        </w:tc>
      </w:tr>
      <w:tr w:rsidR="00B10B38">
        <w:trPr>
          <w:trHeight w:val="472"/>
          <w:jc w:val="center"/>
        </w:trPr>
        <w:tc>
          <w:tcPr>
            <w:tcW w:w="565" w:type="dxa"/>
            <w:vMerge/>
            <w:vAlign w:val="center"/>
          </w:tcPr>
          <w:p w:rsidR="00B10B38" w:rsidRDefault="00B10B38">
            <w:pPr>
              <w:widowControl/>
              <w:jc w:val="center"/>
              <w:rPr>
                <w:rFonts w:ascii="宋体" w:hAnsi="宋体" w:cs="宋体"/>
                <w:kern w:val="0"/>
              </w:rPr>
            </w:pPr>
          </w:p>
        </w:tc>
        <w:tc>
          <w:tcPr>
            <w:tcW w:w="709" w:type="dxa"/>
            <w:vMerge/>
            <w:shd w:val="clear" w:color="auto" w:fill="auto"/>
            <w:vAlign w:val="center"/>
          </w:tcPr>
          <w:p w:rsidR="00B10B38" w:rsidRDefault="00B10B38">
            <w:pPr>
              <w:widowControl/>
              <w:jc w:val="center"/>
              <w:rPr>
                <w:rFonts w:ascii="宋体" w:hAnsi="宋体" w:cs="宋体"/>
                <w:kern w:val="0"/>
              </w:rPr>
            </w:pPr>
          </w:p>
        </w:tc>
        <w:tc>
          <w:tcPr>
            <w:tcW w:w="1271" w:type="dxa"/>
            <w:tcBorders>
              <w:right w:val="single" w:sz="4" w:space="0" w:color="auto"/>
            </w:tcBorders>
            <w:shd w:val="clear" w:color="auto" w:fill="auto"/>
            <w:vAlign w:val="center"/>
          </w:tcPr>
          <w:p w:rsidR="00B10B38" w:rsidRDefault="00685331">
            <w:pPr>
              <w:widowControl/>
              <w:jc w:val="center"/>
              <w:rPr>
                <w:rFonts w:hAnsi="黑体" w:cs="黑体"/>
                <w:color w:val="000000" w:themeColor="text1"/>
                <w:szCs w:val="22"/>
              </w:rPr>
            </w:pPr>
            <w:r>
              <w:rPr>
                <w:rFonts w:hAnsi="黑体" w:cs="黑体" w:hint="eastAsia"/>
                <w:color w:val="000000" w:themeColor="text1"/>
                <w:szCs w:val="22"/>
              </w:rPr>
              <w:t>耐荷重性</w:t>
            </w:r>
          </w:p>
        </w:tc>
        <w:tc>
          <w:tcPr>
            <w:tcW w:w="1564" w:type="dxa"/>
            <w:vMerge/>
            <w:tcBorders>
              <w:left w:val="single" w:sz="4" w:space="0" w:color="auto"/>
            </w:tcBorders>
            <w:shd w:val="clear" w:color="auto" w:fill="auto"/>
            <w:vAlign w:val="center"/>
          </w:tcPr>
          <w:p w:rsidR="00B10B38" w:rsidRDefault="00B10B38">
            <w:pPr>
              <w:widowControl/>
              <w:jc w:val="center"/>
            </w:pPr>
          </w:p>
        </w:tc>
        <w:tc>
          <w:tcPr>
            <w:tcW w:w="3970" w:type="dxa"/>
            <w:gridSpan w:val="3"/>
            <w:vMerge/>
            <w:shd w:val="clear" w:color="auto" w:fill="auto"/>
            <w:vAlign w:val="center"/>
          </w:tcPr>
          <w:p w:rsidR="00B10B38" w:rsidRDefault="00B10B38">
            <w:pPr>
              <w:widowControl/>
              <w:jc w:val="center"/>
              <w:rPr>
                <w:rFonts w:ascii="宋体" w:hAnsi="宋体" w:cs="宋体"/>
                <w:kern w:val="0"/>
              </w:rPr>
            </w:pPr>
          </w:p>
        </w:tc>
      </w:tr>
      <w:tr w:rsidR="00B10B38">
        <w:trPr>
          <w:trHeight w:val="472"/>
          <w:jc w:val="center"/>
        </w:trPr>
        <w:tc>
          <w:tcPr>
            <w:tcW w:w="565" w:type="dxa"/>
            <w:vMerge/>
            <w:vAlign w:val="center"/>
          </w:tcPr>
          <w:p w:rsidR="00B10B38" w:rsidRDefault="00B10B38">
            <w:pPr>
              <w:widowControl/>
              <w:jc w:val="center"/>
              <w:rPr>
                <w:rFonts w:ascii="宋体" w:hAnsi="宋体" w:cs="宋体"/>
                <w:kern w:val="0"/>
              </w:rPr>
            </w:pPr>
          </w:p>
        </w:tc>
        <w:tc>
          <w:tcPr>
            <w:tcW w:w="709" w:type="dxa"/>
            <w:vMerge/>
            <w:shd w:val="clear" w:color="auto" w:fill="auto"/>
            <w:vAlign w:val="center"/>
          </w:tcPr>
          <w:p w:rsidR="00B10B38" w:rsidRDefault="00B10B38">
            <w:pPr>
              <w:widowControl/>
              <w:jc w:val="center"/>
              <w:rPr>
                <w:rFonts w:ascii="宋体" w:hAnsi="宋体" w:cs="宋体"/>
                <w:kern w:val="0"/>
              </w:rPr>
            </w:pPr>
          </w:p>
        </w:tc>
        <w:tc>
          <w:tcPr>
            <w:tcW w:w="1271" w:type="dxa"/>
            <w:tcBorders>
              <w:right w:val="single" w:sz="4" w:space="0" w:color="auto"/>
            </w:tcBorders>
            <w:shd w:val="clear" w:color="auto" w:fill="auto"/>
            <w:vAlign w:val="center"/>
          </w:tcPr>
          <w:p w:rsidR="00B10B38" w:rsidRDefault="00685331">
            <w:pPr>
              <w:widowControl/>
              <w:jc w:val="center"/>
              <w:rPr>
                <w:rFonts w:hAnsi="黑体" w:cs="黑体"/>
                <w:color w:val="000000" w:themeColor="text1"/>
                <w:szCs w:val="22"/>
              </w:rPr>
            </w:pPr>
            <w:r>
              <w:rPr>
                <w:rFonts w:hAnsi="黑体" w:cs="黑体" w:hint="eastAsia"/>
                <w:color w:val="000000" w:themeColor="text1"/>
                <w:szCs w:val="22"/>
              </w:rPr>
              <w:t>吸水率</w:t>
            </w:r>
          </w:p>
        </w:tc>
        <w:tc>
          <w:tcPr>
            <w:tcW w:w="1564" w:type="dxa"/>
            <w:vMerge/>
            <w:tcBorders>
              <w:left w:val="single" w:sz="4" w:space="0" w:color="auto"/>
              <w:bottom w:val="single" w:sz="4" w:space="0" w:color="auto"/>
            </w:tcBorders>
            <w:shd w:val="clear" w:color="auto" w:fill="auto"/>
            <w:vAlign w:val="center"/>
          </w:tcPr>
          <w:p w:rsidR="00B10B38" w:rsidRDefault="00B10B38">
            <w:pPr>
              <w:widowControl/>
              <w:jc w:val="center"/>
            </w:pPr>
          </w:p>
        </w:tc>
        <w:tc>
          <w:tcPr>
            <w:tcW w:w="3970" w:type="dxa"/>
            <w:gridSpan w:val="3"/>
            <w:vMerge/>
            <w:shd w:val="clear" w:color="auto" w:fill="auto"/>
            <w:vAlign w:val="center"/>
          </w:tcPr>
          <w:p w:rsidR="00B10B38" w:rsidRDefault="00B10B38">
            <w:pPr>
              <w:widowControl/>
              <w:jc w:val="center"/>
              <w:rPr>
                <w:rFonts w:ascii="宋体" w:hAnsi="宋体" w:cs="宋体"/>
                <w:kern w:val="0"/>
              </w:rPr>
            </w:pPr>
          </w:p>
        </w:tc>
      </w:tr>
      <w:tr w:rsidR="00B10B38">
        <w:trPr>
          <w:trHeight w:val="472"/>
          <w:jc w:val="center"/>
        </w:trPr>
        <w:tc>
          <w:tcPr>
            <w:tcW w:w="565" w:type="dxa"/>
            <w:vMerge/>
            <w:vAlign w:val="center"/>
          </w:tcPr>
          <w:p w:rsidR="00B10B38" w:rsidRDefault="00B10B38">
            <w:pPr>
              <w:widowControl/>
              <w:jc w:val="center"/>
              <w:rPr>
                <w:rFonts w:ascii="宋体" w:hAnsi="宋体" w:cs="宋体"/>
                <w:kern w:val="0"/>
              </w:rPr>
            </w:pPr>
          </w:p>
        </w:tc>
        <w:tc>
          <w:tcPr>
            <w:tcW w:w="709" w:type="dxa"/>
            <w:vMerge/>
            <w:shd w:val="clear" w:color="auto" w:fill="auto"/>
            <w:vAlign w:val="center"/>
          </w:tcPr>
          <w:p w:rsidR="00B10B38" w:rsidRDefault="00B10B38">
            <w:pPr>
              <w:widowControl/>
              <w:jc w:val="center"/>
              <w:rPr>
                <w:rFonts w:ascii="宋体" w:hAnsi="宋体" w:cs="宋体"/>
                <w:kern w:val="0"/>
              </w:rPr>
            </w:pPr>
          </w:p>
        </w:tc>
        <w:tc>
          <w:tcPr>
            <w:tcW w:w="1271" w:type="dxa"/>
            <w:tcBorders>
              <w:right w:val="single" w:sz="4" w:space="0" w:color="auto"/>
            </w:tcBorders>
            <w:shd w:val="clear" w:color="auto" w:fill="auto"/>
            <w:vAlign w:val="center"/>
          </w:tcPr>
          <w:p w:rsidR="00B10B38" w:rsidRDefault="00685331">
            <w:pPr>
              <w:widowControl/>
              <w:jc w:val="center"/>
              <w:rPr>
                <w:rFonts w:hAnsi="黑体" w:cs="黑体"/>
                <w:color w:val="000000" w:themeColor="text1"/>
                <w:szCs w:val="22"/>
              </w:rPr>
            </w:pPr>
            <w:r>
              <w:rPr>
                <w:rFonts w:hAnsi="黑体" w:cs="黑体" w:hint="eastAsia"/>
                <w:color w:val="000000" w:themeColor="text1"/>
                <w:szCs w:val="22"/>
              </w:rPr>
              <w:t>放射性</w:t>
            </w:r>
          </w:p>
          <w:p w:rsidR="00B10B38" w:rsidRDefault="00685331">
            <w:pPr>
              <w:widowControl/>
              <w:jc w:val="center"/>
              <w:rPr>
                <w:rFonts w:hAnsi="黑体" w:cs="黑体"/>
                <w:color w:val="000000" w:themeColor="text1"/>
                <w:szCs w:val="22"/>
              </w:rPr>
            </w:pPr>
            <w:r>
              <w:rPr>
                <w:rFonts w:hAnsi="黑体" w:cs="黑体" w:hint="eastAsia"/>
                <w:color w:val="000000" w:themeColor="text1"/>
                <w:szCs w:val="22"/>
              </w:rPr>
              <w:t>核素限量</w:t>
            </w:r>
          </w:p>
        </w:tc>
        <w:tc>
          <w:tcPr>
            <w:tcW w:w="1564" w:type="dxa"/>
            <w:tcBorders>
              <w:top w:val="single" w:sz="4" w:space="0" w:color="auto"/>
              <w:left w:val="single" w:sz="4" w:space="0" w:color="auto"/>
            </w:tcBorders>
            <w:shd w:val="clear" w:color="auto" w:fill="auto"/>
            <w:vAlign w:val="center"/>
          </w:tcPr>
          <w:p w:rsidR="00B10B38" w:rsidRDefault="00685331">
            <w:pPr>
              <w:widowControl/>
              <w:jc w:val="center"/>
            </w:pPr>
            <w:r>
              <w:rPr>
                <w:rFonts w:hint="eastAsia"/>
                <w:kern w:val="0"/>
              </w:rPr>
              <w:t>GB 6566</w:t>
            </w:r>
          </w:p>
        </w:tc>
        <w:tc>
          <w:tcPr>
            <w:tcW w:w="3970" w:type="dxa"/>
            <w:gridSpan w:val="3"/>
            <w:vMerge/>
            <w:shd w:val="clear" w:color="auto" w:fill="auto"/>
            <w:vAlign w:val="center"/>
          </w:tcPr>
          <w:p w:rsidR="00B10B38" w:rsidRDefault="00B10B38">
            <w:pPr>
              <w:widowControl/>
              <w:jc w:val="center"/>
              <w:rPr>
                <w:rFonts w:ascii="宋体" w:hAnsi="宋体" w:cs="宋体"/>
                <w:kern w:val="0"/>
              </w:rPr>
            </w:pPr>
          </w:p>
        </w:tc>
      </w:tr>
      <w:tr w:rsidR="00B10B38">
        <w:trPr>
          <w:trHeight w:val="489"/>
          <w:jc w:val="center"/>
        </w:trPr>
        <w:tc>
          <w:tcPr>
            <w:tcW w:w="565" w:type="dxa"/>
            <w:vAlign w:val="center"/>
          </w:tcPr>
          <w:p w:rsidR="00B10B38" w:rsidRDefault="00685331">
            <w:pPr>
              <w:widowControl/>
              <w:jc w:val="center"/>
              <w:rPr>
                <w:rFonts w:ascii="宋体" w:hAnsi="宋体" w:cs="宋体"/>
                <w:kern w:val="0"/>
              </w:rPr>
            </w:pPr>
            <w:r>
              <w:rPr>
                <w:rFonts w:ascii="宋体" w:hAnsi="宋体" w:cs="宋体" w:hint="eastAsia"/>
                <w:kern w:val="0"/>
              </w:rPr>
              <w:t>2</w:t>
            </w:r>
          </w:p>
        </w:tc>
        <w:tc>
          <w:tcPr>
            <w:tcW w:w="709" w:type="dxa"/>
            <w:vMerge w:val="restart"/>
            <w:shd w:val="clear" w:color="auto" w:fill="auto"/>
            <w:vAlign w:val="center"/>
          </w:tcPr>
          <w:p w:rsidR="00B10B38" w:rsidRDefault="00685331">
            <w:pPr>
              <w:widowControl/>
              <w:jc w:val="center"/>
              <w:rPr>
                <w:rFonts w:ascii="宋体" w:hAnsi="宋体" w:cs="宋体"/>
                <w:kern w:val="0"/>
              </w:rPr>
            </w:pPr>
            <w:r>
              <w:rPr>
                <w:rFonts w:ascii="宋体" w:hAnsi="宋体" w:cs="宋体" w:hint="eastAsia"/>
                <w:kern w:val="0"/>
              </w:rPr>
              <w:t>核心指标</w:t>
            </w:r>
          </w:p>
        </w:tc>
        <w:tc>
          <w:tcPr>
            <w:tcW w:w="1276" w:type="dxa"/>
            <w:shd w:val="clear" w:color="auto" w:fill="auto"/>
            <w:vAlign w:val="center"/>
          </w:tcPr>
          <w:p w:rsidR="00B10B38" w:rsidRDefault="00685331">
            <w:pPr>
              <w:widowControl/>
              <w:jc w:val="center"/>
              <w:rPr>
                <w:rFonts w:hAnsi="黑体" w:cs="黑体"/>
                <w:color w:val="000000" w:themeColor="text1"/>
                <w:szCs w:val="22"/>
              </w:rPr>
            </w:pPr>
            <w:r>
              <w:rPr>
                <w:rFonts w:hAnsi="黑体" w:cs="黑体" w:hint="eastAsia"/>
                <w:color w:val="000000" w:themeColor="text1"/>
                <w:szCs w:val="22"/>
              </w:rPr>
              <w:t>平均用水量</w:t>
            </w:r>
          </w:p>
        </w:tc>
        <w:tc>
          <w:tcPr>
            <w:tcW w:w="1559" w:type="dxa"/>
            <w:vMerge w:val="restart"/>
            <w:shd w:val="clear" w:color="auto" w:fill="auto"/>
            <w:vAlign w:val="center"/>
          </w:tcPr>
          <w:p w:rsidR="00B10B38" w:rsidRDefault="00685331">
            <w:pPr>
              <w:widowControl/>
              <w:jc w:val="center"/>
              <w:rPr>
                <w:rFonts w:hAnsi="黑体" w:cs="黑体"/>
                <w:color w:val="000000" w:themeColor="text1"/>
                <w:szCs w:val="22"/>
              </w:rPr>
            </w:pPr>
            <w:r>
              <w:rPr>
                <w:rFonts w:hAnsi="黑体" w:cs="黑体" w:hint="eastAsia"/>
                <w:color w:val="000000" w:themeColor="text1"/>
                <w:szCs w:val="22"/>
              </w:rPr>
              <w:t>GB 28377</w:t>
            </w:r>
          </w:p>
        </w:tc>
        <w:tc>
          <w:tcPr>
            <w:tcW w:w="1125" w:type="dxa"/>
            <w:shd w:val="clear" w:color="auto" w:fill="auto"/>
            <w:vAlign w:val="center"/>
          </w:tcPr>
          <w:p w:rsidR="00B10B38" w:rsidRDefault="00685331">
            <w:pPr>
              <w:jc w:val="center"/>
              <w:rPr>
                <w:rFonts w:ascii="宋体" w:hAnsi="宋体"/>
                <w:kern w:val="0"/>
              </w:rPr>
            </w:pPr>
            <w:r>
              <w:rPr>
                <w:rFonts w:ascii="宋体" w:hAnsi="宋体" w:hint="eastAsia"/>
                <w:kern w:val="0"/>
              </w:rPr>
              <w:t>≤0.5L</w:t>
            </w:r>
          </w:p>
        </w:tc>
        <w:tc>
          <w:tcPr>
            <w:tcW w:w="1428" w:type="dxa"/>
            <w:shd w:val="clear" w:color="auto" w:fill="auto"/>
            <w:vAlign w:val="center"/>
          </w:tcPr>
          <w:p w:rsidR="00B10B38" w:rsidRDefault="00685331">
            <w:pPr>
              <w:jc w:val="center"/>
              <w:rPr>
                <w:rFonts w:ascii="宋体" w:hAnsi="宋体"/>
                <w:kern w:val="0"/>
              </w:rPr>
            </w:pPr>
            <w:r>
              <w:rPr>
                <w:rFonts w:ascii="宋体" w:hAnsi="宋体" w:hint="eastAsia"/>
                <w:kern w:val="0"/>
              </w:rPr>
              <w:t>≤1.5L</w:t>
            </w:r>
          </w:p>
        </w:tc>
        <w:tc>
          <w:tcPr>
            <w:tcW w:w="1417" w:type="dxa"/>
            <w:shd w:val="clear" w:color="auto" w:fill="auto"/>
            <w:vAlign w:val="center"/>
          </w:tcPr>
          <w:p w:rsidR="00B10B38" w:rsidRDefault="00685331">
            <w:pPr>
              <w:jc w:val="center"/>
              <w:rPr>
                <w:rFonts w:ascii="宋体" w:hAnsi="宋体"/>
                <w:kern w:val="0"/>
              </w:rPr>
            </w:pPr>
            <w:r>
              <w:rPr>
                <w:rFonts w:ascii="宋体" w:hAnsi="宋体" w:hint="eastAsia"/>
                <w:kern w:val="0"/>
              </w:rPr>
              <w:t>≤2.5L</w:t>
            </w:r>
          </w:p>
        </w:tc>
      </w:tr>
      <w:tr w:rsidR="00B10B38">
        <w:trPr>
          <w:trHeight w:val="510"/>
          <w:jc w:val="center"/>
        </w:trPr>
        <w:tc>
          <w:tcPr>
            <w:tcW w:w="565" w:type="dxa"/>
            <w:vAlign w:val="center"/>
          </w:tcPr>
          <w:p w:rsidR="00B10B38" w:rsidRDefault="00685331">
            <w:pPr>
              <w:widowControl/>
              <w:jc w:val="center"/>
              <w:rPr>
                <w:rFonts w:ascii="宋体" w:hAnsi="宋体" w:cs="宋体"/>
                <w:kern w:val="0"/>
              </w:rPr>
            </w:pPr>
            <w:r>
              <w:rPr>
                <w:rFonts w:ascii="宋体" w:hAnsi="宋体" w:cs="宋体" w:hint="eastAsia"/>
                <w:kern w:val="0"/>
              </w:rPr>
              <w:t>3</w:t>
            </w:r>
          </w:p>
        </w:tc>
        <w:tc>
          <w:tcPr>
            <w:tcW w:w="709" w:type="dxa"/>
            <w:vMerge/>
            <w:vAlign w:val="center"/>
          </w:tcPr>
          <w:p w:rsidR="00B10B38" w:rsidRDefault="00B10B38">
            <w:pPr>
              <w:widowControl/>
              <w:jc w:val="left"/>
              <w:rPr>
                <w:rFonts w:ascii="宋体" w:hAnsi="宋体" w:cs="宋体"/>
                <w:kern w:val="0"/>
              </w:rPr>
            </w:pPr>
          </w:p>
        </w:tc>
        <w:tc>
          <w:tcPr>
            <w:tcW w:w="1276" w:type="dxa"/>
            <w:shd w:val="clear" w:color="auto" w:fill="auto"/>
            <w:vAlign w:val="center"/>
          </w:tcPr>
          <w:p w:rsidR="00B10B38" w:rsidRDefault="00685331">
            <w:pPr>
              <w:widowControl/>
              <w:jc w:val="center"/>
              <w:rPr>
                <w:rFonts w:hAnsi="黑体" w:cs="黑体"/>
                <w:color w:val="000000" w:themeColor="text1"/>
                <w:szCs w:val="22"/>
              </w:rPr>
            </w:pPr>
            <w:r>
              <w:rPr>
                <w:rFonts w:hAnsi="黑体" w:cs="黑体" w:hint="eastAsia"/>
                <w:color w:val="000000" w:themeColor="text1"/>
                <w:szCs w:val="22"/>
              </w:rPr>
              <w:t>洗净功能</w:t>
            </w:r>
          </w:p>
        </w:tc>
        <w:tc>
          <w:tcPr>
            <w:tcW w:w="1559" w:type="dxa"/>
            <w:vMerge/>
            <w:shd w:val="clear" w:color="auto" w:fill="auto"/>
            <w:vAlign w:val="center"/>
          </w:tcPr>
          <w:p w:rsidR="00B10B38" w:rsidRDefault="00B10B38">
            <w:pPr>
              <w:widowControl/>
              <w:jc w:val="center"/>
              <w:rPr>
                <w:rFonts w:hAnsi="黑体" w:cs="黑体"/>
                <w:color w:val="000000" w:themeColor="text1"/>
                <w:szCs w:val="22"/>
              </w:rPr>
            </w:pPr>
          </w:p>
        </w:tc>
        <w:tc>
          <w:tcPr>
            <w:tcW w:w="1125" w:type="dxa"/>
            <w:shd w:val="clear" w:color="auto" w:fill="auto"/>
            <w:vAlign w:val="center"/>
          </w:tcPr>
          <w:p w:rsidR="00B10B38" w:rsidRDefault="00685331">
            <w:pPr>
              <w:jc w:val="center"/>
              <w:rPr>
                <w:rFonts w:ascii="宋体" w:hAnsi="宋体"/>
                <w:kern w:val="0"/>
              </w:rPr>
            </w:pPr>
            <w:r>
              <w:rPr>
                <w:rFonts w:ascii="宋体" w:hAnsi="宋体" w:hint="eastAsia"/>
                <w:kern w:val="0"/>
              </w:rPr>
              <w:t>每次冲洗后无残留墨线</w:t>
            </w:r>
          </w:p>
        </w:tc>
        <w:tc>
          <w:tcPr>
            <w:tcW w:w="1428" w:type="dxa"/>
            <w:shd w:val="clear" w:color="auto" w:fill="auto"/>
            <w:vAlign w:val="center"/>
          </w:tcPr>
          <w:p w:rsidR="00B10B38" w:rsidRDefault="00685331">
            <w:pPr>
              <w:jc w:val="center"/>
              <w:rPr>
                <w:rFonts w:ascii="宋体" w:hAnsi="宋体"/>
                <w:kern w:val="0"/>
              </w:rPr>
            </w:pPr>
            <w:r>
              <w:rPr>
                <w:rFonts w:ascii="宋体" w:hAnsi="宋体" w:hint="eastAsia"/>
                <w:kern w:val="0"/>
              </w:rPr>
              <w:t>每次冲洗后累积残留墨线的总长度不大于</w:t>
            </w:r>
            <w:r>
              <w:rPr>
                <w:rFonts w:ascii="宋体" w:hAnsi="宋体"/>
                <w:kern w:val="0"/>
              </w:rPr>
              <w:t>15mm</w:t>
            </w:r>
            <w:r>
              <w:rPr>
                <w:rFonts w:ascii="宋体" w:hAnsi="宋体" w:hint="eastAsia"/>
                <w:kern w:val="0"/>
              </w:rPr>
              <w:t>，</w:t>
            </w:r>
            <w:r>
              <w:rPr>
                <w:rFonts w:ascii="宋体" w:hAnsi="宋体"/>
                <w:kern w:val="0"/>
              </w:rPr>
              <w:t>且每一段残留墨线长度不大于8mm</w:t>
            </w:r>
          </w:p>
        </w:tc>
        <w:tc>
          <w:tcPr>
            <w:tcW w:w="1417" w:type="dxa"/>
            <w:shd w:val="clear" w:color="auto" w:fill="auto"/>
            <w:vAlign w:val="center"/>
          </w:tcPr>
          <w:p w:rsidR="00B10B38" w:rsidRDefault="00685331">
            <w:pPr>
              <w:jc w:val="center"/>
              <w:rPr>
                <w:rFonts w:ascii="宋体" w:hAnsi="宋体"/>
                <w:kern w:val="0"/>
              </w:rPr>
            </w:pPr>
            <w:r>
              <w:rPr>
                <w:rFonts w:ascii="宋体" w:hAnsi="宋体" w:hint="eastAsia"/>
                <w:kern w:val="0"/>
              </w:rPr>
              <w:t>每次冲洗后累积残留墨线的总长度不大于</w:t>
            </w:r>
            <w:r>
              <w:rPr>
                <w:rFonts w:ascii="宋体" w:hAnsi="宋体"/>
                <w:kern w:val="0"/>
              </w:rPr>
              <w:t>25mm，且每一段残留墨线长度不大于13mm</w:t>
            </w:r>
          </w:p>
        </w:tc>
      </w:tr>
      <w:tr w:rsidR="00B10B38">
        <w:trPr>
          <w:trHeight w:val="974"/>
          <w:jc w:val="center"/>
        </w:trPr>
        <w:tc>
          <w:tcPr>
            <w:tcW w:w="565" w:type="dxa"/>
            <w:vAlign w:val="center"/>
          </w:tcPr>
          <w:p w:rsidR="00B10B38" w:rsidRDefault="00685331">
            <w:pPr>
              <w:widowControl/>
              <w:jc w:val="center"/>
              <w:rPr>
                <w:rFonts w:ascii="宋体" w:hAnsi="宋体" w:cs="宋体"/>
                <w:kern w:val="0"/>
              </w:rPr>
            </w:pPr>
            <w:r>
              <w:rPr>
                <w:rFonts w:ascii="宋体" w:hAnsi="宋体" w:cs="宋体"/>
                <w:kern w:val="0"/>
              </w:rPr>
              <w:t>4</w:t>
            </w:r>
          </w:p>
        </w:tc>
        <w:tc>
          <w:tcPr>
            <w:tcW w:w="709" w:type="dxa"/>
            <w:vAlign w:val="center"/>
          </w:tcPr>
          <w:p w:rsidR="00B10B38" w:rsidRDefault="00685331">
            <w:pPr>
              <w:widowControl/>
              <w:jc w:val="center"/>
              <w:rPr>
                <w:rFonts w:ascii="宋体" w:hAnsi="宋体" w:cs="宋体"/>
                <w:kern w:val="0"/>
              </w:rPr>
            </w:pPr>
            <w:r>
              <w:rPr>
                <w:rFonts w:ascii="宋体" w:hAnsi="宋体" w:cs="宋体" w:hint="eastAsia"/>
                <w:kern w:val="0"/>
              </w:rPr>
              <w:t>创新性</w:t>
            </w:r>
          </w:p>
          <w:p w:rsidR="00B10B38" w:rsidRDefault="00685331">
            <w:pPr>
              <w:widowControl/>
              <w:jc w:val="center"/>
              <w:rPr>
                <w:rFonts w:ascii="宋体" w:hAnsi="宋体" w:cs="宋体"/>
                <w:kern w:val="0"/>
              </w:rPr>
            </w:pPr>
            <w:r>
              <w:rPr>
                <w:rFonts w:ascii="宋体" w:hAnsi="宋体" w:cs="宋体" w:hint="eastAsia"/>
                <w:kern w:val="0"/>
              </w:rPr>
              <w:t>指标</w:t>
            </w:r>
          </w:p>
        </w:tc>
        <w:tc>
          <w:tcPr>
            <w:tcW w:w="1276" w:type="dxa"/>
            <w:shd w:val="clear" w:color="auto" w:fill="auto"/>
            <w:vAlign w:val="center"/>
          </w:tcPr>
          <w:p w:rsidR="00B10B38" w:rsidRDefault="00685331">
            <w:pPr>
              <w:widowControl/>
              <w:jc w:val="center"/>
              <w:rPr>
                <w:rFonts w:hAnsi="黑体" w:cs="黑体"/>
                <w:color w:val="000000" w:themeColor="text1"/>
                <w:szCs w:val="22"/>
              </w:rPr>
            </w:pPr>
            <w:r>
              <w:rPr>
                <w:rFonts w:hAnsi="黑体" w:cs="黑体" w:hint="eastAsia"/>
                <w:color w:val="000000" w:themeColor="text1"/>
                <w:szCs w:val="22"/>
              </w:rPr>
              <w:t>防溅污性</w:t>
            </w:r>
          </w:p>
        </w:tc>
        <w:tc>
          <w:tcPr>
            <w:tcW w:w="1559" w:type="dxa"/>
            <w:shd w:val="clear" w:color="auto" w:fill="auto"/>
            <w:vAlign w:val="center"/>
          </w:tcPr>
          <w:p w:rsidR="00B10B38" w:rsidRDefault="00685331">
            <w:pPr>
              <w:widowControl/>
              <w:jc w:val="center"/>
              <w:rPr>
                <w:rFonts w:hAnsi="黑体" w:cs="黑体"/>
                <w:color w:val="000000" w:themeColor="text1"/>
                <w:szCs w:val="22"/>
              </w:rPr>
            </w:pPr>
            <w:r>
              <w:rPr>
                <w:rFonts w:hAnsi="黑体" w:cs="黑体" w:hint="eastAsia"/>
                <w:color w:val="000000" w:themeColor="text1"/>
                <w:szCs w:val="22"/>
              </w:rPr>
              <w:t>附录</w:t>
            </w:r>
            <w:r>
              <w:rPr>
                <w:rFonts w:hAnsi="黑体" w:cs="黑体" w:hint="eastAsia"/>
                <w:color w:val="000000" w:themeColor="text1"/>
                <w:szCs w:val="22"/>
              </w:rPr>
              <w:t>A</w:t>
            </w:r>
          </w:p>
        </w:tc>
        <w:tc>
          <w:tcPr>
            <w:tcW w:w="2553" w:type="dxa"/>
            <w:gridSpan w:val="2"/>
            <w:shd w:val="clear" w:color="auto" w:fill="auto"/>
            <w:vAlign w:val="center"/>
          </w:tcPr>
          <w:p w:rsidR="00B10B38" w:rsidRDefault="00685331">
            <w:pPr>
              <w:jc w:val="left"/>
              <w:rPr>
                <w:rFonts w:ascii="宋体" w:hAnsi="宋体"/>
                <w:kern w:val="0"/>
              </w:rPr>
            </w:pPr>
            <w:r>
              <w:rPr>
                <w:rFonts w:ascii="宋体" w:hAnsi="宋体" w:hint="eastAsia"/>
                <w:kern w:val="0"/>
              </w:rPr>
              <w:t>试验后不得有水溅到透明板上，水雾不计</w:t>
            </w:r>
          </w:p>
        </w:tc>
        <w:tc>
          <w:tcPr>
            <w:tcW w:w="1417" w:type="dxa"/>
            <w:shd w:val="clear" w:color="auto" w:fill="auto"/>
            <w:vAlign w:val="center"/>
          </w:tcPr>
          <w:p w:rsidR="00B10B38" w:rsidRDefault="00685331">
            <w:pPr>
              <w:widowControl/>
              <w:jc w:val="center"/>
              <w:rPr>
                <w:kern w:val="0"/>
              </w:rPr>
            </w:pPr>
            <w:r>
              <w:rPr>
                <w:rFonts w:ascii="宋体" w:hAnsi="宋体" w:cs="宋体" w:hint="eastAsia"/>
                <w:kern w:val="0"/>
              </w:rPr>
              <w:t>—</w:t>
            </w:r>
          </w:p>
        </w:tc>
      </w:tr>
    </w:tbl>
    <w:p w:rsidR="00B10B38" w:rsidRDefault="00B10B38">
      <w:pPr>
        <w:pStyle w:val="afffff"/>
        <w:ind w:firstLineChars="0" w:firstLine="0"/>
      </w:pPr>
    </w:p>
    <w:p w:rsidR="00B10B38" w:rsidRDefault="00685331">
      <w:pPr>
        <w:pStyle w:val="a3"/>
        <w:numPr>
          <w:ilvl w:val="0"/>
          <w:numId w:val="28"/>
        </w:numPr>
        <w:spacing w:beforeLines="50" w:before="156" w:afterLines="50" w:after="156"/>
        <w:ind w:left="420" w:hanging="420"/>
        <w:rPr>
          <w:rFonts w:hAnsi="黑体" w:cs="黑体"/>
          <w:color w:val="000000" w:themeColor="text1"/>
          <w:szCs w:val="22"/>
        </w:rPr>
      </w:pPr>
      <w:r>
        <w:rPr>
          <w:rFonts w:hAnsi="黑体" w:cs="黑体" w:hint="eastAsia"/>
          <w:color w:val="000000" w:themeColor="text1"/>
          <w:szCs w:val="22"/>
        </w:rPr>
        <w:t>评价方法及等级划分</w:t>
      </w:r>
    </w:p>
    <w:bookmarkEnd w:id="25"/>
    <w:bookmarkEnd w:id="26"/>
    <w:bookmarkEnd w:id="27"/>
    <w:bookmarkEnd w:id="28"/>
    <w:bookmarkEnd w:id="29"/>
    <w:bookmarkEnd w:id="30"/>
    <w:p w:rsidR="00B10B38" w:rsidRDefault="00685331">
      <w:pPr>
        <w:spacing w:line="300" w:lineRule="auto"/>
        <w:ind w:firstLineChars="200" w:firstLine="420"/>
      </w:pPr>
      <w:r>
        <w:rPr>
          <w:rFonts w:hint="eastAsia"/>
        </w:rPr>
        <w:t>评价结果划分为一级、二级和三级，各等级所对应的划分依据见表</w:t>
      </w:r>
      <w:r>
        <w:t>2</w:t>
      </w:r>
      <w:r>
        <w:rPr>
          <w:rFonts w:hint="eastAsia"/>
        </w:rPr>
        <w:t>。达到三级要求及以上的企业标准并按照有关要求进行自我声明公开后均可进入小便器企业标准排行榜。达到一级要求的企业标准，且按照有关要求进行自我声明公开后，其标准和符合标准的产品或服务可以直接进入小便器企业标准“领跑者”候选名单。</w:t>
      </w:r>
    </w:p>
    <w:p w:rsidR="00B10B38" w:rsidRDefault="00B10B38">
      <w:pPr>
        <w:spacing w:line="300" w:lineRule="auto"/>
      </w:pPr>
    </w:p>
    <w:p w:rsidR="00B10B38" w:rsidRDefault="00B10B38">
      <w:pPr>
        <w:spacing w:line="300" w:lineRule="auto"/>
      </w:pPr>
    </w:p>
    <w:p w:rsidR="00B10B38" w:rsidRDefault="00B10B38">
      <w:pPr>
        <w:spacing w:line="300" w:lineRule="auto"/>
      </w:pPr>
    </w:p>
    <w:p w:rsidR="00B10B38" w:rsidRDefault="00685331">
      <w:pPr>
        <w:pStyle w:val="afffff"/>
        <w:spacing w:line="300" w:lineRule="auto"/>
        <w:ind w:firstLineChars="0"/>
        <w:jc w:val="center"/>
        <w:rPr>
          <w:rFonts w:asciiTheme="majorEastAsia" w:eastAsiaTheme="majorEastAsia" w:hAnsiTheme="majorEastAsia" w:cstheme="majorEastAsia"/>
          <w:bCs/>
          <w:szCs w:val="22"/>
        </w:rPr>
      </w:pPr>
      <w:r>
        <w:rPr>
          <w:rFonts w:ascii="黑体" w:eastAsia="黑体" w:hAnsi="黑体" w:cs="黑体" w:hint="eastAsia"/>
          <w:bCs/>
          <w:szCs w:val="21"/>
        </w:rPr>
        <w:t>表</w:t>
      </w:r>
      <w:r>
        <w:rPr>
          <w:rFonts w:ascii="Times New Roman" w:eastAsia="黑体"/>
          <w:bCs/>
          <w:szCs w:val="21"/>
        </w:rPr>
        <w:t>2</w:t>
      </w:r>
      <w:r>
        <w:rPr>
          <w:rFonts w:ascii="Times New Roman" w:eastAsia="黑体" w:hint="eastAsia"/>
          <w:bCs/>
          <w:szCs w:val="21"/>
        </w:rPr>
        <w:t xml:space="preserve">  </w:t>
      </w:r>
      <w:r>
        <w:rPr>
          <w:rFonts w:ascii="黑体" w:eastAsia="黑体" w:hAnsi="黑体" w:cs="黑体" w:hint="eastAsia"/>
          <w:bCs/>
          <w:szCs w:val="21"/>
        </w:rPr>
        <w:t>指标评价要求等级划分</w:t>
      </w:r>
    </w:p>
    <w:tbl>
      <w:tblPr>
        <w:tblStyle w:val="afffffd"/>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11"/>
        <w:gridCol w:w="1134"/>
        <w:gridCol w:w="1559"/>
        <w:gridCol w:w="1843"/>
        <w:gridCol w:w="1611"/>
      </w:tblGrid>
      <w:tr w:rsidR="00B10B38">
        <w:trPr>
          <w:trHeight w:val="318"/>
          <w:jc w:val="center"/>
        </w:trPr>
        <w:tc>
          <w:tcPr>
            <w:tcW w:w="1811" w:type="dxa"/>
            <w:vAlign w:val="center"/>
          </w:tcPr>
          <w:p w:rsidR="00B10B38" w:rsidRDefault="00685331">
            <w:pPr>
              <w:pStyle w:val="afffff"/>
              <w:ind w:firstLineChars="0" w:firstLine="0"/>
              <w:jc w:val="center"/>
              <w:rPr>
                <w:rFonts w:asciiTheme="majorEastAsia" w:eastAsiaTheme="majorEastAsia" w:hAnsiTheme="majorEastAsia" w:cstheme="majorEastAsia"/>
                <w:bCs/>
                <w:szCs w:val="21"/>
              </w:rPr>
            </w:pPr>
            <w:bookmarkStart w:id="34" w:name="_Hlk35975549"/>
            <w:r>
              <w:rPr>
                <w:rFonts w:asciiTheme="majorEastAsia" w:eastAsiaTheme="majorEastAsia" w:hAnsiTheme="majorEastAsia" w:cstheme="majorEastAsia" w:hint="eastAsia"/>
                <w:bCs/>
                <w:szCs w:val="21"/>
              </w:rPr>
              <w:t>评价等级</w:t>
            </w:r>
          </w:p>
        </w:tc>
        <w:tc>
          <w:tcPr>
            <w:tcW w:w="6147" w:type="dxa"/>
            <w:gridSpan w:val="4"/>
            <w:vAlign w:val="center"/>
          </w:tcPr>
          <w:p w:rsidR="00B10B38" w:rsidRDefault="00685331">
            <w:pPr>
              <w:pStyle w:val="afffff"/>
              <w:ind w:firstLineChars="0" w:firstLine="0"/>
              <w:jc w:val="cente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满足条件</w:t>
            </w:r>
          </w:p>
        </w:tc>
      </w:tr>
      <w:tr w:rsidR="00B10B38">
        <w:trPr>
          <w:trHeight w:val="1086"/>
          <w:jc w:val="center"/>
        </w:trPr>
        <w:tc>
          <w:tcPr>
            <w:tcW w:w="1811" w:type="dxa"/>
            <w:vAlign w:val="center"/>
          </w:tcPr>
          <w:p w:rsidR="00B10B38" w:rsidRDefault="00685331">
            <w:pPr>
              <w:pStyle w:val="afffff"/>
              <w:ind w:firstLineChars="0" w:firstLine="0"/>
              <w:jc w:val="cente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一</w:t>
            </w:r>
            <w:r>
              <w:rPr>
                <w:rFonts w:asciiTheme="majorEastAsia" w:eastAsiaTheme="majorEastAsia" w:hAnsiTheme="majorEastAsia" w:cstheme="majorEastAsia"/>
                <w:bCs/>
                <w:szCs w:val="21"/>
              </w:rPr>
              <w:t>级</w:t>
            </w:r>
            <w:r>
              <w:rPr>
                <w:rFonts w:asciiTheme="majorEastAsia" w:eastAsiaTheme="majorEastAsia" w:hAnsiTheme="majorEastAsia" w:cstheme="majorEastAsia" w:hint="eastAsia"/>
                <w:bCs/>
                <w:szCs w:val="21"/>
              </w:rPr>
              <w:t>应同时满足</w:t>
            </w:r>
          </w:p>
        </w:tc>
        <w:tc>
          <w:tcPr>
            <w:tcW w:w="1134" w:type="dxa"/>
            <w:vAlign w:val="center"/>
          </w:tcPr>
          <w:p w:rsidR="00B10B38" w:rsidRDefault="00685331">
            <w:pPr>
              <w:pStyle w:val="afffff"/>
              <w:tabs>
                <w:tab w:val="left" w:pos="360"/>
              </w:tabs>
              <w:overflowPunct w:val="0"/>
              <w:spacing w:beforeLines="50" w:before="156" w:afterLines="50" w:after="156"/>
              <w:ind w:firstLineChars="0" w:firstLine="0"/>
              <w:jc w:val="center"/>
              <w:textAlignment w:val="baseline"/>
              <w:outlineLvl w:val="4"/>
              <w:rPr>
                <w:rFonts w:asciiTheme="majorEastAsia" w:eastAsiaTheme="majorEastAsia" w:hAnsiTheme="majorEastAsia" w:cstheme="majorEastAsia"/>
                <w:bCs/>
                <w:szCs w:val="21"/>
              </w:rPr>
            </w:pPr>
            <w:r>
              <w:rPr>
                <w:rFonts w:hAnsi="宋体" w:hint="eastAsia"/>
                <w:bCs/>
                <w:szCs w:val="21"/>
              </w:rPr>
              <w:t>基本要求</w:t>
            </w:r>
          </w:p>
        </w:tc>
        <w:tc>
          <w:tcPr>
            <w:tcW w:w="1559" w:type="dxa"/>
            <w:vAlign w:val="center"/>
          </w:tcPr>
          <w:p w:rsidR="00B10B38" w:rsidRDefault="00685331">
            <w:pPr>
              <w:pStyle w:val="afffff"/>
              <w:spacing w:before="156" w:after="156"/>
              <w:ind w:firstLineChars="0" w:firstLine="0"/>
              <w:jc w:val="cente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基础指标要求</w:t>
            </w:r>
          </w:p>
        </w:tc>
        <w:tc>
          <w:tcPr>
            <w:tcW w:w="1843" w:type="dxa"/>
            <w:vAlign w:val="center"/>
          </w:tcPr>
          <w:p w:rsidR="00B10B38" w:rsidRDefault="00685331">
            <w:pPr>
              <w:pStyle w:val="afffff"/>
              <w:spacing w:line="320" w:lineRule="exact"/>
              <w:ind w:firstLineChars="0" w:firstLine="0"/>
              <w:jc w:val="cente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核心指标</w:t>
            </w:r>
          </w:p>
          <w:p w:rsidR="00B10B38" w:rsidRDefault="00685331">
            <w:pPr>
              <w:pStyle w:val="afffff"/>
              <w:spacing w:line="320" w:lineRule="exact"/>
              <w:ind w:firstLineChars="0" w:firstLine="0"/>
              <w:jc w:val="cente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先进水平要求</w:t>
            </w:r>
          </w:p>
        </w:tc>
        <w:tc>
          <w:tcPr>
            <w:tcW w:w="1611" w:type="dxa"/>
            <w:vAlign w:val="center"/>
          </w:tcPr>
          <w:p w:rsidR="00B10B38" w:rsidRDefault="00685331">
            <w:pPr>
              <w:pStyle w:val="afffff"/>
              <w:spacing w:line="320" w:lineRule="exact"/>
              <w:ind w:firstLineChars="0" w:firstLine="0"/>
              <w:jc w:val="cente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创新性指标</w:t>
            </w:r>
          </w:p>
          <w:p w:rsidR="00B10B38" w:rsidRDefault="00685331">
            <w:pPr>
              <w:pStyle w:val="afffff"/>
              <w:spacing w:line="320" w:lineRule="exact"/>
              <w:ind w:firstLineChars="0" w:firstLine="0"/>
              <w:jc w:val="cente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先进水平要求</w:t>
            </w:r>
          </w:p>
        </w:tc>
      </w:tr>
      <w:tr w:rsidR="00B10B38">
        <w:trPr>
          <w:trHeight w:val="1393"/>
          <w:jc w:val="center"/>
        </w:trPr>
        <w:tc>
          <w:tcPr>
            <w:tcW w:w="1811" w:type="dxa"/>
            <w:vAlign w:val="center"/>
          </w:tcPr>
          <w:p w:rsidR="00B10B38" w:rsidRDefault="00685331">
            <w:pPr>
              <w:pStyle w:val="afffff"/>
              <w:ind w:firstLineChars="0" w:firstLine="0"/>
              <w:jc w:val="cente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二级应同时满足</w:t>
            </w:r>
          </w:p>
        </w:tc>
        <w:tc>
          <w:tcPr>
            <w:tcW w:w="1134" w:type="dxa"/>
            <w:vAlign w:val="center"/>
          </w:tcPr>
          <w:p w:rsidR="00B10B38" w:rsidRDefault="00685331">
            <w:pPr>
              <w:pStyle w:val="afffff"/>
              <w:tabs>
                <w:tab w:val="left" w:pos="360"/>
              </w:tabs>
              <w:overflowPunct w:val="0"/>
              <w:spacing w:beforeLines="50" w:before="156" w:afterLines="50" w:after="156"/>
              <w:ind w:firstLineChars="0" w:firstLine="0"/>
              <w:jc w:val="center"/>
              <w:textAlignment w:val="baseline"/>
              <w:outlineLvl w:val="4"/>
              <w:rPr>
                <w:rFonts w:asciiTheme="majorEastAsia" w:eastAsiaTheme="majorEastAsia" w:hAnsiTheme="majorEastAsia" w:cstheme="majorEastAsia"/>
                <w:bCs/>
                <w:szCs w:val="21"/>
              </w:rPr>
            </w:pPr>
            <w:r>
              <w:rPr>
                <w:rFonts w:hAnsi="宋体" w:hint="eastAsia"/>
                <w:bCs/>
                <w:szCs w:val="21"/>
              </w:rPr>
              <w:t>基本要求</w:t>
            </w:r>
          </w:p>
        </w:tc>
        <w:tc>
          <w:tcPr>
            <w:tcW w:w="1559" w:type="dxa"/>
            <w:vAlign w:val="center"/>
          </w:tcPr>
          <w:p w:rsidR="00B10B38" w:rsidRDefault="00685331">
            <w:pPr>
              <w:pStyle w:val="afffff"/>
              <w:spacing w:before="156" w:after="156"/>
              <w:ind w:firstLineChars="0" w:firstLine="0"/>
              <w:jc w:val="cente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基础指标要求</w:t>
            </w:r>
          </w:p>
        </w:tc>
        <w:tc>
          <w:tcPr>
            <w:tcW w:w="1843" w:type="dxa"/>
            <w:vAlign w:val="center"/>
          </w:tcPr>
          <w:p w:rsidR="00B10B38" w:rsidRDefault="00685331">
            <w:pPr>
              <w:pStyle w:val="afffff"/>
              <w:spacing w:line="320" w:lineRule="exact"/>
              <w:ind w:firstLineChars="0" w:firstLine="0"/>
              <w:jc w:val="cente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核心指标</w:t>
            </w:r>
          </w:p>
          <w:p w:rsidR="00B10B38" w:rsidRDefault="00685331">
            <w:pPr>
              <w:pStyle w:val="afffff"/>
              <w:spacing w:line="320" w:lineRule="exact"/>
              <w:ind w:firstLineChars="0" w:firstLine="0"/>
              <w:jc w:val="cente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平均水平要求</w:t>
            </w:r>
          </w:p>
        </w:tc>
        <w:tc>
          <w:tcPr>
            <w:tcW w:w="1611" w:type="dxa"/>
            <w:vAlign w:val="center"/>
          </w:tcPr>
          <w:p w:rsidR="00B10B38" w:rsidRDefault="00685331">
            <w:pPr>
              <w:pStyle w:val="afffff"/>
              <w:spacing w:line="320" w:lineRule="exact"/>
              <w:ind w:firstLineChars="0" w:firstLine="0"/>
              <w:jc w:val="cente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创新性指标</w:t>
            </w:r>
          </w:p>
          <w:p w:rsidR="00B10B38" w:rsidRDefault="00685331">
            <w:pPr>
              <w:pStyle w:val="afffff"/>
              <w:spacing w:line="320" w:lineRule="exact"/>
              <w:ind w:firstLineChars="0" w:firstLine="0"/>
              <w:jc w:val="cente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平均水平要求</w:t>
            </w:r>
          </w:p>
        </w:tc>
      </w:tr>
      <w:tr w:rsidR="00B10B38">
        <w:trPr>
          <w:trHeight w:val="1096"/>
          <w:jc w:val="center"/>
        </w:trPr>
        <w:tc>
          <w:tcPr>
            <w:tcW w:w="1811" w:type="dxa"/>
            <w:vAlign w:val="center"/>
          </w:tcPr>
          <w:p w:rsidR="00B10B38" w:rsidRDefault="00685331">
            <w:pPr>
              <w:pStyle w:val="afffff"/>
              <w:ind w:firstLineChars="0" w:firstLine="0"/>
              <w:jc w:val="cente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三级应同时满足</w:t>
            </w:r>
          </w:p>
        </w:tc>
        <w:tc>
          <w:tcPr>
            <w:tcW w:w="1134" w:type="dxa"/>
            <w:vAlign w:val="center"/>
          </w:tcPr>
          <w:p w:rsidR="00B10B38" w:rsidRDefault="00685331">
            <w:pPr>
              <w:pStyle w:val="afffff"/>
              <w:tabs>
                <w:tab w:val="left" w:pos="360"/>
              </w:tabs>
              <w:overflowPunct w:val="0"/>
              <w:spacing w:beforeLines="50" w:before="156" w:afterLines="50" w:after="156"/>
              <w:ind w:firstLineChars="0" w:firstLine="0"/>
              <w:jc w:val="center"/>
              <w:textAlignment w:val="baseline"/>
              <w:outlineLvl w:val="4"/>
              <w:rPr>
                <w:rFonts w:asciiTheme="majorEastAsia" w:eastAsiaTheme="majorEastAsia" w:hAnsiTheme="majorEastAsia" w:cstheme="majorEastAsia"/>
                <w:bCs/>
                <w:szCs w:val="21"/>
              </w:rPr>
            </w:pPr>
            <w:r>
              <w:rPr>
                <w:rFonts w:hAnsi="宋体" w:hint="eastAsia"/>
                <w:bCs/>
                <w:szCs w:val="21"/>
              </w:rPr>
              <w:t>基本要求</w:t>
            </w:r>
          </w:p>
        </w:tc>
        <w:tc>
          <w:tcPr>
            <w:tcW w:w="1559" w:type="dxa"/>
            <w:vAlign w:val="center"/>
          </w:tcPr>
          <w:p w:rsidR="00B10B38" w:rsidRDefault="00685331">
            <w:pPr>
              <w:pStyle w:val="afffff"/>
              <w:spacing w:before="156" w:after="156"/>
              <w:ind w:firstLineChars="0" w:firstLine="0"/>
              <w:jc w:val="cente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基础指标要求</w:t>
            </w:r>
          </w:p>
        </w:tc>
        <w:tc>
          <w:tcPr>
            <w:tcW w:w="1843" w:type="dxa"/>
            <w:vAlign w:val="center"/>
          </w:tcPr>
          <w:p w:rsidR="00B10B38" w:rsidRDefault="00685331">
            <w:pPr>
              <w:pStyle w:val="afffff"/>
              <w:spacing w:line="320" w:lineRule="exact"/>
              <w:ind w:firstLineChars="0" w:firstLine="0"/>
              <w:jc w:val="cente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核心指标</w:t>
            </w:r>
          </w:p>
          <w:p w:rsidR="00B10B38" w:rsidRDefault="00685331">
            <w:pPr>
              <w:pStyle w:val="afffff"/>
              <w:spacing w:line="320" w:lineRule="exact"/>
              <w:ind w:firstLineChars="0" w:firstLine="0"/>
              <w:jc w:val="cente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基准水平要求</w:t>
            </w:r>
          </w:p>
        </w:tc>
        <w:tc>
          <w:tcPr>
            <w:tcW w:w="1611" w:type="dxa"/>
            <w:vAlign w:val="center"/>
          </w:tcPr>
          <w:p w:rsidR="00B10B38" w:rsidRDefault="00685331">
            <w:pPr>
              <w:pStyle w:val="afffff"/>
              <w:spacing w:line="320" w:lineRule="exact"/>
              <w:ind w:firstLineChars="0" w:firstLine="0"/>
              <w:jc w:val="cente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w:t>
            </w:r>
          </w:p>
        </w:tc>
      </w:tr>
      <w:bookmarkEnd w:id="34"/>
    </w:tbl>
    <w:p w:rsidR="00B10B38" w:rsidRDefault="00B10B38">
      <w:pPr>
        <w:pStyle w:val="afffff"/>
        <w:ind w:firstLineChars="0" w:firstLine="0"/>
        <w:jc w:val="left"/>
        <w:rPr>
          <w:rFonts w:hAnsi="黑体" w:cs="黑体"/>
          <w:color w:val="000000" w:themeColor="text1"/>
          <w:szCs w:val="22"/>
        </w:rPr>
      </w:pPr>
    </w:p>
    <w:p w:rsidR="00B10B38" w:rsidRDefault="00685331">
      <w:r>
        <w:br w:type="page"/>
      </w:r>
    </w:p>
    <w:p w:rsidR="00B10B38" w:rsidRDefault="00685331">
      <w:pPr>
        <w:pStyle w:val="afffff"/>
        <w:ind w:firstLine="440"/>
        <w:jc w:val="center"/>
        <w:rPr>
          <w:rFonts w:ascii="黑体" w:eastAsia="黑体" w:hAnsi="黑体" w:cs="宋体"/>
          <w:color w:val="000000"/>
          <w:sz w:val="22"/>
          <w:szCs w:val="22"/>
        </w:rPr>
      </w:pPr>
      <w:r>
        <w:rPr>
          <w:rFonts w:ascii="黑体" w:eastAsia="黑体" w:hAnsi="黑体" w:cs="宋体"/>
          <w:color w:val="000000"/>
          <w:sz w:val="22"/>
          <w:szCs w:val="22"/>
        </w:rPr>
        <w:lastRenderedPageBreak/>
        <w:t>附 录 A</w:t>
      </w:r>
    </w:p>
    <w:p w:rsidR="00B10B38" w:rsidRDefault="00685331">
      <w:pPr>
        <w:pStyle w:val="afffff"/>
        <w:ind w:firstLine="440"/>
        <w:jc w:val="center"/>
        <w:rPr>
          <w:rFonts w:ascii="黑体" w:eastAsia="黑体" w:hAnsi="黑体" w:cs="宋体"/>
          <w:color w:val="000000"/>
          <w:sz w:val="22"/>
          <w:szCs w:val="22"/>
        </w:rPr>
      </w:pPr>
      <w:r>
        <w:rPr>
          <w:rFonts w:ascii="黑体" w:eastAsia="黑体" w:hAnsi="黑体" w:cs="宋体"/>
          <w:color w:val="000000"/>
          <w:sz w:val="22"/>
          <w:szCs w:val="22"/>
        </w:rPr>
        <w:t>（</w:t>
      </w:r>
      <w:r>
        <w:rPr>
          <w:rFonts w:ascii="黑体" w:eastAsia="黑体" w:hAnsi="黑体" w:cs="宋体" w:hint="eastAsia"/>
          <w:color w:val="000000"/>
          <w:sz w:val="22"/>
          <w:szCs w:val="22"/>
        </w:rPr>
        <w:t>规范</w:t>
      </w:r>
      <w:r>
        <w:rPr>
          <w:rFonts w:ascii="黑体" w:eastAsia="黑体" w:hAnsi="黑体" w:cs="宋体"/>
          <w:color w:val="000000"/>
          <w:sz w:val="22"/>
          <w:szCs w:val="22"/>
        </w:rPr>
        <w:t>性附录）</w:t>
      </w:r>
    </w:p>
    <w:p w:rsidR="00B10B38" w:rsidRDefault="00685331">
      <w:pPr>
        <w:pStyle w:val="afffff"/>
        <w:ind w:firstLine="440"/>
        <w:jc w:val="center"/>
        <w:rPr>
          <w:rFonts w:ascii="黑体" w:eastAsia="黑体" w:hAnsi="黑体" w:cs="宋体"/>
          <w:color w:val="000000"/>
          <w:sz w:val="22"/>
          <w:szCs w:val="22"/>
        </w:rPr>
      </w:pPr>
      <w:r>
        <w:rPr>
          <w:rFonts w:ascii="黑体" w:eastAsia="黑体" w:hAnsi="黑体" w:cs="宋体" w:hint="eastAsia"/>
          <w:color w:val="000000"/>
          <w:sz w:val="22"/>
          <w:szCs w:val="22"/>
        </w:rPr>
        <w:t>防溅污性试验方法</w:t>
      </w:r>
    </w:p>
    <w:p w:rsidR="00B10B38" w:rsidRDefault="00B10B38">
      <w:pPr>
        <w:pStyle w:val="afffff"/>
        <w:ind w:firstLine="440"/>
        <w:jc w:val="center"/>
        <w:rPr>
          <w:rFonts w:ascii="黑体" w:eastAsia="黑体" w:hAnsi="黑体" w:cs="宋体"/>
          <w:color w:val="000000"/>
          <w:sz w:val="22"/>
          <w:szCs w:val="22"/>
        </w:rPr>
      </w:pPr>
    </w:p>
    <w:p w:rsidR="00B10B38" w:rsidRDefault="00685331">
      <w:pPr>
        <w:pStyle w:val="afffff"/>
        <w:jc w:val="left"/>
        <w:rPr>
          <w:rFonts w:asciiTheme="majorEastAsia" w:eastAsiaTheme="majorEastAsia" w:hAnsiTheme="majorEastAsia" w:cstheme="majorEastAsia"/>
          <w:color w:val="000000" w:themeColor="text1"/>
          <w:szCs w:val="22"/>
        </w:rPr>
      </w:pPr>
      <w:r>
        <w:rPr>
          <w:rFonts w:asciiTheme="majorEastAsia" w:eastAsiaTheme="majorEastAsia" w:hAnsiTheme="majorEastAsia" w:cstheme="majorEastAsia" w:hint="eastAsia"/>
          <w:color w:val="000000" w:themeColor="text1"/>
          <w:szCs w:val="22"/>
        </w:rPr>
        <w:t>如图A.1所示，在小便器正前方25mm处放置一块600mm×500mm的透明板，采用GB 28377规定的冲洗功能试验系统，在0.55MPa压力下，启动冲水装置冲水，观察并记录透明板上是否有水滴。</w:t>
      </w:r>
    </w:p>
    <w:p w:rsidR="00B10B38" w:rsidRDefault="00685331">
      <w:pPr>
        <w:pStyle w:val="afffff"/>
        <w:jc w:val="center"/>
        <w:rPr>
          <w:color w:val="000000" w:themeColor="text1"/>
        </w:rPr>
      </w:pPr>
      <w:r>
        <w:rPr>
          <w:noProof/>
          <w:color w:val="000000" w:themeColor="text1"/>
        </w:rPr>
        <w:drawing>
          <wp:inline distT="0" distB="0" distL="0" distR="0">
            <wp:extent cx="4019550" cy="3457575"/>
            <wp:effectExtent l="0" t="0" r="381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a:srcRect/>
                    <a:stretch>
                      <a:fillRect/>
                    </a:stretch>
                  </pic:blipFill>
                  <pic:spPr>
                    <a:xfrm>
                      <a:off x="0" y="0"/>
                      <a:ext cx="4019550" cy="3457575"/>
                    </a:xfrm>
                    <a:prstGeom prst="rect">
                      <a:avLst/>
                    </a:prstGeom>
                    <a:noFill/>
                    <a:ln w="9525">
                      <a:noFill/>
                      <a:miter lim="800000"/>
                      <a:headEnd/>
                      <a:tailEnd/>
                    </a:ln>
                  </pic:spPr>
                </pic:pic>
              </a:graphicData>
            </a:graphic>
          </wp:inline>
        </w:drawing>
      </w:r>
    </w:p>
    <w:p w:rsidR="00B10B38" w:rsidRDefault="00685331">
      <w:pPr>
        <w:pStyle w:val="afffff"/>
        <w:spacing w:beforeLines="50" w:before="156" w:afterLines="50" w:after="156"/>
        <w:jc w:val="center"/>
        <w:rPr>
          <w:rFonts w:ascii="黑体" w:eastAsia="黑体" w:hAnsi="黑体"/>
          <w:color w:val="000000" w:themeColor="text1"/>
        </w:rPr>
      </w:pPr>
      <w:r>
        <w:rPr>
          <w:rFonts w:ascii="黑体" w:eastAsia="黑体" w:hAnsi="黑体" w:hint="eastAsia"/>
          <w:color w:val="000000" w:themeColor="text1"/>
        </w:rPr>
        <w:t>图A.1 小便器防溅污性试验示意图</w:t>
      </w:r>
    </w:p>
    <w:p w:rsidR="00B10B38" w:rsidRDefault="00B10B38">
      <w:pPr>
        <w:widowControl/>
        <w:jc w:val="left"/>
      </w:pPr>
    </w:p>
    <w:p w:rsidR="00B10B38" w:rsidRDefault="00712C4B">
      <w:pPr>
        <w:widowControl/>
        <w:jc w:val="left"/>
      </w:pPr>
      <w:r>
        <w:rPr>
          <w:rFonts w:ascii="Calibri" w:hAnsi="Calibri"/>
          <w:szCs w:val="21"/>
        </w:rPr>
        <w:pict>
          <v:line id="Line 5" o:spid="_x0000_s1027" style="position:absolute;z-index:251677696;mso-width-relative:page;mso-height-relative:page" from="169.75pt,8.8pt" to="278.3pt,9.35pt" o:gfxdata="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r0sNNcAAAAJAQAADwAAAAAAAAABACAAAAAiAAAAZHJzL2Rvd25yZXYueG1sUEsBAhQAFAAA&#10;AAgAh07iQIzca7G3AQAAYgMAAA4AAAAAAAAAAQAgAAAAJgEAAGRycy9lMm9Eb2MueG1sUEsFBgAA&#10;AAAGAAYAWQEAAE8FAAAAAA==&#10;"/>
        </w:pict>
      </w:r>
    </w:p>
    <w:sectPr w:rsidR="00B10B38">
      <w:footerReference w:type="even" r:id="rId20"/>
      <w:footerReference w:type="default" r:id="rId21"/>
      <w:pgSz w:w="11906" w:h="16838"/>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C4B" w:rsidRDefault="00712C4B">
      <w:r>
        <w:separator/>
      </w:r>
    </w:p>
  </w:endnote>
  <w:endnote w:type="continuationSeparator" w:id="0">
    <w:p w:rsidR="00712C4B" w:rsidRDefault="00712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方正小标宋简体">
    <w:altName w:val="等线"/>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B38" w:rsidRDefault="00685331">
    <w:pPr>
      <w:pStyle w:val="affff7"/>
      <w:jc w:val="center"/>
    </w:pPr>
    <w:r>
      <w:rPr>
        <w:rFonts w:hint="eastAsia"/>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B38" w:rsidRDefault="00685331">
    <w:pPr>
      <w:pStyle w:val="affff7"/>
      <w:ind w:firstLine="360"/>
      <w:jc w:val="center"/>
    </w:pPr>
    <w:r>
      <w:rPr>
        <w:rStyle w:val="affffff"/>
      </w:rPr>
      <w:fldChar w:fldCharType="begin"/>
    </w:r>
    <w:r>
      <w:rPr>
        <w:rStyle w:val="affffff"/>
      </w:rPr>
      <w:instrText xml:space="preserve"> PAGE </w:instrText>
    </w:r>
    <w:r>
      <w:rPr>
        <w:rStyle w:val="affffff"/>
      </w:rPr>
      <w:fldChar w:fldCharType="separate"/>
    </w:r>
    <w:r>
      <w:rPr>
        <w:rStyle w:val="affffff"/>
      </w:rPr>
      <w:t>1</w:t>
    </w:r>
    <w:r>
      <w:rPr>
        <w:rStyle w:val="afffff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B38" w:rsidRDefault="00B10B38">
    <w:pPr>
      <w:pStyle w:val="affff7"/>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B38" w:rsidRDefault="00685331">
    <w:pPr>
      <w:pStyle w:val="affff7"/>
      <w:jc w:val="left"/>
    </w:pPr>
    <w:r>
      <w:rPr>
        <w:rFonts w:hint="eastAsia"/>
      </w:rPr>
      <w:t>Ⅱ</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B38" w:rsidRDefault="00685331">
    <w:pPr>
      <w:pStyle w:val="affffff3"/>
    </w:pPr>
    <w:r>
      <w:fldChar w:fldCharType="begin"/>
    </w:r>
    <w:r>
      <w:instrText xml:space="preserve"> PAGE  \* MERGEFORMAT </w:instrText>
    </w:r>
    <w:r>
      <w:fldChar w:fldCharType="separate"/>
    </w:r>
    <w:r w:rsidR="00B458B7">
      <w:rPr>
        <w:noProof/>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84128"/>
    </w:sdtPr>
    <w:sdtEndPr/>
    <w:sdtContent>
      <w:p w:rsidR="00B10B38" w:rsidRDefault="00B10B38">
        <w:pPr>
          <w:pStyle w:val="affff7"/>
          <w:jc w:val="left"/>
          <w:rPr>
            <w:sz w:val="10"/>
            <w:szCs w:val="10"/>
          </w:rPr>
        </w:pPr>
      </w:p>
      <w:p w:rsidR="00B10B38" w:rsidRDefault="00685331">
        <w:pPr>
          <w:pStyle w:val="affff7"/>
          <w:jc w:val="left"/>
        </w:pPr>
        <w:r>
          <w:fldChar w:fldCharType="begin"/>
        </w:r>
        <w:r>
          <w:instrText xml:space="preserve"> PAGE   \* MERGEFORMAT </w:instrText>
        </w:r>
        <w:r>
          <w:fldChar w:fldCharType="separate"/>
        </w:r>
        <w:r w:rsidR="00B458B7" w:rsidRPr="00B458B7">
          <w:rPr>
            <w:noProof/>
            <w:lang w:val="zh-CN"/>
          </w:rPr>
          <w:t>4</w:t>
        </w:r>
        <w:r>
          <w:rPr>
            <w:lang w:val="zh-CN"/>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B38" w:rsidRDefault="00685331">
    <w:pPr>
      <w:pStyle w:val="affffff3"/>
    </w:pPr>
    <w:r>
      <w:fldChar w:fldCharType="begin"/>
    </w:r>
    <w:r>
      <w:instrText xml:space="preserve"> PAGE  \* MERGEFORMAT </w:instrText>
    </w:r>
    <w:r>
      <w:fldChar w:fldCharType="separate"/>
    </w:r>
    <w:r w:rsidR="00B458B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C4B" w:rsidRDefault="00712C4B">
      <w:r>
        <w:separator/>
      </w:r>
    </w:p>
  </w:footnote>
  <w:footnote w:type="continuationSeparator" w:id="0">
    <w:p w:rsidR="00712C4B" w:rsidRDefault="00712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B38" w:rsidRDefault="00685331">
    <w:pPr>
      <w:pStyle w:val="affffa"/>
      <w:rPr>
        <w:sz w:val="21"/>
        <w:szCs w:val="24"/>
      </w:rPr>
    </w:pPr>
    <w:r>
      <w:rPr>
        <w:sz w:val="21"/>
        <w:szCs w:val="24"/>
      </w:rPr>
      <w:t>T/CAQP xxxx—xxxx</w:t>
    </w:r>
  </w:p>
  <w:p w:rsidR="00B10B38" w:rsidRDefault="00685331">
    <w:pPr>
      <w:pStyle w:val="affffa"/>
    </w:pPr>
    <w:r>
      <w:rPr>
        <w:sz w:val="21"/>
        <w:szCs w:val="24"/>
      </w:rPr>
      <w:t>T/ESF  xxxx—xxxx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B38" w:rsidRDefault="00685331">
    <w:pPr>
      <w:pStyle w:val="affffff4"/>
    </w:pPr>
    <w:r>
      <w:rPr>
        <w:rFonts w:hint="eastAsia"/>
      </w:rPr>
      <w:t>T/CECA-G</w:t>
    </w:r>
    <w:r>
      <w:t xml:space="preserve"> </w:t>
    </w:r>
    <w: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B38" w:rsidRDefault="003E4838">
    <w:pPr>
      <w:wordWrap w:val="0"/>
      <w:jc w:val="right"/>
    </w:pPr>
    <w:r>
      <w:t>T/</w:t>
    </w:r>
    <w:r>
      <w:rPr>
        <w:rFonts w:hint="eastAsia"/>
      </w:rPr>
      <w:t>CSTE</w:t>
    </w:r>
    <w:r w:rsidR="00685331">
      <w:t xml:space="preserve">  xxxx—xxxx</w:t>
    </w:r>
  </w:p>
  <w:p w:rsidR="00B10B38" w:rsidRDefault="00B10B38">
    <w:pPr>
      <w:pStyle w:val="afff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0" w15:restartNumberingAfterBreak="0">
    <w:nsid w:val="0A952887"/>
    <w:multiLevelType w:val="multilevel"/>
    <w:tmpl w:val="0A952887"/>
    <w:lvl w:ilvl="0">
      <w:start w:val="1"/>
      <w:numFmt w:val="decimal"/>
      <w:pStyle w:val="a1"/>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1" w15:restartNumberingAfterBreak="0">
    <w:nsid w:val="0F805D97"/>
    <w:multiLevelType w:val="multilevel"/>
    <w:tmpl w:val="0F805D97"/>
    <w:lvl w:ilvl="0">
      <w:start w:val="1"/>
      <w:numFmt w:val="none"/>
      <w:pStyle w:val="a2"/>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2" w15:restartNumberingAfterBreak="0">
    <w:nsid w:val="1FC91163"/>
    <w:multiLevelType w:val="multilevel"/>
    <w:tmpl w:val="1FC91163"/>
    <w:lvl w:ilvl="0">
      <w:start w:val="1"/>
      <w:numFmt w:val="decimal"/>
      <w:pStyle w:val="a3"/>
      <w:suff w:val="nothing"/>
      <w:lvlText w:val="%1　"/>
      <w:lvlJc w:val="left"/>
      <w:pPr>
        <w:ind w:left="0" w:firstLine="0"/>
      </w:pPr>
      <w:rPr>
        <w:rFonts w:ascii="黑体" w:eastAsia="黑体" w:hAnsi="Times New Roman" w:hint="eastAsia"/>
        <w:b w:val="0"/>
        <w:i w:val="0"/>
        <w:sz w:val="21"/>
        <w:szCs w:val="21"/>
      </w:rPr>
    </w:lvl>
    <w:lvl w:ilvl="1">
      <w:start w:val="1"/>
      <w:numFmt w:val="decimal"/>
      <w:pStyle w:val="a4"/>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5"/>
      <w:suff w:val="nothing"/>
      <w:lvlText w:val="%1.%2.%3　"/>
      <w:lvlJc w:val="left"/>
      <w:pPr>
        <w:ind w:left="0" w:firstLine="0"/>
      </w:pPr>
      <w:rPr>
        <w:rFonts w:ascii="黑体" w:eastAsia="黑体" w:hAnsi="Times New Roman" w:hint="eastAsia"/>
        <w:b w:val="0"/>
        <w:i w:val="0"/>
        <w:sz w:val="21"/>
      </w:rPr>
    </w:lvl>
    <w:lvl w:ilvl="3">
      <w:start w:val="1"/>
      <w:numFmt w:val="decimal"/>
      <w:pStyle w:val="a6"/>
      <w:suff w:val="nothing"/>
      <w:lvlText w:val="%1.%2.%3.%4　"/>
      <w:lvlJc w:val="left"/>
      <w:pPr>
        <w:ind w:left="0" w:firstLine="0"/>
      </w:pPr>
      <w:rPr>
        <w:rFonts w:ascii="黑体" w:eastAsia="黑体" w:hAnsi="Times New Roman" w:hint="eastAsia"/>
        <w:b w:val="0"/>
        <w:i w:val="0"/>
        <w:sz w:val="21"/>
      </w:rPr>
    </w:lvl>
    <w:lvl w:ilvl="4">
      <w:start w:val="1"/>
      <w:numFmt w:val="decimal"/>
      <w:pStyle w:val="a7"/>
      <w:suff w:val="nothing"/>
      <w:lvlText w:val="%1.%2.%3.%4.%5　"/>
      <w:lvlJc w:val="left"/>
      <w:pPr>
        <w:ind w:left="0" w:firstLine="0"/>
      </w:pPr>
      <w:rPr>
        <w:rFonts w:ascii="黑体" w:eastAsia="黑体" w:hAnsi="Times New Roman" w:hint="eastAsia"/>
        <w:b w:val="0"/>
        <w:i w:val="0"/>
        <w:sz w:val="21"/>
      </w:rPr>
    </w:lvl>
    <w:lvl w:ilvl="5">
      <w:start w:val="1"/>
      <w:numFmt w:val="decimal"/>
      <w:pStyle w:val="a8"/>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24B435DB"/>
    <w:multiLevelType w:val="multilevel"/>
    <w:tmpl w:val="24B435DB"/>
    <w:lvl w:ilvl="0">
      <w:start w:val="1"/>
      <w:numFmt w:val="lowerLetter"/>
      <w:pStyle w:val="a9"/>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14" w15:restartNumberingAfterBreak="0">
    <w:nsid w:val="29707437"/>
    <w:multiLevelType w:val="multilevel"/>
    <w:tmpl w:val="29707437"/>
    <w:lvl w:ilvl="0">
      <w:start w:val="1"/>
      <w:numFmt w:val="none"/>
      <w:pStyle w:val="aa"/>
      <w:suff w:val="nothing"/>
      <w:lvlText w:val="%1注："/>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5" w15:restartNumberingAfterBreak="0">
    <w:nsid w:val="2A8F7113"/>
    <w:multiLevelType w:val="multilevel"/>
    <w:tmpl w:val="2A8F7113"/>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6" w15:restartNumberingAfterBreak="0">
    <w:nsid w:val="2C5917C3"/>
    <w:multiLevelType w:val="multilevel"/>
    <w:tmpl w:val="2C5917C3"/>
    <w:lvl w:ilvl="0">
      <w:start w:val="1"/>
      <w:numFmt w:val="none"/>
      <w:pStyle w:val="ad"/>
      <w:suff w:val="nothing"/>
      <w:lvlText w:val="%1——"/>
      <w:lvlJc w:val="left"/>
      <w:pPr>
        <w:ind w:left="833" w:hanging="408"/>
      </w:pPr>
      <w:rPr>
        <w:rFonts w:hint="eastAsia"/>
      </w:rPr>
    </w:lvl>
    <w:lvl w:ilvl="1">
      <w:start w:val="1"/>
      <w:numFmt w:val="bullet"/>
      <w:pStyle w:val="ae"/>
      <w:lvlText w:val=""/>
      <w:lvlJc w:val="left"/>
      <w:pPr>
        <w:tabs>
          <w:tab w:val="left" w:pos="760"/>
        </w:tabs>
        <w:ind w:left="1264" w:hanging="413"/>
      </w:pPr>
      <w:rPr>
        <w:rFonts w:ascii="Symbol" w:hAnsi="Symbol" w:hint="default"/>
        <w:color w:val="auto"/>
      </w:rPr>
    </w:lvl>
    <w:lvl w:ilvl="2">
      <w:start w:val="1"/>
      <w:numFmt w:val="bullet"/>
      <w:pStyle w:val="af"/>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7" w15:restartNumberingAfterBreak="0">
    <w:nsid w:val="3D733618"/>
    <w:multiLevelType w:val="multilevel"/>
    <w:tmpl w:val="3D733618"/>
    <w:lvl w:ilvl="0">
      <w:start w:val="1"/>
      <w:numFmt w:val="decimal"/>
      <w:pStyle w:val="af0"/>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8" w15:restartNumberingAfterBreak="0">
    <w:nsid w:val="44C50F90"/>
    <w:multiLevelType w:val="multilevel"/>
    <w:tmpl w:val="44C50F90"/>
    <w:lvl w:ilvl="0">
      <w:start w:val="1"/>
      <w:numFmt w:val="lowerLetter"/>
      <w:pStyle w:val="af1"/>
      <w:lvlText w:val="%1)"/>
      <w:lvlJc w:val="left"/>
      <w:pPr>
        <w:tabs>
          <w:tab w:val="left" w:pos="840"/>
        </w:tabs>
        <w:ind w:left="839" w:hanging="419"/>
      </w:pPr>
      <w:rPr>
        <w:rFonts w:ascii="宋体" w:eastAsia="宋体" w:hint="eastAsia"/>
        <w:b w:val="0"/>
        <w:i w:val="0"/>
        <w:sz w:val="21"/>
        <w:szCs w:val="21"/>
      </w:rPr>
    </w:lvl>
    <w:lvl w:ilvl="1">
      <w:start w:val="1"/>
      <w:numFmt w:val="decimal"/>
      <w:pStyle w:val="af2"/>
      <w:lvlText w:val="%2)"/>
      <w:lvlJc w:val="left"/>
      <w:pPr>
        <w:tabs>
          <w:tab w:val="left" w:pos="1260"/>
        </w:tabs>
        <w:ind w:left="1259" w:hanging="419"/>
      </w:pPr>
      <w:rPr>
        <w:rFonts w:hint="eastAsia"/>
      </w:rPr>
    </w:lvl>
    <w:lvl w:ilvl="2">
      <w:start w:val="1"/>
      <w:numFmt w:val="decimal"/>
      <w:pStyle w:val="af3"/>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9" w15:restartNumberingAfterBreak="0">
    <w:nsid w:val="520F62E9"/>
    <w:multiLevelType w:val="multilevel"/>
    <w:tmpl w:val="520F62E9"/>
    <w:lvl w:ilvl="0">
      <w:start w:val="1"/>
      <w:numFmt w:val="decimal"/>
      <w:pStyle w:val="af4"/>
      <w:suff w:val="nothing"/>
      <w:lvlText w:val="图%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E63562F"/>
    <w:multiLevelType w:val="multilevel"/>
    <w:tmpl w:val="5E63562F"/>
    <w:lvl w:ilvl="0">
      <w:start w:val="1"/>
      <w:numFmt w:val="decimal"/>
      <w:pStyle w:val="af5"/>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1" w15:restartNumberingAfterBreak="0">
    <w:nsid w:val="60B55DC2"/>
    <w:multiLevelType w:val="multilevel"/>
    <w:tmpl w:val="60B55DC2"/>
    <w:lvl w:ilvl="0">
      <w:start w:val="1"/>
      <w:numFmt w:val="upperLetter"/>
      <w:pStyle w:val="af6"/>
      <w:lvlText w:val="%1"/>
      <w:lvlJc w:val="left"/>
      <w:pPr>
        <w:tabs>
          <w:tab w:val="left" w:pos="0"/>
        </w:tabs>
        <w:ind w:left="0" w:hanging="425"/>
      </w:pPr>
      <w:rPr>
        <w:rFonts w:hint="eastAsia"/>
      </w:rPr>
    </w:lvl>
    <w:lvl w:ilvl="1">
      <w:start w:val="1"/>
      <w:numFmt w:val="decimal"/>
      <w:pStyle w:val="af7"/>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2" w15:restartNumberingAfterBreak="0">
    <w:nsid w:val="63404DBE"/>
    <w:multiLevelType w:val="multilevel"/>
    <w:tmpl w:val="63404DBE"/>
    <w:lvl w:ilvl="0">
      <w:start w:val="1"/>
      <w:numFmt w:val="none"/>
      <w:pStyle w:val="af8"/>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23" w15:restartNumberingAfterBreak="0">
    <w:nsid w:val="63AF7EBF"/>
    <w:multiLevelType w:val="multilevel"/>
    <w:tmpl w:val="63AF7EBF"/>
    <w:lvl w:ilvl="0">
      <w:start w:val="1"/>
      <w:numFmt w:val="decimal"/>
      <w:pStyle w:val="af9"/>
      <w:suff w:val="nothing"/>
      <w:lvlText w:val="表%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656B75C0"/>
    <w:multiLevelType w:val="multilevel"/>
    <w:tmpl w:val="656B75C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rPr>
        <w:color w:val="auto"/>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657D3FBC"/>
    <w:multiLevelType w:val="multilevel"/>
    <w:tmpl w:val="657D3FBC"/>
    <w:lvl w:ilvl="0">
      <w:start w:val="1"/>
      <w:numFmt w:val="upperLetter"/>
      <w:pStyle w:val="afa"/>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b"/>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c"/>
      <w:suff w:val="nothing"/>
      <w:lvlText w:val="%1.%2.%3　"/>
      <w:lvlJc w:val="left"/>
      <w:pPr>
        <w:ind w:left="0" w:firstLine="0"/>
      </w:pPr>
      <w:rPr>
        <w:rFonts w:ascii="黑体" w:eastAsia="黑体" w:hAnsi="Times New Roman" w:hint="eastAsia"/>
        <w:b w:val="0"/>
        <w:i w:val="0"/>
        <w:sz w:val="21"/>
      </w:rPr>
    </w:lvl>
    <w:lvl w:ilvl="3">
      <w:start w:val="1"/>
      <w:numFmt w:val="decimal"/>
      <w:pStyle w:val="afd"/>
      <w:suff w:val="nothing"/>
      <w:lvlText w:val="%1.%2.%3.%4　"/>
      <w:lvlJc w:val="left"/>
      <w:pPr>
        <w:ind w:left="0" w:firstLine="0"/>
      </w:pPr>
      <w:rPr>
        <w:rFonts w:ascii="黑体" w:eastAsia="黑体" w:hAnsi="Times New Roman" w:hint="eastAsia"/>
        <w:b w:val="0"/>
        <w:i w:val="0"/>
        <w:sz w:val="21"/>
      </w:rPr>
    </w:lvl>
    <w:lvl w:ilvl="4">
      <w:start w:val="1"/>
      <w:numFmt w:val="decimal"/>
      <w:pStyle w:val="afe"/>
      <w:suff w:val="nothing"/>
      <w:lvlText w:val="%1.%2.%3.%4.%5　"/>
      <w:lvlJc w:val="left"/>
      <w:pPr>
        <w:ind w:left="0" w:firstLine="0"/>
      </w:pPr>
      <w:rPr>
        <w:rFonts w:ascii="黑体" w:eastAsia="黑体" w:hAnsi="Times New Roman" w:hint="eastAsia"/>
        <w:b w:val="0"/>
        <w:i w:val="0"/>
        <w:sz w:val="21"/>
      </w:rPr>
    </w:lvl>
    <w:lvl w:ilvl="5">
      <w:start w:val="1"/>
      <w:numFmt w:val="decimal"/>
      <w:pStyle w:val="aff"/>
      <w:suff w:val="nothing"/>
      <w:lvlText w:val="%1.%2.%3.%4.%5.%6　"/>
      <w:lvlJc w:val="left"/>
      <w:pPr>
        <w:ind w:left="0" w:firstLine="0"/>
      </w:pPr>
      <w:rPr>
        <w:rFonts w:ascii="黑体" w:eastAsia="黑体" w:hAnsi="Times New Roman" w:hint="eastAsia"/>
        <w:b w:val="0"/>
        <w:i w:val="0"/>
        <w:sz w:val="21"/>
      </w:rPr>
    </w:lvl>
    <w:lvl w:ilvl="6">
      <w:start w:val="1"/>
      <w:numFmt w:val="decimal"/>
      <w:pStyle w:val="aff0"/>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15:restartNumberingAfterBreak="0">
    <w:nsid w:val="6AB870ED"/>
    <w:multiLevelType w:val="multilevel"/>
    <w:tmpl w:val="6AB870ED"/>
    <w:lvl w:ilvl="0">
      <w:start w:val="1"/>
      <w:numFmt w:val="decimal"/>
      <w:pStyle w:val="aff1"/>
      <w:suff w:val="nothing"/>
      <w:lvlText w:val="示例%1："/>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27" w15:restartNumberingAfterBreak="0">
    <w:nsid w:val="6D6C07CD"/>
    <w:multiLevelType w:val="multilevel"/>
    <w:tmpl w:val="6D6C07CD"/>
    <w:lvl w:ilvl="0">
      <w:start w:val="1"/>
      <w:numFmt w:val="lowerLetter"/>
      <w:pStyle w:val="aff2"/>
      <w:lvlText w:val="%1)"/>
      <w:lvlJc w:val="left"/>
      <w:pPr>
        <w:tabs>
          <w:tab w:val="left" w:pos="839"/>
        </w:tabs>
        <w:ind w:left="839" w:hanging="419"/>
      </w:pPr>
      <w:rPr>
        <w:rFonts w:ascii="宋体" w:eastAsia="宋体" w:hint="eastAsia"/>
        <w:b w:val="0"/>
        <w:i w:val="0"/>
        <w:sz w:val="21"/>
      </w:rPr>
    </w:lvl>
    <w:lvl w:ilvl="1">
      <w:start w:val="1"/>
      <w:numFmt w:val="decimal"/>
      <w:pStyle w:val="aff3"/>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7"/>
  </w:num>
  <w:num w:numId="12">
    <w:abstractNumId w:val="12"/>
  </w:num>
  <w:num w:numId="13">
    <w:abstractNumId w:val="16"/>
  </w:num>
  <w:num w:numId="14">
    <w:abstractNumId w:val="22"/>
  </w:num>
  <w:num w:numId="15">
    <w:abstractNumId w:val="18"/>
  </w:num>
  <w:num w:numId="16">
    <w:abstractNumId w:val="11"/>
  </w:num>
  <w:num w:numId="17">
    <w:abstractNumId w:val="20"/>
  </w:num>
  <w:num w:numId="18">
    <w:abstractNumId w:val="26"/>
  </w:num>
  <w:num w:numId="19">
    <w:abstractNumId w:val="14"/>
  </w:num>
  <w:num w:numId="20">
    <w:abstractNumId w:val="10"/>
  </w:num>
  <w:num w:numId="21">
    <w:abstractNumId w:val="25"/>
  </w:num>
  <w:num w:numId="22">
    <w:abstractNumId w:val="21"/>
  </w:num>
  <w:num w:numId="23">
    <w:abstractNumId w:val="27"/>
  </w:num>
  <w:num w:numId="24">
    <w:abstractNumId w:val="15"/>
  </w:num>
  <w:num w:numId="25">
    <w:abstractNumId w:val="13"/>
  </w:num>
  <w:num w:numId="26">
    <w:abstractNumId w:val="23"/>
  </w:num>
  <w:num w:numId="27">
    <w:abstractNumId w:val="19"/>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35925"/>
    <w:rsid w:val="00000244"/>
    <w:rsid w:val="00000BB3"/>
    <w:rsid w:val="0000185F"/>
    <w:rsid w:val="00004B91"/>
    <w:rsid w:val="00004E32"/>
    <w:rsid w:val="0000586F"/>
    <w:rsid w:val="00011CC5"/>
    <w:rsid w:val="00013D86"/>
    <w:rsid w:val="00013E02"/>
    <w:rsid w:val="0002143C"/>
    <w:rsid w:val="00021F25"/>
    <w:rsid w:val="00023DB6"/>
    <w:rsid w:val="00025A65"/>
    <w:rsid w:val="00026C31"/>
    <w:rsid w:val="00027280"/>
    <w:rsid w:val="000320A7"/>
    <w:rsid w:val="000325EA"/>
    <w:rsid w:val="00035535"/>
    <w:rsid w:val="00035925"/>
    <w:rsid w:val="00036624"/>
    <w:rsid w:val="00036C2C"/>
    <w:rsid w:val="00037F5F"/>
    <w:rsid w:val="0004083A"/>
    <w:rsid w:val="00045A7C"/>
    <w:rsid w:val="00052192"/>
    <w:rsid w:val="00055371"/>
    <w:rsid w:val="00056A24"/>
    <w:rsid w:val="00057CE5"/>
    <w:rsid w:val="000607A3"/>
    <w:rsid w:val="000657F7"/>
    <w:rsid w:val="00067CDF"/>
    <w:rsid w:val="000749B9"/>
    <w:rsid w:val="00074FBE"/>
    <w:rsid w:val="0007762A"/>
    <w:rsid w:val="00081F6E"/>
    <w:rsid w:val="00083A09"/>
    <w:rsid w:val="0009005E"/>
    <w:rsid w:val="000918A9"/>
    <w:rsid w:val="00092001"/>
    <w:rsid w:val="00092618"/>
    <w:rsid w:val="00092857"/>
    <w:rsid w:val="00092BD8"/>
    <w:rsid w:val="00095AA3"/>
    <w:rsid w:val="000964C7"/>
    <w:rsid w:val="000979D9"/>
    <w:rsid w:val="000A20A9"/>
    <w:rsid w:val="000A4582"/>
    <w:rsid w:val="000A48B1"/>
    <w:rsid w:val="000B2F0E"/>
    <w:rsid w:val="000B3143"/>
    <w:rsid w:val="000B405D"/>
    <w:rsid w:val="000C05F5"/>
    <w:rsid w:val="000C2BE6"/>
    <w:rsid w:val="000C6B05"/>
    <w:rsid w:val="000C6DD6"/>
    <w:rsid w:val="000C73D4"/>
    <w:rsid w:val="000D3D4C"/>
    <w:rsid w:val="000D4F51"/>
    <w:rsid w:val="000D718B"/>
    <w:rsid w:val="000E0C46"/>
    <w:rsid w:val="000E15EE"/>
    <w:rsid w:val="000E2B8D"/>
    <w:rsid w:val="000F030C"/>
    <w:rsid w:val="000F129C"/>
    <w:rsid w:val="000F174F"/>
    <w:rsid w:val="00104E29"/>
    <w:rsid w:val="001056DE"/>
    <w:rsid w:val="001124C0"/>
    <w:rsid w:val="001132BD"/>
    <w:rsid w:val="001148C9"/>
    <w:rsid w:val="00114E99"/>
    <w:rsid w:val="00117A25"/>
    <w:rsid w:val="00121293"/>
    <w:rsid w:val="001222E7"/>
    <w:rsid w:val="0013175F"/>
    <w:rsid w:val="0013364D"/>
    <w:rsid w:val="001343BB"/>
    <w:rsid w:val="001440B2"/>
    <w:rsid w:val="001512B4"/>
    <w:rsid w:val="00153A26"/>
    <w:rsid w:val="001620A5"/>
    <w:rsid w:val="00162B37"/>
    <w:rsid w:val="00164E53"/>
    <w:rsid w:val="00165D35"/>
    <w:rsid w:val="0016699D"/>
    <w:rsid w:val="001670D9"/>
    <w:rsid w:val="00175159"/>
    <w:rsid w:val="00175AD7"/>
    <w:rsid w:val="00176208"/>
    <w:rsid w:val="0017780C"/>
    <w:rsid w:val="001813B2"/>
    <w:rsid w:val="0018211B"/>
    <w:rsid w:val="00183A18"/>
    <w:rsid w:val="00183FE1"/>
    <w:rsid w:val="001840D3"/>
    <w:rsid w:val="00184782"/>
    <w:rsid w:val="00187A8A"/>
    <w:rsid w:val="001900F8"/>
    <w:rsid w:val="00191258"/>
    <w:rsid w:val="00192680"/>
    <w:rsid w:val="00193037"/>
    <w:rsid w:val="00193375"/>
    <w:rsid w:val="00193A2C"/>
    <w:rsid w:val="001A288E"/>
    <w:rsid w:val="001A3AA3"/>
    <w:rsid w:val="001A76B4"/>
    <w:rsid w:val="001B05B8"/>
    <w:rsid w:val="001B2D8F"/>
    <w:rsid w:val="001B36ED"/>
    <w:rsid w:val="001B6DC2"/>
    <w:rsid w:val="001B754B"/>
    <w:rsid w:val="001C149C"/>
    <w:rsid w:val="001C21AC"/>
    <w:rsid w:val="001C3689"/>
    <w:rsid w:val="001C47BA"/>
    <w:rsid w:val="001C512D"/>
    <w:rsid w:val="001C5308"/>
    <w:rsid w:val="001C59EA"/>
    <w:rsid w:val="001D3556"/>
    <w:rsid w:val="001D406C"/>
    <w:rsid w:val="001D41EE"/>
    <w:rsid w:val="001D4BEB"/>
    <w:rsid w:val="001D71E6"/>
    <w:rsid w:val="001E0380"/>
    <w:rsid w:val="001E0B1B"/>
    <w:rsid w:val="001E13B1"/>
    <w:rsid w:val="001E2153"/>
    <w:rsid w:val="001F3A19"/>
    <w:rsid w:val="002009E4"/>
    <w:rsid w:val="00201053"/>
    <w:rsid w:val="00201E67"/>
    <w:rsid w:val="0020251B"/>
    <w:rsid w:val="002073D3"/>
    <w:rsid w:val="00215D48"/>
    <w:rsid w:val="0021624B"/>
    <w:rsid w:val="0022185E"/>
    <w:rsid w:val="00227FED"/>
    <w:rsid w:val="0023030A"/>
    <w:rsid w:val="00230F08"/>
    <w:rsid w:val="00234467"/>
    <w:rsid w:val="00235BE6"/>
    <w:rsid w:val="00237196"/>
    <w:rsid w:val="00237D8D"/>
    <w:rsid w:val="00241DA2"/>
    <w:rsid w:val="00241E34"/>
    <w:rsid w:val="00242CCC"/>
    <w:rsid w:val="00247FEE"/>
    <w:rsid w:val="00250E7D"/>
    <w:rsid w:val="00250EE5"/>
    <w:rsid w:val="002523DB"/>
    <w:rsid w:val="002527DD"/>
    <w:rsid w:val="00252DAA"/>
    <w:rsid w:val="002565D5"/>
    <w:rsid w:val="002622C0"/>
    <w:rsid w:val="0027061E"/>
    <w:rsid w:val="002726AA"/>
    <w:rsid w:val="002778AE"/>
    <w:rsid w:val="0028269A"/>
    <w:rsid w:val="002829EF"/>
    <w:rsid w:val="00283590"/>
    <w:rsid w:val="00286973"/>
    <w:rsid w:val="00287674"/>
    <w:rsid w:val="002938A4"/>
    <w:rsid w:val="00294E70"/>
    <w:rsid w:val="002954B8"/>
    <w:rsid w:val="002967B2"/>
    <w:rsid w:val="002A1924"/>
    <w:rsid w:val="002A5D90"/>
    <w:rsid w:val="002A7420"/>
    <w:rsid w:val="002A7A7E"/>
    <w:rsid w:val="002B0F12"/>
    <w:rsid w:val="002B1308"/>
    <w:rsid w:val="002B4448"/>
    <w:rsid w:val="002B4554"/>
    <w:rsid w:val="002B707C"/>
    <w:rsid w:val="002B72E7"/>
    <w:rsid w:val="002C0E82"/>
    <w:rsid w:val="002C72D8"/>
    <w:rsid w:val="002D11FA"/>
    <w:rsid w:val="002D17BC"/>
    <w:rsid w:val="002D19A4"/>
    <w:rsid w:val="002D6352"/>
    <w:rsid w:val="002E0DDF"/>
    <w:rsid w:val="002E2906"/>
    <w:rsid w:val="002E5635"/>
    <w:rsid w:val="002E64C3"/>
    <w:rsid w:val="002E6A2C"/>
    <w:rsid w:val="002F035E"/>
    <w:rsid w:val="002F0FE8"/>
    <w:rsid w:val="002F1D8C"/>
    <w:rsid w:val="002F21DA"/>
    <w:rsid w:val="002F34B8"/>
    <w:rsid w:val="00301F39"/>
    <w:rsid w:val="00303D27"/>
    <w:rsid w:val="00305BEE"/>
    <w:rsid w:val="00313962"/>
    <w:rsid w:val="003234E0"/>
    <w:rsid w:val="00325926"/>
    <w:rsid w:val="00327A8A"/>
    <w:rsid w:val="003339A3"/>
    <w:rsid w:val="00336610"/>
    <w:rsid w:val="003366D4"/>
    <w:rsid w:val="003370AA"/>
    <w:rsid w:val="00341F5C"/>
    <w:rsid w:val="00343D23"/>
    <w:rsid w:val="00343F73"/>
    <w:rsid w:val="00345060"/>
    <w:rsid w:val="003451FB"/>
    <w:rsid w:val="00352629"/>
    <w:rsid w:val="0035323B"/>
    <w:rsid w:val="00353D19"/>
    <w:rsid w:val="0035785A"/>
    <w:rsid w:val="003609D2"/>
    <w:rsid w:val="00360B7E"/>
    <w:rsid w:val="00362D85"/>
    <w:rsid w:val="00363F22"/>
    <w:rsid w:val="00364940"/>
    <w:rsid w:val="00375564"/>
    <w:rsid w:val="00376489"/>
    <w:rsid w:val="003807A9"/>
    <w:rsid w:val="0038250F"/>
    <w:rsid w:val="00383191"/>
    <w:rsid w:val="00386DED"/>
    <w:rsid w:val="003912E7"/>
    <w:rsid w:val="00393947"/>
    <w:rsid w:val="00395141"/>
    <w:rsid w:val="0039716F"/>
    <w:rsid w:val="003A0E27"/>
    <w:rsid w:val="003A2275"/>
    <w:rsid w:val="003A6A4F"/>
    <w:rsid w:val="003A7088"/>
    <w:rsid w:val="003B00DF"/>
    <w:rsid w:val="003B1275"/>
    <w:rsid w:val="003B1778"/>
    <w:rsid w:val="003C11CB"/>
    <w:rsid w:val="003C3017"/>
    <w:rsid w:val="003C6A77"/>
    <w:rsid w:val="003C75F3"/>
    <w:rsid w:val="003C78A3"/>
    <w:rsid w:val="003D36AB"/>
    <w:rsid w:val="003E1867"/>
    <w:rsid w:val="003E4838"/>
    <w:rsid w:val="003E4DE7"/>
    <w:rsid w:val="003E5729"/>
    <w:rsid w:val="003E724E"/>
    <w:rsid w:val="003F1D40"/>
    <w:rsid w:val="003F22BB"/>
    <w:rsid w:val="003F2A5B"/>
    <w:rsid w:val="003F4EE0"/>
    <w:rsid w:val="003F5559"/>
    <w:rsid w:val="003F7574"/>
    <w:rsid w:val="0040029E"/>
    <w:rsid w:val="00400473"/>
    <w:rsid w:val="00402153"/>
    <w:rsid w:val="00402E26"/>
    <w:rsid w:val="00402FC1"/>
    <w:rsid w:val="00414860"/>
    <w:rsid w:val="004200D9"/>
    <w:rsid w:val="00425082"/>
    <w:rsid w:val="00426118"/>
    <w:rsid w:val="00431105"/>
    <w:rsid w:val="00431DEB"/>
    <w:rsid w:val="00437A2C"/>
    <w:rsid w:val="0044259D"/>
    <w:rsid w:val="004439D9"/>
    <w:rsid w:val="00446B29"/>
    <w:rsid w:val="004524BE"/>
    <w:rsid w:val="00453F9A"/>
    <w:rsid w:val="00454CC3"/>
    <w:rsid w:val="00457EF8"/>
    <w:rsid w:val="00457F9E"/>
    <w:rsid w:val="004620BF"/>
    <w:rsid w:val="00464903"/>
    <w:rsid w:val="00470C54"/>
    <w:rsid w:val="00471E91"/>
    <w:rsid w:val="004737B2"/>
    <w:rsid w:val="00474079"/>
    <w:rsid w:val="00474675"/>
    <w:rsid w:val="0047470C"/>
    <w:rsid w:val="00484C88"/>
    <w:rsid w:val="004859A6"/>
    <w:rsid w:val="004A1AD4"/>
    <w:rsid w:val="004A203E"/>
    <w:rsid w:val="004A2BE1"/>
    <w:rsid w:val="004A35F9"/>
    <w:rsid w:val="004A4662"/>
    <w:rsid w:val="004A7E02"/>
    <w:rsid w:val="004B157A"/>
    <w:rsid w:val="004B24C1"/>
    <w:rsid w:val="004B3092"/>
    <w:rsid w:val="004B49B1"/>
    <w:rsid w:val="004B557C"/>
    <w:rsid w:val="004C292F"/>
    <w:rsid w:val="004C657F"/>
    <w:rsid w:val="004D233F"/>
    <w:rsid w:val="004D306F"/>
    <w:rsid w:val="004D4B02"/>
    <w:rsid w:val="004D4F76"/>
    <w:rsid w:val="004E4B13"/>
    <w:rsid w:val="004E4B8C"/>
    <w:rsid w:val="004E5A47"/>
    <w:rsid w:val="005036E2"/>
    <w:rsid w:val="00510280"/>
    <w:rsid w:val="00513D73"/>
    <w:rsid w:val="005148B3"/>
    <w:rsid w:val="00514A43"/>
    <w:rsid w:val="00514AF5"/>
    <w:rsid w:val="00515E9C"/>
    <w:rsid w:val="005174E5"/>
    <w:rsid w:val="00520898"/>
    <w:rsid w:val="00522393"/>
    <w:rsid w:val="00522620"/>
    <w:rsid w:val="00524BF9"/>
    <w:rsid w:val="00525390"/>
    <w:rsid w:val="00525656"/>
    <w:rsid w:val="00525BF3"/>
    <w:rsid w:val="00534C02"/>
    <w:rsid w:val="0054044C"/>
    <w:rsid w:val="00540F81"/>
    <w:rsid w:val="0054264B"/>
    <w:rsid w:val="00542F96"/>
    <w:rsid w:val="00543514"/>
    <w:rsid w:val="00543786"/>
    <w:rsid w:val="00545A49"/>
    <w:rsid w:val="005463CC"/>
    <w:rsid w:val="00546D0D"/>
    <w:rsid w:val="0055153A"/>
    <w:rsid w:val="005533D7"/>
    <w:rsid w:val="00554032"/>
    <w:rsid w:val="00554B63"/>
    <w:rsid w:val="00562CF6"/>
    <w:rsid w:val="0056544B"/>
    <w:rsid w:val="0056652C"/>
    <w:rsid w:val="00567177"/>
    <w:rsid w:val="00567D84"/>
    <w:rsid w:val="005703DE"/>
    <w:rsid w:val="005710BC"/>
    <w:rsid w:val="005755F1"/>
    <w:rsid w:val="0057727A"/>
    <w:rsid w:val="00582BBE"/>
    <w:rsid w:val="0058464E"/>
    <w:rsid w:val="0058650E"/>
    <w:rsid w:val="005943EE"/>
    <w:rsid w:val="005A01CB"/>
    <w:rsid w:val="005A19A9"/>
    <w:rsid w:val="005A58FF"/>
    <w:rsid w:val="005A5EAF"/>
    <w:rsid w:val="005A6491"/>
    <w:rsid w:val="005A64C0"/>
    <w:rsid w:val="005B1985"/>
    <w:rsid w:val="005B3C11"/>
    <w:rsid w:val="005B6423"/>
    <w:rsid w:val="005C1C28"/>
    <w:rsid w:val="005C2FE9"/>
    <w:rsid w:val="005C43D0"/>
    <w:rsid w:val="005C6DB5"/>
    <w:rsid w:val="005D3842"/>
    <w:rsid w:val="005E19E7"/>
    <w:rsid w:val="005E2392"/>
    <w:rsid w:val="005E3FFD"/>
    <w:rsid w:val="005F7485"/>
    <w:rsid w:val="00601622"/>
    <w:rsid w:val="0060789B"/>
    <w:rsid w:val="0061037E"/>
    <w:rsid w:val="00613FAA"/>
    <w:rsid w:val="00614817"/>
    <w:rsid w:val="00616611"/>
    <w:rsid w:val="00616C36"/>
    <w:rsid w:val="0061716C"/>
    <w:rsid w:val="006171AF"/>
    <w:rsid w:val="00617868"/>
    <w:rsid w:val="006232D6"/>
    <w:rsid w:val="006243A1"/>
    <w:rsid w:val="00626005"/>
    <w:rsid w:val="00632E56"/>
    <w:rsid w:val="00635CBA"/>
    <w:rsid w:val="00636EFC"/>
    <w:rsid w:val="00640761"/>
    <w:rsid w:val="0064338B"/>
    <w:rsid w:val="00646542"/>
    <w:rsid w:val="006504F4"/>
    <w:rsid w:val="0065366F"/>
    <w:rsid w:val="00654BC9"/>
    <w:rsid w:val="006552FD"/>
    <w:rsid w:val="00656F0B"/>
    <w:rsid w:val="00661CCD"/>
    <w:rsid w:val="00663733"/>
    <w:rsid w:val="00663AF3"/>
    <w:rsid w:val="00666B6C"/>
    <w:rsid w:val="00677B54"/>
    <w:rsid w:val="00682682"/>
    <w:rsid w:val="00682702"/>
    <w:rsid w:val="00685331"/>
    <w:rsid w:val="00692368"/>
    <w:rsid w:val="00695192"/>
    <w:rsid w:val="006A2EBC"/>
    <w:rsid w:val="006A5EA0"/>
    <w:rsid w:val="006A783B"/>
    <w:rsid w:val="006A7B33"/>
    <w:rsid w:val="006B497F"/>
    <w:rsid w:val="006B4E13"/>
    <w:rsid w:val="006B7144"/>
    <w:rsid w:val="006B75DD"/>
    <w:rsid w:val="006C047C"/>
    <w:rsid w:val="006C17CC"/>
    <w:rsid w:val="006C3B96"/>
    <w:rsid w:val="006C3D8B"/>
    <w:rsid w:val="006C67E0"/>
    <w:rsid w:val="006C7ABA"/>
    <w:rsid w:val="006D0A13"/>
    <w:rsid w:val="006D0D60"/>
    <w:rsid w:val="006D1122"/>
    <w:rsid w:val="006D28A8"/>
    <w:rsid w:val="006D317E"/>
    <w:rsid w:val="006D3B1E"/>
    <w:rsid w:val="006D3C00"/>
    <w:rsid w:val="006E06AD"/>
    <w:rsid w:val="006E3675"/>
    <w:rsid w:val="006E4A7F"/>
    <w:rsid w:val="006F0967"/>
    <w:rsid w:val="006F2274"/>
    <w:rsid w:val="006F5AE5"/>
    <w:rsid w:val="006F64A0"/>
    <w:rsid w:val="0070038F"/>
    <w:rsid w:val="00700690"/>
    <w:rsid w:val="007027B1"/>
    <w:rsid w:val="0070286C"/>
    <w:rsid w:val="00704DF6"/>
    <w:rsid w:val="0070641D"/>
    <w:rsid w:val="0070651C"/>
    <w:rsid w:val="00710DA0"/>
    <w:rsid w:val="00712C4B"/>
    <w:rsid w:val="007132A3"/>
    <w:rsid w:val="00713ACA"/>
    <w:rsid w:val="00716421"/>
    <w:rsid w:val="00721419"/>
    <w:rsid w:val="00724EFB"/>
    <w:rsid w:val="00726575"/>
    <w:rsid w:val="00730310"/>
    <w:rsid w:val="00740A49"/>
    <w:rsid w:val="007419C3"/>
    <w:rsid w:val="00746559"/>
    <w:rsid w:val="007467A7"/>
    <w:rsid w:val="007469DD"/>
    <w:rsid w:val="00746C06"/>
    <w:rsid w:val="0074741B"/>
    <w:rsid w:val="0074759E"/>
    <w:rsid w:val="007478EA"/>
    <w:rsid w:val="0075415C"/>
    <w:rsid w:val="00757097"/>
    <w:rsid w:val="007606CB"/>
    <w:rsid w:val="00761E8B"/>
    <w:rsid w:val="00763502"/>
    <w:rsid w:val="00766C5C"/>
    <w:rsid w:val="00775DE0"/>
    <w:rsid w:val="00780DE2"/>
    <w:rsid w:val="007858C5"/>
    <w:rsid w:val="007913AB"/>
    <w:rsid w:val="007914F7"/>
    <w:rsid w:val="00794F50"/>
    <w:rsid w:val="00795C73"/>
    <w:rsid w:val="007A2105"/>
    <w:rsid w:val="007A4809"/>
    <w:rsid w:val="007B1625"/>
    <w:rsid w:val="007B2350"/>
    <w:rsid w:val="007B29D9"/>
    <w:rsid w:val="007B706E"/>
    <w:rsid w:val="007B71EB"/>
    <w:rsid w:val="007C0748"/>
    <w:rsid w:val="007C6205"/>
    <w:rsid w:val="007C686A"/>
    <w:rsid w:val="007C728E"/>
    <w:rsid w:val="007D0BE0"/>
    <w:rsid w:val="007D204F"/>
    <w:rsid w:val="007D2C53"/>
    <w:rsid w:val="007D3D60"/>
    <w:rsid w:val="007E05C6"/>
    <w:rsid w:val="007E1980"/>
    <w:rsid w:val="007E4B76"/>
    <w:rsid w:val="007E5043"/>
    <w:rsid w:val="007E5EA8"/>
    <w:rsid w:val="007E6D6C"/>
    <w:rsid w:val="007F0CF1"/>
    <w:rsid w:val="007F12A5"/>
    <w:rsid w:val="007F2D74"/>
    <w:rsid w:val="007F3FB7"/>
    <w:rsid w:val="007F4CF1"/>
    <w:rsid w:val="007F758D"/>
    <w:rsid w:val="007F7D52"/>
    <w:rsid w:val="00803612"/>
    <w:rsid w:val="0080484A"/>
    <w:rsid w:val="00805589"/>
    <w:rsid w:val="008057A5"/>
    <w:rsid w:val="008059FD"/>
    <w:rsid w:val="00805E2F"/>
    <w:rsid w:val="0080654C"/>
    <w:rsid w:val="008071C6"/>
    <w:rsid w:val="00812BA0"/>
    <w:rsid w:val="008164B4"/>
    <w:rsid w:val="00817A00"/>
    <w:rsid w:val="00820B95"/>
    <w:rsid w:val="00825891"/>
    <w:rsid w:val="00831631"/>
    <w:rsid w:val="0083228D"/>
    <w:rsid w:val="00833D07"/>
    <w:rsid w:val="00835DB3"/>
    <w:rsid w:val="0083617B"/>
    <w:rsid w:val="00836342"/>
    <w:rsid w:val="00836A2D"/>
    <w:rsid w:val="008371BD"/>
    <w:rsid w:val="00840EBF"/>
    <w:rsid w:val="008504A8"/>
    <w:rsid w:val="00851B58"/>
    <w:rsid w:val="0085282E"/>
    <w:rsid w:val="00852AD2"/>
    <w:rsid w:val="0085469B"/>
    <w:rsid w:val="00854E65"/>
    <w:rsid w:val="0086581E"/>
    <w:rsid w:val="0087198C"/>
    <w:rsid w:val="00872C1F"/>
    <w:rsid w:val="008735E3"/>
    <w:rsid w:val="00873B42"/>
    <w:rsid w:val="00875B80"/>
    <w:rsid w:val="008765B4"/>
    <w:rsid w:val="00877CB0"/>
    <w:rsid w:val="008805AC"/>
    <w:rsid w:val="00880D1A"/>
    <w:rsid w:val="00884468"/>
    <w:rsid w:val="008856D8"/>
    <w:rsid w:val="00892E82"/>
    <w:rsid w:val="00893277"/>
    <w:rsid w:val="00895FA9"/>
    <w:rsid w:val="008A1035"/>
    <w:rsid w:val="008A6E08"/>
    <w:rsid w:val="008C0BE9"/>
    <w:rsid w:val="008C1B58"/>
    <w:rsid w:val="008C39AE"/>
    <w:rsid w:val="008C40DF"/>
    <w:rsid w:val="008C590D"/>
    <w:rsid w:val="008D447E"/>
    <w:rsid w:val="008D7566"/>
    <w:rsid w:val="008E031B"/>
    <w:rsid w:val="008E0560"/>
    <w:rsid w:val="008E28BF"/>
    <w:rsid w:val="008E2D8C"/>
    <w:rsid w:val="008E66AE"/>
    <w:rsid w:val="008E7029"/>
    <w:rsid w:val="008E7EF6"/>
    <w:rsid w:val="008F1F98"/>
    <w:rsid w:val="008F2340"/>
    <w:rsid w:val="008F2790"/>
    <w:rsid w:val="008F6758"/>
    <w:rsid w:val="009040DD"/>
    <w:rsid w:val="00905B47"/>
    <w:rsid w:val="0090690F"/>
    <w:rsid w:val="00911391"/>
    <w:rsid w:val="0091331C"/>
    <w:rsid w:val="009137BD"/>
    <w:rsid w:val="0091503D"/>
    <w:rsid w:val="0092552F"/>
    <w:rsid w:val="009279DE"/>
    <w:rsid w:val="00927AB9"/>
    <w:rsid w:val="00927B37"/>
    <w:rsid w:val="00930116"/>
    <w:rsid w:val="00930625"/>
    <w:rsid w:val="00931BE3"/>
    <w:rsid w:val="00941082"/>
    <w:rsid w:val="0094212C"/>
    <w:rsid w:val="00944853"/>
    <w:rsid w:val="0094609D"/>
    <w:rsid w:val="0094683D"/>
    <w:rsid w:val="0095378C"/>
    <w:rsid w:val="00954689"/>
    <w:rsid w:val="0095472A"/>
    <w:rsid w:val="0096085A"/>
    <w:rsid w:val="009617C9"/>
    <w:rsid w:val="00961C93"/>
    <w:rsid w:val="00962B4E"/>
    <w:rsid w:val="00965324"/>
    <w:rsid w:val="0097034D"/>
    <w:rsid w:val="0097091E"/>
    <w:rsid w:val="009760D3"/>
    <w:rsid w:val="00977132"/>
    <w:rsid w:val="0098095C"/>
    <w:rsid w:val="00981A4B"/>
    <w:rsid w:val="00982250"/>
    <w:rsid w:val="00982501"/>
    <w:rsid w:val="00983D33"/>
    <w:rsid w:val="00984358"/>
    <w:rsid w:val="009877D3"/>
    <w:rsid w:val="0099136B"/>
    <w:rsid w:val="009930B8"/>
    <w:rsid w:val="00994E8F"/>
    <w:rsid w:val="009951DC"/>
    <w:rsid w:val="009959BB"/>
    <w:rsid w:val="00997158"/>
    <w:rsid w:val="009A0827"/>
    <w:rsid w:val="009A3A7C"/>
    <w:rsid w:val="009A50DB"/>
    <w:rsid w:val="009A5D33"/>
    <w:rsid w:val="009A7D84"/>
    <w:rsid w:val="009B07DB"/>
    <w:rsid w:val="009B2323"/>
    <w:rsid w:val="009B2ADB"/>
    <w:rsid w:val="009B3904"/>
    <w:rsid w:val="009B603A"/>
    <w:rsid w:val="009B626B"/>
    <w:rsid w:val="009B77E3"/>
    <w:rsid w:val="009C2D0E"/>
    <w:rsid w:val="009C3DAC"/>
    <w:rsid w:val="009C42E0"/>
    <w:rsid w:val="009D3230"/>
    <w:rsid w:val="009D5362"/>
    <w:rsid w:val="009D6B3A"/>
    <w:rsid w:val="009D76BE"/>
    <w:rsid w:val="009E0E85"/>
    <w:rsid w:val="009E1415"/>
    <w:rsid w:val="009E6116"/>
    <w:rsid w:val="009E7E25"/>
    <w:rsid w:val="00A00EF6"/>
    <w:rsid w:val="00A01F68"/>
    <w:rsid w:val="00A02E43"/>
    <w:rsid w:val="00A05368"/>
    <w:rsid w:val="00A065F9"/>
    <w:rsid w:val="00A07011"/>
    <w:rsid w:val="00A07F34"/>
    <w:rsid w:val="00A108DC"/>
    <w:rsid w:val="00A22036"/>
    <w:rsid w:val="00A22154"/>
    <w:rsid w:val="00A24058"/>
    <w:rsid w:val="00A25C38"/>
    <w:rsid w:val="00A30D80"/>
    <w:rsid w:val="00A337E3"/>
    <w:rsid w:val="00A3390C"/>
    <w:rsid w:val="00A35824"/>
    <w:rsid w:val="00A36BBE"/>
    <w:rsid w:val="00A37C20"/>
    <w:rsid w:val="00A40D9E"/>
    <w:rsid w:val="00A4178A"/>
    <w:rsid w:val="00A41DF7"/>
    <w:rsid w:val="00A420B1"/>
    <w:rsid w:val="00A42ECA"/>
    <w:rsid w:val="00A4307A"/>
    <w:rsid w:val="00A46DEF"/>
    <w:rsid w:val="00A47B5F"/>
    <w:rsid w:val="00A47EBB"/>
    <w:rsid w:val="00A51CDD"/>
    <w:rsid w:val="00A563F8"/>
    <w:rsid w:val="00A56BBA"/>
    <w:rsid w:val="00A66F60"/>
    <w:rsid w:val="00A6730D"/>
    <w:rsid w:val="00A70877"/>
    <w:rsid w:val="00A71625"/>
    <w:rsid w:val="00A71B9B"/>
    <w:rsid w:val="00A751C7"/>
    <w:rsid w:val="00A80008"/>
    <w:rsid w:val="00A84CE5"/>
    <w:rsid w:val="00A8683C"/>
    <w:rsid w:val="00A87844"/>
    <w:rsid w:val="00A9227B"/>
    <w:rsid w:val="00A924BA"/>
    <w:rsid w:val="00A97A55"/>
    <w:rsid w:val="00AA038C"/>
    <w:rsid w:val="00AA7A09"/>
    <w:rsid w:val="00AB3B50"/>
    <w:rsid w:val="00AB3E29"/>
    <w:rsid w:val="00AB4857"/>
    <w:rsid w:val="00AC05B1"/>
    <w:rsid w:val="00AC450C"/>
    <w:rsid w:val="00AC5EA2"/>
    <w:rsid w:val="00AC677D"/>
    <w:rsid w:val="00AD340B"/>
    <w:rsid w:val="00AD356C"/>
    <w:rsid w:val="00AE2914"/>
    <w:rsid w:val="00AE38A7"/>
    <w:rsid w:val="00AE3E0F"/>
    <w:rsid w:val="00AE4D1F"/>
    <w:rsid w:val="00AE6D15"/>
    <w:rsid w:val="00AE7023"/>
    <w:rsid w:val="00AE78AA"/>
    <w:rsid w:val="00AF0EF3"/>
    <w:rsid w:val="00AF1F49"/>
    <w:rsid w:val="00AF2D81"/>
    <w:rsid w:val="00AF430A"/>
    <w:rsid w:val="00B04182"/>
    <w:rsid w:val="00B05ECF"/>
    <w:rsid w:val="00B07AE3"/>
    <w:rsid w:val="00B10B38"/>
    <w:rsid w:val="00B11430"/>
    <w:rsid w:val="00B12A5D"/>
    <w:rsid w:val="00B14A5D"/>
    <w:rsid w:val="00B242F4"/>
    <w:rsid w:val="00B2477A"/>
    <w:rsid w:val="00B24D1C"/>
    <w:rsid w:val="00B30072"/>
    <w:rsid w:val="00B30481"/>
    <w:rsid w:val="00B30765"/>
    <w:rsid w:val="00B30A58"/>
    <w:rsid w:val="00B3312F"/>
    <w:rsid w:val="00B353EB"/>
    <w:rsid w:val="00B4016F"/>
    <w:rsid w:val="00B407AC"/>
    <w:rsid w:val="00B40A4A"/>
    <w:rsid w:val="00B439C4"/>
    <w:rsid w:val="00B4535E"/>
    <w:rsid w:val="00B458B7"/>
    <w:rsid w:val="00B52A8C"/>
    <w:rsid w:val="00B54707"/>
    <w:rsid w:val="00B54EA2"/>
    <w:rsid w:val="00B56155"/>
    <w:rsid w:val="00B61C05"/>
    <w:rsid w:val="00B62F11"/>
    <w:rsid w:val="00B63042"/>
    <w:rsid w:val="00B635C2"/>
    <w:rsid w:val="00B636A8"/>
    <w:rsid w:val="00B665C6"/>
    <w:rsid w:val="00B72AD8"/>
    <w:rsid w:val="00B74441"/>
    <w:rsid w:val="00B758A5"/>
    <w:rsid w:val="00B77DB0"/>
    <w:rsid w:val="00B805AF"/>
    <w:rsid w:val="00B82BD5"/>
    <w:rsid w:val="00B869EC"/>
    <w:rsid w:val="00B92383"/>
    <w:rsid w:val="00B9397A"/>
    <w:rsid w:val="00B9633D"/>
    <w:rsid w:val="00B967D5"/>
    <w:rsid w:val="00BA2EBE"/>
    <w:rsid w:val="00BB0F28"/>
    <w:rsid w:val="00BB458A"/>
    <w:rsid w:val="00BB693F"/>
    <w:rsid w:val="00BB6C11"/>
    <w:rsid w:val="00BC5953"/>
    <w:rsid w:val="00BD00D3"/>
    <w:rsid w:val="00BD1659"/>
    <w:rsid w:val="00BD3AA9"/>
    <w:rsid w:val="00BD4A18"/>
    <w:rsid w:val="00BD6DB2"/>
    <w:rsid w:val="00BD73A1"/>
    <w:rsid w:val="00BE11CF"/>
    <w:rsid w:val="00BE21AB"/>
    <w:rsid w:val="00BE55CB"/>
    <w:rsid w:val="00BE5922"/>
    <w:rsid w:val="00BE7067"/>
    <w:rsid w:val="00BF3BB2"/>
    <w:rsid w:val="00BF617A"/>
    <w:rsid w:val="00BF7C6F"/>
    <w:rsid w:val="00C00FFC"/>
    <w:rsid w:val="00C0379D"/>
    <w:rsid w:val="00C03931"/>
    <w:rsid w:val="00C03FEF"/>
    <w:rsid w:val="00C05FE3"/>
    <w:rsid w:val="00C10176"/>
    <w:rsid w:val="00C11DA9"/>
    <w:rsid w:val="00C2136D"/>
    <w:rsid w:val="00C214EE"/>
    <w:rsid w:val="00C2314B"/>
    <w:rsid w:val="00C244A0"/>
    <w:rsid w:val="00C24971"/>
    <w:rsid w:val="00C25355"/>
    <w:rsid w:val="00C26BE5"/>
    <w:rsid w:val="00C26E4D"/>
    <w:rsid w:val="00C27909"/>
    <w:rsid w:val="00C27B03"/>
    <w:rsid w:val="00C314E1"/>
    <w:rsid w:val="00C34397"/>
    <w:rsid w:val="00C3785F"/>
    <w:rsid w:val="00C40503"/>
    <w:rsid w:val="00C4095D"/>
    <w:rsid w:val="00C42902"/>
    <w:rsid w:val="00C459F6"/>
    <w:rsid w:val="00C52CDD"/>
    <w:rsid w:val="00C57A9C"/>
    <w:rsid w:val="00C601D2"/>
    <w:rsid w:val="00C65BCC"/>
    <w:rsid w:val="00C66970"/>
    <w:rsid w:val="00C71F4D"/>
    <w:rsid w:val="00C7614D"/>
    <w:rsid w:val="00C8691C"/>
    <w:rsid w:val="00C86CB4"/>
    <w:rsid w:val="00C96295"/>
    <w:rsid w:val="00C96364"/>
    <w:rsid w:val="00CA03DF"/>
    <w:rsid w:val="00CA168A"/>
    <w:rsid w:val="00CA2097"/>
    <w:rsid w:val="00CA357E"/>
    <w:rsid w:val="00CA3753"/>
    <w:rsid w:val="00CA44F9"/>
    <w:rsid w:val="00CA4A69"/>
    <w:rsid w:val="00CB1499"/>
    <w:rsid w:val="00CB722E"/>
    <w:rsid w:val="00CC1C47"/>
    <w:rsid w:val="00CC3E0C"/>
    <w:rsid w:val="00CC49D2"/>
    <w:rsid w:val="00CC58D3"/>
    <w:rsid w:val="00CC784D"/>
    <w:rsid w:val="00CE03C8"/>
    <w:rsid w:val="00CE125B"/>
    <w:rsid w:val="00CF180F"/>
    <w:rsid w:val="00CF1E15"/>
    <w:rsid w:val="00CF3E60"/>
    <w:rsid w:val="00D00A8D"/>
    <w:rsid w:val="00D03268"/>
    <w:rsid w:val="00D0337B"/>
    <w:rsid w:val="00D07777"/>
    <w:rsid w:val="00D079B2"/>
    <w:rsid w:val="00D114E9"/>
    <w:rsid w:val="00D17CD8"/>
    <w:rsid w:val="00D24B4E"/>
    <w:rsid w:val="00D2527C"/>
    <w:rsid w:val="00D313B3"/>
    <w:rsid w:val="00D35B8E"/>
    <w:rsid w:val="00D40F07"/>
    <w:rsid w:val="00D424F6"/>
    <w:rsid w:val="00D429C6"/>
    <w:rsid w:val="00D45933"/>
    <w:rsid w:val="00D47748"/>
    <w:rsid w:val="00D5178F"/>
    <w:rsid w:val="00D518DF"/>
    <w:rsid w:val="00D54CC3"/>
    <w:rsid w:val="00D55DB7"/>
    <w:rsid w:val="00D572EC"/>
    <w:rsid w:val="00D6041A"/>
    <w:rsid w:val="00D61258"/>
    <w:rsid w:val="00D633EB"/>
    <w:rsid w:val="00D65432"/>
    <w:rsid w:val="00D70FB4"/>
    <w:rsid w:val="00D736AC"/>
    <w:rsid w:val="00D747AA"/>
    <w:rsid w:val="00D75A7E"/>
    <w:rsid w:val="00D82ECB"/>
    <w:rsid w:val="00D82FF7"/>
    <w:rsid w:val="00D84271"/>
    <w:rsid w:val="00D847FE"/>
    <w:rsid w:val="00D86B9C"/>
    <w:rsid w:val="00D900CD"/>
    <w:rsid w:val="00D90A39"/>
    <w:rsid w:val="00D93F55"/>
    <w:rsid w:val="00D964EA"/>
    <w:rsid w:val="00D966D0"/>
    <w:rsid w:val="00DA0C59"/>
    <w:rsid w:val="00DA1F60"/>
    <w:rsid w:val="00DA3991"/>
    <w:rsid w:val="00DA593A"/>
    <w:rsid w:val="00DA72A1"/>
    <w:rsid w:val="00DA7F95"/>
    <w:rsid w:val="00DB01F1"/>
    <w:rsid w:val="00DB02F9"/>
    <w:rsid w:val="00DB3222"/>
    <w:rsid w:val="00DB3557"/>
    <w:rsid w:val="00DB7E6C"/>
    <w:rsid w:val="00DC3A30"/>
    <w:rsid w:val="00DC4F68"/>
    <w:rsid w:val="00DC64B0"/>
    <w:rsid w:val="00DC6B1E"/>
    <w:rsid w:val="00DD0B3B"/>
    <w:rsid w:val="00DD252A"/>
    <w:rsid w:val="00DD5949"/>
    <w:rsid w:val="00DD5A29"/>
    <w:rsid w:val="00DD5D9D"/>
    <w:rsid w:val="00DE35CB"/>
    <w:rsid w:val="00DF0EF0"/>
    <w:rsid w:val="00DF21E9"/>
    <w:rsid w:val="00DF22C7"/>
    <w:rsid w:val="00DF407D"/>
    <w:rsid w:val="00DF5588"/>
    <w:rsid w:val="00DF5CC9"/>
    <w:rsid w:val="00E005D3"/>
    <w:rsid w:val="00E00693"/>
    <w:rsid w:val="00E00F14"/>
    <w:rsid w:val="00E01CB8"/>
    <w:rsid w:val="00E06386"/>
    <w:rsid w:val="00E075C5"/>
    <w:rsid w:val="00E1051A"/>
    <w:rsid w:val="00E111F3"/>
    <w:rsid w:val="00E11668"/>
    <w:rsid w:val="00E118E7"/>
    <w:rsid w:val="00E122B7"/>
    <w:rsid w:val="00E20502"/>
    <w:rsid w:val="00E21B55"/>
    <w:rsid w:val="00E221D3"/>
    <w:rsid w:val="00E24EB4"/>
    <w:rsid w:val="00E30635"/>
    <w:rsid w:val="00E320ED"/>
    <w:rsid w:val="00E33AFB"/>
    <w:rsid w:val="00E34218"/>
    <w:rsid w:val="00E4555B"/>
    <w:rsid w:val="00E46282"/>
    <w:rsid w:val="00E47AE3"/>
    <w:rsid w:val="00E47DCF"/>
    <w:rsid w:val="00E5216E"/>
    <w:rsid w:val="00E5529C"/>
    <w:rsid w:val="00E657C6"/>
    <w:rsid w:val="00E65919"/>
    <w:rsid w:val="00E75D40"/>
    <w:rsid w:val="00E81965"/>
    <w:rsid w:val="00E81A88"/>
    <w:rsid w:val="00E82344"/>
    <w:rsid w:val="00E84C82"/>
    <w:rsid w:val="00E84D64"/>
    <w:rsid w:val="00E87408"/>
    <w:rsid w:val="00E914C4"/>
    <w:rsid w:val="00E934F5"/>
    <w:rsid w:val="00E96961"/>
    <w:rsid w:val="00E96C6D"/>
    <w:rsid w:val="00EA3DAB"/>
    <w:rsid w:val="00EA72EC"/>
    <w:rsid w:val="00EB11CB"/>
    <w:rsid w:val="00EB1C71"/>
    <w:rsid w:val="00EB275A"/>
    <w:rsid w:val="00EB57CA"/>
    <w:rsid w:val="00EB786A"/>
    <w:rsid w:val="00EC1578"/>
    <w:rsid w:val="00EC1BFC"/>
    <w:rsid w:val="00EC1C72"/>
    <w:rsid w:val="00EC3356"/>
    <w:rsid w:val="00EC3CC9"/>
    <w:rsid w:val="00EC5D85"/>
    <w:rsid w:val="00EC680A"/>
    <w:rsid w:val="00ED1167"/>
    <w:rsid w:val="00ED20E6"/>
    <w:rsid w:val="00ED511C"/>
    <w:rsid w:val="00ED7229"/>
    <w:rsid w:val="00EE25CB"/>
    <w:rsid w:val="00EE2BED"/>
    <w:rsid w:val="00EE374B"/>
    <w:rsid w:val="00EE4A87"/>
    <w:rsid w:val="00EE7564"/>
    <w:rsid w:val="00EF2869"/>
    <w:rsid w:val="00F05D60"/>
    <w:rsid w:val="00F07224"/>
    <w:rsid w:val="00F07FD3"/>
    <w:rsid w:val="00F100E6"/>
    <w:rsid w:val="00F11BB5"/>
    <w:rsid w:val="00F1296C"/>
    <w:rsid w:val="00F1417B"/>
    <w:rsid w:val="00F1712D"/>
    <w:rsid w:val="00F17A17"/>
    <w:rsid w:val="00F208A0"/>
    <w:rsid w:val="00F20AF8"/>
    <w:rsid w:val="00F2115E"/>
    <w:rsid w:val="00F231DF"/>
    <w:rsid w:val="00F27B3D"/>
    <w:rsid w:val="00F30ABD"/>
    <w:rsid w:val="00F34B99"/>
    <w:rsid w:val="00F35357"/>
    <w:rsid w:val="00F40B02"/>
    <w:rsid w:val="00F41E81"/>
    <w:rsid w:val="00F51720"/>
    <w:rsid w:val="00F51CF2"/>
    <w:rsid w:val="00F52DAB"/>
    <w:rsid w:val="00F543F0"/>
    <w:rsid w:val="00F55E3E"/>
    <w:rsid w:val="00F564DE"/>
    <w:rsid w:val="00F57601"/>
    <w:rsid w:val="00F73F99"/>
    <w:rsid w:val="00F742C5"/>
    <w:rsid w:val="00F75F80"/>
    <w:rsid w:val="00F81AF4"/>
    <w:rsid w:val="00F81D29"/>
    <w:rsid w:val="00F83FC7"/>
    <w:rsid w:val="00F90712"/>
    <w:rsid w:val="00F90BE5"/>
    <w:rsid w:val="00F91C4D"/>
    <w:rsid w:val="00F92FD9"/>
    <w:rsid w:val="00F94B6F"/>
    <w:rsid w:val="00F97259"/>
    <w:rsid w:val="00FA02E4"/>
    <w:rsid w:val="00FA37B1"/>
    <w:rsid w:val="00FA3E0B"/>
    <w:rsid w:val="00FA5EF7"/>
    <w:rsid w:val="00FA6684"/>
    <w:rsid w:val="00FA731E"/>
    <w:rsid w:val="00FA7BD0"/>
    <w:rsid w:val="00FB1DCF"/>
    <w:rsid w:val="00FB2B38"/>
    <w:rsid w:val="00FB61CE"/>
    <w:rsid w:val="00FB7A07"/>
    <w:rsid w:val="00FC04CC"/>
    <w:rsid w:val="00FC056A"/>
    <w:rsid w:val="00FC2066"/>
    <w:rsid w:val="00FC6358"/>
    <w:rsid w:val="00FD1381"/>
    <w:rsid w:val="00FD320D"/>
    <w:rsid w:val="00FE144C"/>
    <w:rsid w:val="00FE1B98"/>
    <w:rsid w:val="00FE23DE"/>
    <w:rsid w:val="00FE3197"/>
    <w:rsid w:val="00FF1801"/>
    <w:rsid w:val="00FF6842"/>
    <w:rsid w:val="06012212"/>
    <w:rsid w:val="0B655C45"/>
    <w:rsid w:val="1A727523"/>
    <w:rsid w:val="204838E9"/>
    <w:rsid w:val="259B4761"/>
    <w:rsid w:val="26235AA7"/>
    <w:rsid w:val="2CD923EB"/>
    <w:rsid w:val="2D964907"/>
    <w:rsid w:val="2F5550D3"/>
    <w:rsid w:val="344514C0"/>
    <w:rsid w:val="36D25472"/>
    <w:rsid w:val="40082D42"/>
    <w:rsid w:val="5475535B"/>
    <w:rsid w:val="7DED70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rules v:ext="edit">
        <o:r id="V:Rule1" type="connector" idref="#AutoShape 2"/>
      </o:rules>
    </o:shapelayout>
  </w:shapeDefaults>
  <w:decimalSymbol w:val="."/>
  <w:listSeparator w:val=","/>
  <w14:docId w14:val="21F2B0BB"/>
  <w15:docId w15:val="{156CAF76-01F6-450F-A0C8-FF16E8CD6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qFormat="1"/>
    <w:lsdException w:name="footnote text" w:qFormat="1"/>
    <w:lsdException w:name="annotation text" w:semiHidden="1" w:unhideWhenUsed="1" w:qFormat="1"/>
    <w:lsdException w:name="header" w:qFormat="1"/>
    <w:lsdException w:name="footer" w:uiPriority="99" w:qFormat="1"/>
    <w:lsdException w:name="index heading" w:qFormat="1"/>
    <w:lsdException w:name="caption"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qFormat="1"/>
    <w:lsdException w:name="annotation reference" w:semiHidden="1" w:unhideWhenUsed="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4">
    <w:name w:val="Normal"/>
    <w:qFormat/>
    <w:pPr>
      <w:widowControl w:val="0"/>
      <w:jc w:val="both"/>
    </w:pPr>
    <w:rPr>
      <w:kern w:val="2"/>
      <w:sz w:val="21"/>
      <w:szCs w:val="24"/>
    </w:rPr>
  </w:style>
  <w:style w:type="paragraph" w:styleId="1">
    <w:name w:val="heading 1"/>
    <w:basedOn w:val="aff4"/>
    <w:next w:val="aff4"/>
    <w:link w:val="10"/>
    <w:qFormat/>
    <w:pPr>
      <w:keepNext/>
      <w:keepLines/>
      <w:spacing w:before="340" w:after="330" w:line="578" w:lineRule="auto"/>
      <w:outlineLvl w:val="0"/>
    </w:pPr>
    <w:rPr>
      <w:b/>
      <w:bCs/>
      <w:kern w:val="44"/>
      <w:sz w:val="44"/>
      <w:szCs w:val="44"/>
    </w:rPr>
  </w:style>
  <w:style w:type="paragraph" w:styleId="21">
    <w:name w:val="heading 2"/>
    <w:basedOn w:val="aff4"/>
    <w:next w:val="aff4"/>
    <w:link w:val="22"/>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1">
    <w:name w:val="heading 3"/>
    <w:basedOn w:val="aff4"/>
    <w:next w:val="aff4"/>
    <w:link w:val="32"/>
    <w:semiHidden/>
    <w:unhideWhenUsed/>
    <w:qFormat/>
    <w:pPr>
      <w:keepNext/>
      <w:keepLines/>
      <w:spacing w:before="260" w:after="260" w:line="416" w:lineRule="auto"/>
      <w:outlineLvl w:val="2"/>
    </w:pPr>
    <w:rPr>
      <w:b/>
      <w:bCs/>
      <w:sz w:val="32"/>
      <w:szCs w:val="32"/>
    </w:rPr>
  </w:style>
  <w:style w:type="paragraph" w:styleId="41">
    <w:name w:val="heading 4"/>
    <w:basedOn w:val="aff4"/>
    <w:next w:val="aff4"/>
    <w:link w:val="42"/>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ff4"/>
    <w:next w:val="aff4"/>
    <w:link w:val="52"/>
    <w:semiHidden/>
    <w:unhideWhenUsed/>
    <w:qFormat/>
    <w:pPr>
      <w:keepNext/>
      <w:keepLines/>
      <w:spacing w:before="280" w:after="290" w:line="376" w:lineRule="auto"/>
      <w:outlineLvl w:val="4"/>
    </w:pPr>
    <w:rPr>
      <w:b/>
      <w:bCs/>
      <w:sz w:val="28"/>
      <w:szCs w:val="28"/>
    </w:rPr>
  </w:style>
  <w:style w:type="paragraph" w:styleId="6">
    <w:name w:val="heading 6"/>
    <w:basedOn w:val="aff4"/>
    <w:next w:val="aff4"/>
    <w:link w:val="60"/>
    <w:semiHidden/>
    <w:unhideWhenUsed/>
    <w:qFormat/>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ff4"/>
    <w:next w:val="aff4"/>
    <w:link w:val="70"/>
    <w:semiHidden/>
    <w:unhideWhenUsed/>
    <w:qFormat/>
    <w:pPr>
      <w:keepNext/>
      <w:keepLines/>
      <w:spacing w:before="240" w:after="64" w:line="320" w:lineRule="auto"/>
      <w:outlineLvl w:val="6"/>
    </w:pPr>
    <w:rPr>
      <w:b/>
      <w:bCs/>
      <w:sz w:val="24"/>
    </w:rPr>
  </w:style>
  <w:style w:type="paragraph" w:styleId="8">
    <w:name w:val="heading 8"/>
    <w:basedOn w:val="aff4"/>
    <w:next w:val="aff4"/>
    <w:link w:val="80"/>
    <w:semiHidden/>
    <w:unhideWhenUsed/>
    <w:qFormat/>
    <w:pPr>
      <w:keepNext/>
      <w:keepLines/>
      <w:spacing w:before="240" w:after="64" w:line="320" w:lineRule="auto"/>
      <w:outlineLvl w:val="7"/>
    </w:pPr>
    <w:rPr>
      <w:rFonts w:asciiTheme="majorHAnsi" w:eastAsiaTheme="majorEastAsia" w:hAnsiTheme="majorHAnsi" w:cstheme="majorBidi"/>
      <w:sz w:val="24"/>
    </w:rPr>
  </w:style>
  <w:style w:type="paragraph" w:styleId="9">
    <w:name w:val="heading 9"/>
    <w:basedOn w:val="aff4"/>
    <w:next w:val="aff4"/>
    <w:link w:val="90"/>
    <w:semiHidden/>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ff5">
    <w:name w:val="Default Paragraph Font"/>
    <w:uiPriority w:val="1"/>
    <w:semiHidden/>
    <w:unhideWhenUsed/>
  </w:style>
  <w:style w:type="table" w:default="1" w:styleId="aff6">
    <w:name w:val="Normal Table"/>
    <w:uiPriority w:val="99"/>
    <w:semiHidden/>
    <w:unhideWhenUsed/>
    <w:tblPr>
      <w:tblInd w:w="0" w:type="dxa"/>
      <w:tblCellMar>
        <w:top w:w="0" w:type="dxa"/>
        <w:left w:w="108" w:type="dxa"/>
        <w:bottom w:w="0" w:type="dxa"/>
        <w:right w:w="108" w:type="dxa"/>
      </w:tblCellMar>
    </w:tblPr>
  </w:style>
  <w:style w:type="numbering" w:default="1" w:styleId="aff7">
    <w:name w:val="No List"/>
    <w:uiPriority w:val="99"/>
    <w:semiHidden/>
    <w:unhideWhenUsed/>
  </w:style>
  <w:style w:type="paragraph" w:styleId="aff8">
    <w:name w:val="macro"/>
    <w:link w:val="aff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3">
    <w:name w:val="List 3"/>
    <w:basedOn w:val="aff4"/>
    <w:semiHidden/>
    <w:unhideWhenUsed/>
    <w:qFormat/>
    <w:pPr>
      <w:ind w:leftChars="400" w:left="100" w:hangingChars="200" w:hanging="200"/>
      <w:contextualSpacing/>
    </w:pPr>
  </w:style>
  <w:style w:type="paragraph" w:styleId="71">
    <w:name w:val="toc 7"/>
    <w:basedOn w:val="aff4"/>
    <w:next w:val="aff4"/>
    <w:semiHidden/>
    <w:qFormat/>
    <w:pPr>
      <w:tabs>
        <w:tab w:val="right" w:leader="dot" w:pos="9241"/>
      </w:tabs>
      <w:ind w:firstLineChars="500" w:firstLine="500"/>
      <w:jc w:val="left"/>
    </w:pPr>
    <w:rPr>
      <w:rFonts w:ascii="宋体"/>
      <w:szCs w:val="21"/>
    </w:rPr>
  </w:style>
  <w:style w:type="paragraph" w:styleId="2">
    <w:name w:val="List Number 2"/>
    <w:basedOn w:val="aff4"/>
    <w:semiHidden/>
    <w:unhideWhenUsed/>
    <w:qFormat/>
    <w:pPr>
      <w:numPr>
        <w:numId w:val="1"/>
      </w:numPr>
      <w:contextualSpacing/>
    </w:pPr>
  </w:style>
  <w:style w:type="paragraph" w:styleId="affa">
    <w:name w:val="table of authorities"/>
    <w:basedOn w:val="aff4"/>
    <w:next w:val="aff4"/>
    <w:semiHidden/>
    <w:unhideWhenUsed/>
    <w:qFormat/>
    <w:pPr>
      <w:ind w:leftChars="200" w:left="420"/>
    </w:pPr>
  </w:style>
  <w:style w:type="paragraph" w:styleId="affb">
    <w:name w:val="Note Heading"/>
    <w:basedOn w:val="aff4"/>
    <w:next w:val="aff4"/>
    <w:link w:val="affc"/>
    <w:semiHidden/>
    <w:unhideWhenUsed/>
    <w:qFormat/>
    <w:pPr>
      <w:jc w:val="center"/>
    </w:pPr>
  </w:style>
  <w:style w:type="paragraph" w:styleId="40">
    <w:name w:val="List Bullet 4"/>
    <w:basedOn w:val="aff4"/>
    <w:semiHidden/>
    <w:unhideWhenUsed/>
    <w:qFormat/>
    <w:pPr>
      <w:numPr>
        <w:numId w:val="2"/>
      </w:numPr>
      <w:contextualSpacing/>
    </w:pPr>
  </w:style>
  <w:style w:type="paragraph" w:styleId="81">
    <w:name w:val="index 8"/>
    <w:basedOn w:val="aff4"/>
    <w:next w:val="aff4"/>
    <w:qFormat/>
    <w:pPr>
      <w:ind w:left="1680" w:hanging="210"/>
      <w:jc w:val="left"/>
    </w:pPr>
    <w:rPr>
      <w:rFonts w:ascii="Calibri" w:hAnsi="Calibri"/>
      <w:sz w:val="20"/>
      <w:szCs w:val="20"/>
    </w:rPr>
  </w:style>
  <w:style w:type="paragraph" w:styleId="affd">
    <w:name w:val="E-mail Signature"/>
    <w:basedOn w:val="aff4"/>
    <w:link w:val="affe"/>
    <w:semiHidden/>
    <w:unhideWhenUsed/>
    <w:qFormat/>
  </w:style>
  <w:style w:type="paragraph" w:styleId="a">
    <w:name w:val="List Number"/>
    <w:basedOn w:val="aff4"/>
    <w:qFormat/>
    <w:pPr>
      <w:numPr>
        <w:numId w:val="3"/>
      </w:numPr>
      <w:contextualSpacing/>
    </w:pPr>
  </w:style>
  <w:style w:type="paragraph" w:styleId="afff">
    <w:name w:val="Normal Indent"/>
    <w:basedOn w:val="aff4"/>
    <w:semiHidden/>
    <w:unhideWhenUsed/>
    <w:qFormat/>
    <w:pPr>
      <w:ind w:firstLineChars="200" w:firstLine="420"/>
    </w:pPr>
  </w:style>
  <w:style w:type="paragraph" w:styleId="afff0">
    <w:name w:val="caption"/>
    <w:basedOn w:val="aff4"/>
    <w:next w:val="aff4"/>
    <w:qFormat/>
    <w:pPr>
      <w:spacing w:before="152" w:after="160"/>
    </w:pPr>
    <w:rPr>
      <w:rFonts w:ascii="Arial" w:eastAsia="黑体" w:hAnsi="Arial" w:cs="Arial"/>
      <w:sz w:val="20"/>
      <w:szCs w:val="20"/>
    </w:rPr>
  </w:style>
  <w:style w:type="paragraph" w:styleId="53">
    <w:name w:val="index 5"/>
    <w:basedOn w:val="aff4"/>
    <w:next w:val="aff4"/>
    <w:qFormat/>
    <w:pPr>
      <w:ind w:left="1050" w:hanging="210"/>
      <w:jc w:val="left"/>
    </w:pPr>
    <w:rPr>
      <w:rFonts w:ascii="Calibri" w:hAnsi="Calibri"/>
      <w:sz w:val="20"/>
      <w:szCs w:val="20"/>
    </w:rPr>
  </w:style>
  <w:style w:type="paragraph" w:styleId="a0">
    <w:name w:val="List Bullet"/>
    <w:basedOn w:val="aff4"/>
    <w:semiHidden/>
    <w:unhideWhenUsed/>
    <w:qFormat/>
    <w:pPr>
      <w:numPr>
        <w:numId w:val="4"/>
      </w:numPr>
      <w:contextualSpacing/>
    </w:pPr>
  </w:style>
  <w:style w:type="paragraph" w:styleId="afff1">
    <w:name w:val="envelope address"/>
    <w:basedOn w:val="aff4"/>
    <w:semiHidden/>
    <w:unhideWhenUsed/>
    <w:qFormat/>
    <w:pPr>
      <w:framePr w:w="7920" w:h="1980" w:hRule="exact" w:hSpace="180" w:wrap="around" w:hAnchor="page" w:xAlign="center" w:yAlign="bottom"/>
      <w:snapToGrid w:val="0"/>
      <w:ind w:leftChars="1400" w:left="100"/>
    </w:pPr>
    <w:rPr>
      <w:rFonts w:asciiTheme="majorHAnsi" w:eastAsiaTheme="majorEastAsia" w:hAnsiTheme="majorHAnsi" w:cstheme="majorBidi"/>
      <w:sz w:val="24"/>
    </w:rPr>
  </w:style>
  <w:style w:type="paragraph" w:styleId="afff2">
    <w:name w:val="Document Map"/>
    <w:basedOn w:val="aff4"/>
    <w:semiHidden/>
    <w:qFormat/>
    <w:pPr>
      <w:shd w:val="clear" w:color="auto" w:fill="000080"/>
    </w:pPr>
  </w:style>
  <w:style w:type="paragraph" w:styleId="afff3">
    <w:name w:val="toa heading"/>
    <w:basedOn w:val="aff4"/>
    <w:next w:val="aff4"/>
    <w:semiHidden/>
    <w:unhideWhenUsed/>
    <w:qFormat/>
    <w:pPr>
      <w:spacing w:before="120"/>
    </w:pPr>
    <w:rPr>
      <w:rFonts w:asciiTheme="majorHAnsi" w:hAnsiTheme="majorHAnsi" w:cstheme="majorBidi"/>
      <w:sz w:val="24"/>
    </w:rPr>
  </w:style>
  <w:style w:type="paragraph" w:styleId="afff4">
    <w:name w:val="annotation text"/>
    <w:basedOn w:val="aff4"/>
    <w:link w:val="afff5"/>
    <w:semiHidden/>
    <w:unhideWhenUsed/>
    <w:qFormat/>
    <w:pPr>
      <w:jc w:val="left"/>
    </w:pPr>
  </w:style>
  <w:style w:type="paragraph" w:styleId="61">
    <w:name w:val="index 6"/>
    <w:basedOn w:val="aff4"/>
    <w:next w:val="aff4"/>
    <w:qFormat/>
    <w:pPr>
      <w:ind w:left="1260" w:hanging="210"/>
      <w:jc w:val="left"/>
    </w:pPr>
    <w:rPr>
      <w:rFonts w:ascii="Calibri" w:hAnsi="Calibri"/>
      <w:sz w:val="20"/>
      <w:szCs w:val="20"/>
    </w:rPr>
  </w:style>
  <w:style w:type="paragraph" w:styleId="afff6">
    <w:name w:val="Salutation"/>
    <w:basedOn w:val="aff4"/>
    <w:next w:val="aff4"/>
    <w:link w:val="afff7"/>
    <w:qFormat/>
  </w:style>
  <w:style w:type="paragraph" w:styleId="34">
    <w:name w:val="Body Text 3"/>
    <w:basedOn w:val="aff4"/>
    <w:link w:val="35"/>
    <w:semiHidden/>
    <w:unhideWhenUsed/>
    <w:qFormat/>
    <w:pPr>
      <w:spacing w:after="120"/>
    </w:pPr>
    <w:rPr>
      <w:sz w:val="16"/>
      <w:szCs w:val="16"/>
    </w:rPr>
  </w:style>
  <w:style w:type="paragraph" w:styleId="afff8">
    <w:name w:val="Closing"/>
    <w:basedOn w:val="aff4"/>
    <w:link w:val="afff9"/>
    <w:semiHidden/>
    <w:unhideWhenUsed/>
    <w:qFormat/>
    <w:pPr>
      <w:ind w:leftChars="2100" w:left="100"/>
    </w:pPr>
  </w:style>
  <w:style w:type="paragraph" w:styleId="30">
    <w:name w:val="List Bullet 3"/>
    <w:basedOn w:val="aff4"/>
    <w:semiHidden/>
    <w:unhideWhenUsed/>
    <w:qFormat/>
    <w:pPr>
      <w:numPr>
        <w:numId w:val="5"/>
      </w:numPr>
      <w:contextualSpacing/>
    </w:pPr>
  </w:style>
  <w:style w:type="paragraph" w:styleId="afffa">
    <w:name w:val="Body Text"/>
    <w:basedOn w:val="aff4"/>
    <w:link w:val="afffb"/>
    <w:semiHidden/>
    <w:unhideWhenUsed/>
    <w:qFormat/>
    <w:pPr>
      <w:spacing w:after="120"/>
    </w:pPr>
  </w:style>
  <w:style w:type="paragraph" w:styleId="afffc">
    <w:name w:val="Body Text Indent"/>
    <w:basedOn w:val="aff4"/>
    <w:link w:val="afffd"/>
    <w:semiHidden/>
    <w:unhideWhenUsed/>
    <w:qFormat/>
    <w:pPr>
      <w:spacing w:after="120"/>
      <w:ind w:leftChars="200" w:left="420"/>
    </w:pPr>
  </w:style>
  <w:style w:type="paragraph" w:styleId="3">
    <w:name w:val="List Number 3"/>
    <w:basedOn w:val="aff4"/>
    <w:semiHidden/>
    <w:unhideWhenUsed/>
    <w:qFormat/>
    <w:pPr>
      <w:numPr>
        <w:numId w:val="6"/>
      </w:numPr>
      <w:contextualSpacing/>
    </w:pPr>
  </w:style>
  <w:style w:type="paragraph" w:styleId="23">
    <w:name w:val="List 2"/>
    <w:basedOn w:val="aff4"/>
    <w:semiHidden/>
    <w:unhideWhenUsed/>
    <w:qFormat/>
    <w:pPr>
      <w:ind w:leftChars="200" w:left="100" w:hangingChars="200" w:hanging="200"/>
      <w:contextualSpacing/>
    </w:pPr>
  </w:style>
  <w:style w:type="paragraph" w:styleId="afffe">
    <w:name w:val="List Continue"/>
    <w:basedOn w:val="aff4"/>
    <w:semiHidden/>
    <w:unhideWhenUsed/>
    <w:qFormat/>
    <w:pPr>
      <w:spacing w:after="120"/>
      <w:ind w:leftChars="200" w:left="420"/>
      <w:contextualSpacing/>
    </w:pPr>
  </w:style>
  <w:style w:type="paragraph" w:styleId="affff">
    <w:name w:val="Block Text"/>
    <w:basedOn w:val="aff4"/>
    <w:semiHidden/>
    <w:unhideWhenUsed/>
    <w:qFormat/>
    <w:pPr>
      <w:spacing w:after="120"/>
      <w:ind w:leftChars="700" w:left="1440" w:rightChars="700" w:right="1440"/>
    </w:pPr>
  </w:style>
  <w:style w:type="paragraph" w:styleId="20">
    <w:name w:val="List Bullet 2"/>
    <w:basedOn w:val="aff4"/>
    <w:semiHidden/>
    <w:unhideWhenUsed/>
    <w:qFormat/>
    <w:pPr>
      <w:numPr>
        <w:numId w:val="7"/>
      </w:numPr>
      <w:contextualSpacing/>
    </w:pPr>
  </w:style>
  <w:style w:type="paragraph" w:styleId="HTML">
    <w:name w:val="HTML Address"/>
    <w:basedOn w:val="aff4"/>
    <w:link w:val="HTML0"/>
    <w:semiHidden/>
    <w:unhideWhenUsed/>
    <w:qFormat/>
    <w:rPr>
      <w:i/>
      <w:iCs/>
    </w:rPr>
  </w:style>
  <w:style w:type="paragraph" w:styleId="43">
    <w:name w:val="index 4"/>
    <w:basedOn w:val="aff4"/>
    <w:next w:val="aff4"/>
    <w:qFormat/>
    <w:pPr>
      <w:ind w:left="840" w:hanging="210"/>
      <w:jc w:val="left"/>
    </w:pPr>
    <w:rPr>
      <w:rFonts w:ascii="Calibri" w:hAnsi="Calibri"/>
      <w:sz w:val="20"/>
      <w:szCs w:val="20"/>
    </w:rPr>
  </w:style>
  <w:style w:type="paragraph" w:styleId="54">
    <w:name w:val="toc 5"/>
    <w:basedOn w:val="aff4"/>
    <w:next w:val="aff4"/>
    <w:semiHidden/>
    <w:qFormat/>
    <w:pPr>
      <w:tabs>
        <w:tab w:val="right" w:leader="dot" w:pos="9241"/>
      </w:tabs>
      <w:ind w:firstLineChars="300" w:firstLine="300"/>
      <w:jc w:val="left"/>
    </w:pPr>
    <w:rPr>
      <w:rFonts w:ascii="宋体"/>
      <w:szCs w:val="21"/>
    </w:rPr>
  </w:style>
  <w:style w:type="paragraph" w:styleId="36">
    <w:name w:val="toc 3"/>
    <w:basedOn w:val="aff4"/>
    <w:next w:val="aff4"/>
    <w:semiHidden/>
    <w:qFormat/>
    <w:pPr>
      <w:tabs>
        <w:tab w:val="right" w:leader="dot" w:pos="9241"/>
      </w:tabs>
      <w:ind w:firstLineChars="100" w:firstLine="100"/>
      <w:jc w:val="left"/>
    </w:pPr>
    <w:rPr>
      <w:rFonts w:ascii="宋体"/>
      <w:szCs w:val="21"/>
    </w:rPr>
  </w:style>
  <w:style w:type="paragraph" w:styleId="affff0">
    <w:name w:val="Plain Text"/>
    <w:basedOn w:val="aff4"/>
    <w:link w:val="affff1"/>
    <w:semiHidden/>
    <w:unhideWhenUsed/>
    <w:qFormat/>
    <w:rPr>
      <w:rFonts w:ascii="宋体" w:hAnsi="Courier New" w:cs="Courier New"/>
      <w:szCs w:val="21"/>
    </w:rPr>
  </w:style>
  <w:style w:type="paragraph" w:styleId="50">
    <w:name w:val="List Bullet 5"/>
    <w:basedOn w:val="aff4"/>
    <w:semiHidden/>
    <w:unhideWhenUsed/>
    <w:qFormat/>
    <w:pPr>
      <w:numPr>
        <w:numId w:val="8"/>
      </w:numPr>
      <w:contextualSpacing/>
    </w:pPr>
  </w:style>
  <w:style w:type="paragraph" w:styleId="4">
    <w:name w:val="List Number 4"/>
    <w:basedOn w:val="aff4"/>
    <w:semiHidden/>
    <w:unhideWhenUsed/>
    <w:qFormat/>
    <w:pPr>
      <w:numPr>
        <w:numId w:val="9"/>
      </w:numPr>
      <w:contextualSpacing/>
    </w:pPr>
  </w:style>
  <w:style w:type="paragraph" w:styleId="82">
    <w:name w:val="toc 8"/>
    <w:basedOn w:val="aff4"/>
    <w:next w:val="aff4"/>
    <w:semiHidden/>
    <w:qFormat/>
    <w:pPr>
      <w:tabs>
        <w:tab w:val="right" w:leader="dot" w:pos="9241"/>
      </w:tabs>
      <w:ind w:firstLineChars="600" w:firstLine="607"/>
      <w:jc w:val="left"/>
    </w:pPr>
    <w:rPr>
      <w:rFonts w:ascii="宋体"/>
      <w:szCs w:val="21"/>
    </w:rPr>
  </w:style>
  <w:style w:type="paragraph" w:styleId="37">
    <w:name w:val="index 3"/>
    <w:basedOn w:val="aff4"/>
    <w:next w:val="aff4"/>
    <w:qFormat/>
    <w:pPr>
      <w:ind w:left="630" w:hanging="210"/>
      <w:jc w:val="left"/>
    </w:pPr>
    <w:rPr>
      <w:rFonts w:ascii="Calibri" w:hAnsi="Calibri"/>
      <w:sz w:val="20"/>
      <w:szCs w:val="20"/>
    </w:rPr>
  </w:style>
  <w:style w:type="paragraph" w:styleId="affff2">
    <w:name w:val="Date"/>
    <w:basedOn w:val="aff4"/>
    <w:next w:val="aff4"/>
    <w:link w:val="affff3"/>
    <w:qFormat/>
    <w:pPr>
      <w:ind w:leftChars="2500" w:left="100"/>
    </w:pPr>
  </w:style>
  <w:style w:type="paragraph" w:styleId="24">
    <w:name w:val="Body Text Indent 2"/>
    <w:basedOn w:val="aff4"/>
    <w:link w:val="25"/>
    <w:semiHidden/>
    <w:unhideWhenUsed/>
    <w:qFormat/>
    <w:pPr>
      <w:spacing w:after="120" w:line="480" w:lineRule="auto"/>
      <w:ind w:leftChars="200" w:left="420"/>
    </w:pPr>
  </w:style>
  <w:style w:type="paragraph" w:styleId="affff4">
    <w:name w:val="endnote text"/>
    <w:basedOn w:val="aff4"/>
    <w:semiHidden/>
    <w:qFormat/>
    <w:pPr>
      <w:snapToGrid w:val="0"/>
      <w:jc w:val="left"/>
    </w:pPr>
  </w:style>
  <w:style w:type="paragraph" w:styleId="55">
    <w:name w:val="List Continue 5"/>
    <w:basedOn w:val="aff4"/>
    <w:semiHidden/>
    <w:unhideWhenUsed/>
    <w:qFormat/>
    <w:pPr>
      <w:spacing w:after="120"/>
      <w:ind w:leftChars="1000" w:left="2100"/>
      <w:contextualSpacing/>
    </w:pPr>
  </w:style>
  <w:style w:type="paragraph" w:styleId="affff5">
    <w:name w:val="Balloon Text"/>
    <w:basedOn w:val="aff4"/>
    <w:link w:val="affff6"/>
    <w:qFormat/>
    <w:rPr>
      <w:sz w:val="18"/>
      <w:szCs w:val="18"/>
    </w:rPr>
  </w:style>
  <w:style w:type="paragraph" w:styleId="affff7">
    <w:name w:val="footer"/>
    <w:basedOn w:val="aff4"/>
    <w:link w:val="affff8"/>
    <w:uiPriority w:val="99"/>
    <w:qFormat/>
    <w:pPr>
      <w:snapToGrid w:val="0"/>
      <w:ind w:rightChars="100" w:right="210"/>
      <w:jc w:val="right"/>
    </w:pPr>
    <w:rPr>
      <w:sz w:val="18"/>
      <w:szCs w:val="18"/>
    </w:rPr>
  </w:style>
  <w:style w:type="paragraph" w:styleId="affff9">
    <w:name w:val="envelope return"/>
    <w:basedOn w:val="aff4"/>
    <w:semiHidden/>
    <w:unhideWhenUsed/>
    <w:qFormat/>
    <w:pPr>
      <w:snapToGrid w:val="0"/>
    </w:pPr>
    <w:rPr>
      <w:rFonts w:asciiTheme="majorHAnsi" w:eastAsiaTheme="majorEastAsia" w:hAnsiTheme="majorHAnsi" w:cstheme="majorBidi"/>
    </w:rPr>
  </w:style>
  <w:style w:type="paragraph" w:styleId="affffa">
    <w:name w:val="header"/>
    <w:basedOn w:val="aff4"/>
    <w:link w:val="affffb"/>
    <w:qFormat/>
    <w:pPr>
      <w:snapToGrid w:val="0"/>
      <w:jc w:val="left"/>
    </w:pPr>
    <w:rPr>
      <w:sz w:val="18"/>
      <w:szCs w:val="18"/>
    </w:rPr>
  </w:style>
  <w:style w:type="paragraph" w:styleId="affffc">
    <w:name w:val="Signature"/>
    <w:basedOn w:val="aff4"/>
    <w:link w:val="affffd"/>
    <w:semiHidden/>
    <w:unhideWhenUsed/>
    <w:qFormat/>
    <w:pPr>
      <w:ind w:leftChars="2100" w:left="100"/>
    </w:pPr>
  </w:style>
  <w:style w:type="paragraph" w:styleId="11">
    <w:name w:val="toc 1"/>
    <w:basedOn w:val="aff4"/>
    <w:next w:val="aff4"/>
    <w:semiHidden/>
    <w:qFormat/>
    <w:pPr>
      <w:tabs>
        <w:tab w:val="right" w:leader="dot" w:pos="9242"/>
      </w:tabs>
      <w:spacing w:beforeLines="25" w:afterLines="25"/>
      <w:jc w:val="left"/>
    </w:pPr>
    <w:rPr>
      <w:rFonts w:ascii="宋体"/>
      <w:szCs w:val="21"/>
    </w:rPr>
  </w:style>
  <w:style w:type="paragraph" w:styleId="44">
    <w:name w:val="List Continue 4"/>
    <w:basedOn w:val="aff4"/>
    <w:semiHidden/>
    <w:unhideWhenUsed/>
    <w:qFormat/>
    <w:pPr>
      <w:spacing w:after="120"/>
      <w:ind w:leftChars="800" w:left="1680"/>
      <w:contextualSpacing/>
    </w:pPr>
  </w:style>
  <w:style w:type="paragraph" w:styleId="45">
    <w:name w:val="toc 4"/>
    <w:basedOn w:val="aff4"/>
    <w:next w:val="aff4"/>
    <w:semiHidden/>
    <w:qFormat/>
    <w:pPr>
      <w:tabs>
        <w:tab w:val="right" w:leader="dot" w:pos="9241"/>
      </w:tabs>
      <w:ind w:firstLineChars="200" w:firstLine="200"/>
      <w:jc w:val="left"/>
    </w:pPr>
    <w:rPr>
      <w:rFonts w:ascii="宋体"/>
      <w:szCs w:val="21"/>
    </w:rPr>
  </w:style>
  <w:style w:type="paragraph" w:styleId="affffe">
    <w:name w:val="index heading"/>
    <w:basedOn w:val="aff4"/>
    <w:next w:val="12"/>
    <w:qFormat/>
    <w:pPr>
      <w:spacing w:before="120" w:after="120"/>
      <w:jc w:val="center"/>
    </w:pPr>
    <w:rPr>
      <w:rFonts w:ascii="Calibri" w:hAnsi="Calibri"/>
      <w:b/>
      <w:bCs/>
      <w:iCs/>
      <w:szCs w:val="20"/>
    </w:rPr>
  </w:style>
  <w:style w:type="paragraph" w:styleId="12">
    <w:name w:val="index 1"/>
    <w:basedOn w:val="aff4"/>
    <w:next w:val="afffff"/>
    <w:qFormat/>
    <w:pPr>
      <w:tabs>
        <w:tab w:val="right" w:leader="dot" w:pos="9299"/>
      </w:tabs>
      <w:jc w:val="left"/>
    </w:pPr>
    <w:rPr>
      <w:rFonts w:ascii="宋体"/>
      <w:szCs w:val="21"/>
    </w:rPr>
  </w:style>
  <w:style w:type="paragraph" w:customStyle="1" w:styleId="afffff">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ffff0">
    <w:name w:val="Subtitle"/>
    <w:basedOn w:val="aff4"/>
    <w:next w:val="aff4"/>
    <w:link w:val="afffff1"/>
    <w:qFormat/>
    <w:pPr>
      <w:spacing w:before="240" w:after="60" w:line="312" w:lineRule="auto"/>
      <w:jc w:val="center"/>
      <w:outlineLvl w:val="1"/>
    </w:pPr>
    <w:rPr>
      <w:rFonts w:asciiTheme="majorHAnsi" w:hAnsiTheme="majorHAnsi" w:cstheme="majorBidi"/>
      <w:b/>
      <w:bCs/>
      <w:kern w:val="28"/>
      <w:sz w:val="32"/>
      <w:szCs w:val="32"/>
    </w:rPr>
  </w:style>
  <w:style w:type="paragraph" w:styleId="5">
    <w:name w:val="List Number 5"/>
    <w:basedOn w:val="aff4"/>
    <w:semiHidden/>
    <w:unhideWhenUsed/>
    <w:qFormat/>
    <w:pPr>
      <w:numPr>
        <w:numId w:val="10"/>
      </w:numPr>
      <w:contextualSpacing/>
    </w:pPr>
  </w:style>
  <w:style w:type="paragraph" w:styleId="afffff2">
    <w:name w:val="List"/>
    <w:basedOn w:val="aff4"/>
    <w:semiHidden/>
    <w:unhideWhenUsed/>
    <w:qFormat/>
    <w:pPr>
      <w:ind w:left="200" w:hangingChars="200" w:hanging="200"/>
      <w:contextualSpacing/>
    </w:pPr>
  </w:style>
  <w:style w:type="paragraph" w:styleId="af0">
    <w:name w:val="footnote text"/>
    <w:basedOn w:val="aff4"/>
    <w:qFormat/>
    <w:pPr>
      <w:numPr>
        <w:numId w:val="11"/>
      </w:numPr>
      <w:snapToGrid w:val="0"/>
      <w:jc w:val="left"/>
    </w:pPr>
    <w:rPr>
      <w:rFonts w:ascii="宋体"/>
      <w:sz w:val="18"/>
      <w:szCs w:val="18"/>
    </w:rPr>
  </w:style>
  <w:style w:type="paragraph" w:styleId="62">
    <w:name w:val="toc 6"/>
    <w:basedOn w:val="aff4"/>
    <w:next w:val="aff4"/>
    <w:semiHidden/>
    <w:qFormat/>
    <w:pPr>
      <w:tabs>
        <w:tab w:val="right" w:leader="dot" w:pos="9241"/>
      </w:tabs>
      <w:ind w:firstLineChars="400" w:firstLine="400"/>
      <w:jc w:val="left"/>
    </w:pPr>
    <w:rPr>
      <w:rFonts w:ascii="宋体"/>
      <w:szCs w:val="21"/>
    </w:rPr>
  </w:style>
  <w:style w:type="paragraph" w:styleId="56">
    <w:name w:val="List 5"/>
    <w:basedOn w:val="aff4"/>
    <w:qFormat/>
    <w:pPr>
      <w:ind w:leftChars="800" w:left="100" w:hangingChars="200" w:hanging="200"/>
      <w:contextualSpacing/>
    </w:pPr>
  </w:style>
  <w:style w:type="paragraph" w:styleId="38">
    <w:name w:val="Body Text Indent 3"/>
    <w:basedOn w:val="aff4"/>
    <w:link w:val="39"/>
    <w:semiHidden/>
    <w:unhideWhenUsed/>
    <w:qFormat/>
    <w:pPr>
      <w:spacing w:after="120"/>
      <w:ind w:leftChars="200" w:left="420"/>
    </w:pPr>
    <w:rPr>
      <w:sz w:val="16"/>
      <w:szCs w:val="16"/>
    </w:rPr>
  </w:style>
  <w:style w:type="paragraph" w:styleId="72">
    <w:name w:val="index 7"/>
    <w:basedOn w:val="aff4"/>
    <w:next w:val="aff4"/>
    <w:qFormat/>
    <w:pPr>
      <w:ind w:left="1470" w:hanging="210"/>
      <w:jc w:val="left"/>
    </w:pPr>
    <w:rPr>
      <w:rFonts w:ascii="Calibri" w:hAnsi="Calibri"/>
      <w:sz w:val="20"/>
      <w:szCs w:val="20"/>
    </w:rPr>
  </w:style>
  <w:style w:type="paragraph" w:styleId="91">
    <w:name w:val="index 9"/>
    <w:basedOn w:val="aff4"/>
    <w:next w:val="aff4"/>
    <w:qFormat/>
    <w:pPr>
      <w:ind w:left="1890" w:hanging="210"/>
      <w:jc w:val="left"/>
    </w:pPr>
    <w:rPr>
      <w:rFonts w:ascii="Calibri" w:hAnsi="Calibri"/>
      <w:sz w:val="20"/>
      <w:szCs w:val="20"/>
    </w:rPr>
  </w:style>
  <w:style w:type="paragraph" w:styleId="afffff3">
    <w:name w:val="table of figures"/>
    <w:basedOn w:val="aff4"/>
    <w:next w:val="aff4"/>
    <w:semiHidden/>
    <w:unhideWhenUsed/>
    <w:qFormat/>
    <w:pPr>
      <w:ind w:leftChars="200" w:left="200" w:hangingChars="200" w:hanging="200"/>
    </w:pPr>
  </w:style>
  <w:style w:type="paragraph" w:styleId="26">
    <w:name w:val="toc 2"/>
    <w:basedOn w:val="aff4"/>
    <w:next w:val="aff4"/>
    <w:semiHidden/>
    <w:qFormat/>
    <w:pPr>
      <w:tabs>
        <w:tab w:val="right" w:leader="dot" w:pos="9242"/>
      </w:tabs>
    </w:pPr>
    <w:rPr>
      <w:rFonts w:ascii="宋体"/>
      <w:szCs w:val="21"/>
    </w:rPr>
  </w:style>
  <w:style w:type="paragraph" w:styleId="92">
    <w:name w:val="toc 9"/>
    <w:basedOn w:val="aff4"/>
    <w:next w:val="aff4"/>
    <w:semiHidden/>
    <w:qFormat/>
    <w:pPr>
      <w:ind w:left="1470"/>
      <w:jc w:val="left"/>
    </w:pPr>
    <w:rPr>
      <w:sz w:val="20"/>
      <w:szCs w:val="20"/>
    </w:rPr>
  </w:style>
  <w:style w:type="paragraph" w:styleId="27">
    <w:name w:val="Body Text 2"/>
    <w:basedOn w:val="aff4"/>
    <w:link w:val="28"/>
    <w:semiHidden/>
    <w:unhideWhenUsed/>
    <w:qFormat/>
    <w:pPr>
      <w:spacing w:after="120" w:line="480" w:lineRule="auto"/>
    </w:pPr>
  </w:style>
  <w:style w:type="paragraph" w:styleId="46">
    <w:name w:val="List 4"/>
    <w:basedOn w:val="aff4"/>
    <w:qFormat/>
    <w:pPr>
      <w:ind w:leftChars="600" w:left="100" w:hangingChars="200" w:hanging="200"/>
      <w:contextualSpacing/>
    </w:pPr>
  </w:style>
  <w:style w:type="paragraph" w:styleId="29">
    <w:name w:val="List Continue 2"/>
    <w:basedOn w:val="aff4"/>
    <w:semiHidden/>
    <w:unhideWhenUsed/>
    <w:qFormat/>
    <w:pPr>
      <w:spacing w:after="120"/>
      <w:ind w:leftChars="400" w:left="840"/>
      <w:contextualSpacing/>
    </w:pPr>
  </w:style>
  <w:style w:type="paragraph" w:styleId="afffff4">
    <w:name w:val="Message Header"/>
    <w:basedOn w:val="aff4"/>
    <w:link w:val="afffff5"/>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ff4"/>
    <w:link w:val="HTML2"/>
    <w:semiHidden/>
    <w:unhideWhenUsed/>
    <w:qFormat/>
    <w:rPr>
      <w:rFonts w:ascii="Courier New" w:hAnsi="Courier New" w:cs="Courier New"/>
      <w:sz w:val="20"/>
      <w:szCs w:val="20"/>
    </w:rPr>
  </w:style>
  <w:style w:type="paragraph" w:styleId="afffff6">
    <w:name w:val="Normal (Web)"/>
    <w:basedOn w:val="aff4"/>
    <w:semiHidden/>
    <w:unhideWhenUsed/>
    <w:qFormat/>
    <w:rPr>
      <w:sz w:val="24"/>
    </w:rPr>
  </w:style>
  <w:style w:type="paragraph" w:styleId="3a">
    <w:name w:val="List Continue 3"/>
    <w:basedOn w:val="aff4"/>
    <w:semiHidden/>
    <w:unhideWhenUsed/>
    <w:qFormat/>
    <w:pPr>
      <w:spacing w:after="120"/>
      <w:ind w:leftChars="600" w:left="1260"/>
      <w:contextualSpacing/>
    </w:pPr>
  </w:style>
  <w:style w:type="paragraph" w:styleId="2a">
    <w:name w:val="index 2"/>
    <w:basedOn w:val="aff4"/>
    <w:next w:val="aff4"/>
    <w:qFormat/>
    <w:pPr>
      <w:ind w:left="420" w:hanging="210"/>
      <w:jc w:val="left"/>
    </w:pPr>
    <w:rPr>
      <w:rFonts w:ascii="Calibri" w:hAnsi="Calibri"/>
      <w:sz w:val="20"/>
      <w:szCs w:val="20"/>
    </w:rPr>
  </w:style>
  <w:style w:type="paragraph" w:styleId="afffff7">
    <w:name w:val="Title"/>
    <w:basedOn w:val="aff4"/>
    <w:next w:val="aff4"/>
    <w:link w:val="afffff8"/>
    <w:qFormat/>
    <w:pPr>
      <w:spacing w:before="240" w:after="60"/>
      <w:jc w:val="center"/>
      <w:outlineLvl w:val="0"/>
    </w:pPr>
    <w:rPr>
      <w:rFonts w:asciiTheme="majorHAnsi" w:hAnsiTheme="majorHAnsi" w:cstheme="majorBidi"/>
      <w:b/>
      <w:bCs/>
      <w:sz w:val="32"/>
      <w:szCs w:val="32"/>
    </w:rPr>
  </w:style>
  <w:style w:type="paragraph" w:styleId="afffff9">
    <w:name w:val="annotation subject"/>
    <w:basedOn w:val="afff4"/>
    <w:next w:val="afff4"/>
    <w:link w:val="afffffa"/>
    <w:semiHidden/>
    <w:unhideWhenUsed/>
    <w:qFormat/>
    <w:rPr>
      <w:b/>
      <w:bCs/>
    </w:rPr>
  </w:style>
  <w:style w:type="paragraph" w:styleId="afffffb">
    <w:name w:val="Body Text First Indent"/>
    <w:basedOn w:val="afffa"/>
    <w:link w:val="afffffc"/>
    <w:qFormat/>
    <w:pPr>
      <w:ind w:firstLineChars="100" w:firstLine="420"/>
    </w:pPr>
  </w:style>
  <w:style w:type="paragraph" w:styleId="2b">
    <w:name w:val="Body Text First Indent 2"/>
    <w:basedOn w:val="afffc"/>
    <w:link w:val="2c"/>
    <w:semiHidden/>
    <w:unhideWhenUsed/>
    <w:qFormat/>
    <w:pPr>
      <w:ind w:firstLineChars="200" w:firstLine="420"/>
    </w:pPr>
  </w:style>
  <w:style w:type="table" w:styleId="afffffd">
    <w:name w:val="Table Grid"/>
    <w:basedOn w:val="aff6"/>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e">
    <w:name w:val="endnote reference"/>
    <w:semiHidden/>
    <w:qFormat/>
    <w:rPr>
      <w:vertAlign w:val="superscript"/>
    </w:rPr>
  </w:style>
  <w:style w:type="character" w:styleId="affffff">
    <w:name w:val="page number"/>
    <w:qFormat/>
    <w:rPr>
      <w:rFonts w:ascii="Times New Roman" w:eastAsia="宋体" w:hAnsi="Times New Roman"/>
      <w:sz w:val="18"/>
    </w:rPr>
  </w:style>
  <w:style w:type="character" w:styleId="affffff0">
    <w:name w:val="FollowedHyperlink"/>
    <w:qFormat/>
    <w:rPr>
      <w:color w:val="800080"/>
      <w:u w:val="single"/>
    </w:rPr>
  </w:style>
  <w:style w:type="character" w:styleId="affffff1">
    <w:name w:val="Hyperlink"/>
    <w:qFormat/>
    <w:rPr>
      <w:color w:val="0000FF"/>
      <w:spacing w:val="0"/>
      <w:w w:val="100"/>
      <w:szCs w:val="21"/>
      <w:u w:val="single"/>
    </w:rPr>
  </w:style>
  <w:style w:type="character" w:styleId="affffff2">
    <w:name w:val="footnote reference"/>
    <w:semiHidden/>
    <w:qFormat/>
    <w:rPr>
      <w:vertAlign w:val="superscript"/>
    </w:rPr>
  </w:style>
  <w:style w:type="character" w:customStyle="1" w:styleId="Char">
    <w:name w:val="段 Char"/>
    <w:link w:val="afffff"/>
    <w:qFormat/>
    <w:rPr>
      <w:rFonts w:ascii="宋体"/>
      <w:sz w:val="21"/>
      <w:lang w:val="en-US" w:eastAsia="zh-CN" w:bidi="ar-SA"/>
    </w:rPr>
  </w:style>
  <w:style w:type="paragraph" w:customStyle="1" w:styleId="a4">
    <w:name w:val="一级条标题"/>
    <w:next w:val="afffff"/>
    <w:qFormat/>
    <w:pPr>
      <w:numPr>
        <w:ilvl w:val="1"/>
        <w:numId w:val="12"/>
      </w:numPr>
      <w:spacing w:beforeLines="50" w:afterLines="50"/>
      <w:outlineLvl w:val="2"/>
    </w:pPr>
    <w:rPr>
      <w:rFonts w:ascii="黑体" w:eastAsia="黑体"/>
      <w:sz w:val="21"/>
      <w:szCs w:val="21"/>
    </w:rPr>
  </w:style>
  <w:style w:type="paragraph" w:customStyle="1" w:styleId="affffff3">
    <w:name w:val="标准书脚_奇数页"/>
    <w:qFormat/>
    <w:pPr>
      <w:spacing w:before="120"/>
      <w:ind w:right="198"/>
      <w:jc w:val="right"/>
    </w:pPr>
    <w:rPr>
      <w:rFonts w:ascii="宋体"/>
      <w:sz w:val="18"/>
      <w:szCs w:val="18"/>
    </w:rPr>
  </w:style>
  <w:style w:type="paragraph" w:customStyle="1" w:styleId="affffff4">
    <w:name w:val="标准书眉_奇数页"/>
    <w:next w:val="aff4"/>
    <w:qFormat/>
    <w:pPr>
      <w:tabs>
        <w:tab w:val="center" w:pos="4154"/>
        <w:tab w:val="right" w:pos="8306"/>
      </w:tabs>
      <w:spacing w:after="220"/>
      <w:jc w:val="right"/>
    </w:pPr>
    <w:rPr>
      <w:rFonts w:ascii="黑体" w:eastAsia="黑体"/>
      <w:sz w:val="21"/>
      <w:szCs w:val="21"/>
    </w:rPr>
  </w:style>
  <w:style w:type="paragraph" w:customStyle="1" w:styleId="a3">
    <w:name w:val="章标题"/>
    <w:next w:val="afffff"/>
    <w:qFormat/>
    <w:pPr>
      <w:numPr>
        <w:numId w:val="12"/>
      </w:numPr>
      <w:spacing w:beforeLines="100" w:afterLines="100"/>
      <w:jc w:val="both"/>
      <w:outlineLvl w:val="1"/>
    </w:pPr>
    <w:rPr>
      <w:rFonts w:ascii="黑体" w:eastAsia="黑体"/>
      <w:sz w:val="21"/>
    </w:rPr>
  </w:style>
  <w:style w:type="paragraph" w:customStyle="1" w:styleId="a5">
    <w:name w:val="二级条标题"/>
    <w:basedOn w:val="a4"/>
    <w:next w:val="afffff"/>
    <w:qFormat/>
    <w:pPr>
      <w:numPr>
        <w:ilvl w:val="2"/>
      </w:numPr>
      <w:spacing w:before="50" w:after="50"/>
      <w:outlineLvl w:val="3"/>
    </w:pPr>
  </w:style>
  <w:style w:type="paragraph" w:customStyle="1" w:styleId="2d">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d">
    <w:name w:val="列项——（一级）"/>
    <w:qFormat/>
    <w:pPr>
      <w:widowControl w:val="0"/>
      <w:numPr>
        <w:numId w:val="13"/>
      </w:numPr>
      <w:jc w:val="both"/>
    </w:pPr>
    <w:rPr>
      <w:rFonts w:ascii="宋体"/>
      <w:sz w:val="21"/>
    </w:rPr>
  </w:style>
  <w:style w:type="paragraph" w:customStyle="1" w:styleId="ae">
    <w:name w:val="列项●（二级）"/>
    <w:qFormat/>
    <w:pPr>
      <w:numPr>
        <w:ilvl w:val="1"/>
        <w:numId w:val="13"/>
      </w:numPr>
      <w:tabs>
        <w:tab w:val="left" w:pos="840"/>
      </w:tabs>
      <w:jc w:val="both"/>
    </w:pPr>
    <w:rPr>
      <w:rFonts w:ascii="宋体"/>
      <w:sz w:val="21"/>
    </w:rPr>
  </w:style>
  <w:style w:type="paragraph" w:customStyle="1" w:styleId="affffff5">
    <w:name w:val="目次、标准名称标题"/>
    <w:basedOn w:val="aff4"/>
    <w:next w:val="afffff"/>
    <w:link w:val="Char0"/>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6">
    <w:name w:val="三级条标题"/>
    <w:basedOn w:val="a5"/>
    <w:next w:val="afffff"/>
    <w:qFormat/>
    <w:pPr>
      <w:numPr>
        <w:ilvl w:val="3"/>
      </w:numPr>
      <w:outlineLvl w:val="4"/>
    </w:pPr>
  </w:style>
  <w:style w:type="paragraph" w:customStyle="1" w:styleId="af8">
    <w:name w:val="示例"/>
    <w:next w:val="affffff6"/>
    <w:uiPriority w:val="99"/>
    <w:qFormat/>
    <w:pPr>
      <w:widowControl w:val="0"/>
      <w:numPr>
        <w:numId w:val="14"/>
      </w:numPr>
      <w:jc w:val="both"/>
    </w:pPr>
    <w:rPr>
      <w:rFonts w:ascii="宋体"/>
      <w:sz w:val="18"/>
      <w:szCs w:val="18"/>
    </w:rPr>
  </w:style>
  <w:style w:type="paragraph" w:customStyle="1" w:styleId="affffff6">
    <w:name w:val="示例内容"/>
    <w:qFormat/>
    <w:pPr>
      <w:ind w:firstLineChars="200" w:firstLine="200"/>
    </w:pPr>
    <w:rPr>
      <w:rFonts w:ascii="宋体"/>
      <w:sz w:val="18"/>
      <w:szCs w:val="18"/>
    </w:rPr>
  </w:style>
  <w:style w:type="paragraph" w:customStyle="1" w:styleId="af2">
    <w:name w:val="数字编号列项（二级）"/>
    <w:qFormat/>
    <w:pPr>
      <w:numPr>
        <w:ilvl w:val="1"/>
        <w:numId w:val="15"/>
      </w:numPr>
      <w:jc w:val="both"/>
    </w:pPr>
    <w:rPr>
      <w:rFonts w:ascii="宋体"/>
      <w:sz w:val="21"/>
    </w:rPr>
  </w:style>
  <w:style w:type="paragraph" w:customStyle="1" w:styleId="a7">
    <w:name w:val="四级条标题"/>
    <w:basedOn w:val="a6"/>
    <w:next w:val="afffff"/>
    <w:qFormat/>
    <w:pPr>
      <w:numPr>
        <w:ilvl w:val="4"/>
      </w:numPr>
      <w:outlineLvl w:val="5"/>
    </w:pPr>
  </w:style>
  <w:style w:type="paragraph" w:customStyle="1" w:styleId="a8">
    <w:name w:val="五级条标题"/>
    <w:basedOn w:val="a7"/>
    <w:next w:val="afffff"/>
    <w:qFormat/>
    <w:pPr>
      <w:numPr>
        <w:ilvl w:val="5"/>
      </w:numPr>
      <w:outlineLvl w:val="6"/>
    </w:pPr>
  </w:style>
  <w:style w:type="paragraph" w:customStyle="1" w:styleId="a2">
    <w:name w:val="注："/>
    <w:next w:val="afffff"/>
    <w:qFormat/>
    <w:pPr>
      <w:widowControl w:val="0"/>
      <w:numPr>
        <w:numId w:val="16"/>
      </w:numPr>
      <w:autoSpaceDE w:val="0"/>
      <w:autoSpaceDN w:val="0"/>
      <w:ind w:left="726" w:hanging="363"/>
      <w:jc w:val="both"/>
    </w:pPr>
    <w:rPr>
      <w:rFonts w:ascii="宋体"/>
      <w:sz w:val="18"/>
      <w:szCs w:val="18"/>
    </w:rPr>
  </w:style>
  <w:style w:type="paragraph" w:customStyle="1" w:styleId="af5">
    <w:name w:val="注×："/>
    <w:qFormat/>
    <w:pPr>
      <w:widowControl w:val="0"/>
      <w:numPr>
        <w:numId w:val="17"/>
      </w:numPr>
      <w:autoSpaceDE w:val="0"/>
      <w:autoSpaceDN w:val="0"/>
      <w:ind w:left="811" w:hanging="448"/>
      <w:jc w:val="both"/>
    </w:pPr>
    <w:rPr>
      <w:rFonts w:ascii="宋体"/>
      <w:sz w:val="18"/>
      <w:szCs w:val="18"/>
    </w:rPr>
  </w:style>
  <w:style w:type="paragraph" w:customStyle="1" w:styleId="af1">
    <w:name w:val="字母编号列项（一级）"/>
    <w:qFormat/>
    <w:pPr>
      <w:numPr>
        <w:numId w:val="15"/>
      </w:numPr>
      <w:jc w:val="both"/>
    </w:pPr>
    <w:rPr>
      <w:rFonts w:ascii="宋体"/>
      <w:sz w:val="21"/>
    </w:rPr>
  </w:style>
  <w:style w:type="paragraph" w:customStyle="1" w:styleId="af">
    <w:name w:val="列项◆（三级）"/>
    <w:basedOn w:val="aff4"/>
    <w:qFormat/>
    <w:pPr>
      <w:numPr>
        <w:ilvl w:val="2"/>
        <w:numId w:val="13"/>
      </w:numPr>
    </w:pPr>
    <w:rPr>
      <w:rFonts w:ascii="宋体"/>
      <w:szCs w:val="21"/>
    </w:rPr>
  </w:style>
  <w:style w:type="paragraph" w:customStyle="1" w:styleId="af3">
    <w:name w:val="编号列项（三级）"/>
    <w:qFormat/>
    <w:pPr>
      <w:numPr>
        <w:ilvl w:val="2"/>
        <w:numId w:val="15"/>
      </w:numPr>
    </w:pPr>
    <w:rPr>
      <w:rFonts w:ascii="宋体"/>
      <w:sz w:val="21"/>
    </w:rPr>
  </w:style>
  <w:style w:type="paragraph" w:customStyle="1" w:styleId="aff1">
    <w:name w:val="示例×："/>
    <w:basedOn w:val="a3"/>
    <w:qFormat/>
    <w:pPr>
      <w:numPr>
        <w:numId w:val="18"/>
      </w:numPr>
      <w:spacing w:beforeLines="0" w:afterLines="0"/>
      <w:outlineLvl w:val="9"/>
    </w:pPr>
    <w:rPr>
      <w:rFonts w:ascii="宋体" w:eastAsia="宋体"/>
      <w:sz w:val="18"/>
      <w:szCs w:val="18"/>
    </w:rPr>
  </w:style>
  <w:style w:type="paragraph" w:customStyle="1" w:styleId="affffff7">
    <w:name w:val="二级无"/>
    <w:basedOn w:val="a5"/>
    <w:qFormat/>
    <w:pPr>
      <w:spacing w:beforeLines="0" w:afterLines="0"/>
    </w:pPr>
    <w:rPr>
      <w:rFonts w:ascii="宋体" w:eastAsia="宋体"/>
    </w:rPr>
  </w:style>
  <w:style w:type="paragraph" w:customStyle="1" w:styleId="aa">
    <w:name w:val="注：（正文）"/>
    <w:basedOn w:val="a2"/>
    <w:next w:val="afffff"/>
    <w:qFormat/>
    <w:pPr>
      <w:numPr>
        <w:numId w:val="19"/>
      </w:numPr>
      <w:ind w:left="726" w:hanging="363"/>
    </w:pPr>
  </w:style>
  <w:style w:type="paragraph" w:customStyle="1" w:styleId="a1">
    <w:name w:val="注×：（正文）"/>
    <w:qFormat/>
    <w:pPr>
      <w:numPr>
        <w:numId w:val="20"/>
      </w:numPr>
      <w:ind w:left="811" w:hanging="448"/>
      <w:jc w:val="both"/>
    </w:pPr>
    <w:rPr>
      <w:rFonts w:ascii="宋体"/>
      <w:sz w:val="18"/>
      <w:szCs w:val="18"/>
    </w:rPr>
  </w:style>
  <w:style w:type="paragraph" w:customStyle="1" w:styleId="affffff8">
    <w:name w:val="标准标志"/>
    <w:next w:val="aff4"/>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f9">
    <w:name w:val="标准称谓"/>
    <w:next w:val="aff4"/>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a">
    <w:name w:val="标准书脚_偶数页"/>
    <w:qFormat/>
    <w:pPr>
      <w:spacing w:before="120"/>
      <w:ind w:left="221"/>
    </w:pPr>
    <w:rPr>
      <w:rFonts w:ascii="宋体"/>
      <w:sz w:val="18"/>
      <w:szCs w:val="18"/>
    </w:rPr>
  </w:style>
  <w:style w:type="paragraph" w:customStyle="1" w:styleId="affffffb">
    <w:name w:val="标准书眉_偶数页"/>
    <w:basedOn w:val="affffff4"/>
    <w:next w:val="aff4"/>
    <w:qFormat/>
    <w:pPr>
      <w:jc w:val="left"/>
    </w:pPr>
  </w:style>
  <w:style w:type="paragraph" w:customStyle="1" w:styleId="affffffc">
    <w:name w:val="标准书眉一"/>
    <w:qFormat/>
    <w:pPr>
      <w:jc w:val="both"/>
    </w:pPr>
  </w:style>
  <w:style w:type="paragraph" w:customStyle="1" w:styleId="affffffd">
    <w:name w:val="参考文献"/>
    <w:basedOn w:val="aff4"/>
    <w:next w:val="afffff"/>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e">
    <w:name w:val="参考文献、索引标题"/>
    <w:basedOn w:val="aff4"/>
    <w:next w:val="afffff"/>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ff">
    <w:name w:val="发布"/>
    <w:qFormat/>
    <w:rPr>
      <w:rFonts w:ascii="黑体" w:eastAsia="黑体"/>
      <w:spacing w:val="85"/>
      <w:w w:val="100"/>
      <w:position w:val="3"/>
      <w:sz w:val="28"/>
      <w:szCs w:val="28"/>
    </w:rPr>
  </w:style>
  <w:style w:type="paragraph" w:customStyle="1" w:styleId="afffffff0">
    <w:name w:val="发布部门"/>
    <w:next w:val="afffff"/>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ff1">
    <w:name w:val="发布日期"/>
    <w:qFormat/>
    <w:pPr>
      <w:framePr w:w="3997" w:h="471" w:hRule="exact" w:vSpace="181" w:wrap="around" w:hAnchor="page" w:x="7089" w:y="14097" w:anchorLock="1"/>
    </w:pPr>
    <w:rPr>
      <w:rFonts w:eastAsia="黑体"/>
      <w:sz w:val="28"/>
    </w:rPr>
  </w:style>
  <w:style w:type="paragraph" w:customStyle="1" w:styleId="afffffff2">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3">
    <w:name w:val="封面标准号1"/>
    <w:qFormat/>
    <w:pPr>
      <w:widowControl w:val="0"/>
      <w:kinsoku w:val="0"/>
      <w:overflowPunct w:val="0"/>
      <w:autoSpaceDE w:val="0"/>
      <w:autoSpaceDN w:val="0"/>
      <w:spacing w:before="308"/>
      <w:jc w:val="right"/>
      <w:textAlignment w:val="center"/>
    </w:pPr>
    <w:rPr>
      <w:sz w:val="28"/>
    </w:rPr>
  </w:style>
  <w:style w:type="paragraph" w:customStyle="1" w:styleId="afffffff3">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ff4">
    <w:name w:val="封面标准英文名称"/>
    <w:basedOn w:val="afffffff3"/>
    <w:qFormat/>
    <w:pPr>
      <w:framePr w:wrap="around"/>
      <w:spacing w:before="370" w:line="400" w:lineRule="exact"/>
    </w:pPr>
    <w:rPr>
      <w:rFonts w:ascii="Times New Roman"/>
      <w:sz w:val="28"/>
      <w:szCs w:val="28"/>
    </w:rPr>
  </w:style>
  <w:style w:type="paragraph" w:customStyle="1" w:styleId="afffffff5">
    <w:name w:val="封面一致性程度标识"/>
    <w:basedOn w:val="afffffff4"/>
    <w:qFormat/>
    <w:pPr>
      <w:framePr w:wrap="around"/>
      <w:spacing w:before="440"/>
    </w:pPr>
    <w:rPr>
      <w:rFonts w:ascii="宋体" w:eastAsia="宋体"/>
    </w:rPr>
  </w:style>
  <w:style w:type="paragraph" w:customStyle="1" w:styleId="afffffff6">
    <w:name w:val="封面标准文稿类别"/>
    <w:basedOn w:val="afffffff5"/>
    <w:qFormat/>
    <w:pPr>
      <w:framePr w:wrap="around"/>
      <w:spacing w:after="160" w:line="240" w:lineRule="auto"/>
    </w:pPr>
    <w:rPr>
      <w:sz w:val="24"/>
    </w:rPr>
  </w:style>
  <w:style w:type="paragraph" w:customStyle="1" w:styleId="afffffff7">
    <w:name w:val="封面标准文稿编辑信息"/>
    <w:basedOn w:val="afffffff6"/>
    <w:qFormat/>
    <w:pPr>
      <w:framePr w:wrap="around"/>
      <w:spacing w:before="180" w:line="180" w:lineRule="exact"/>
    </w:pPr>
    <w:rPr>
      <w:sz w:val="21"/>
    </w:rPr>
  </w:style>
  <w:style w:type="paragraph" w:customStyle="1" w:styleId="afffffff8">
    <w:name w:val="封面正文"/>
    <w:qFormat/>
    <w:pPr>
      <w:jc w:val="both"/>
    </w:pPr>
  </w:style>
  <w:style w:type="paragraph" w:customStyle="1" w:styleId="afa">
    <w:name w:val="附录标识"/>
    <w:basedOn w:val="aff4"/>
    <w:next w:val="afffff"/>
    <w:qFormat/>
    <w:pPr>
      <w:keepNext/>
      <w:widowControl/>
      <w:numPr>
        <w:numId w:val="2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f9">
    <w:name w:val="附录标题"/>
    <w:basedOn w:val="afffff"/>
    <w:next w:val="afffff"/>
    <w:qFormat/>
    <w:pPr>
      <w:ind w:firstLineChars="0" w:firstLine="0"/>
      <w:jc w:val="center"/>
    </w:pPr>
    <w:rPr>
      <w:rFonts w:ascii="黑体" w:eastAsia="黑体"/>
    </w:rPr>
  </w:style>
  <w:style w:type="paragraph" w:customStyle="1" w:styleId="af6">
    <w:name w:val="附录表标号"/>
    <w:basedOn w:val="aff4"/>
    <w:next w:val="afffff"/>
    <w:qFormat/>
    <w:pPr>
      <w:numPr>
        <w:numId w:val="22"/>
      </w:numPr>
      <w:tabs>
        <w:tab w:val="clear" w:pos="0"/>
      </w:tabs>
      <w:spacing w:line="14" w:lineRule="exact"/>
      <w:ind w:left="811" w:hanging="448"/>
      <w:jc w:val="center"/>
      <w:outlineLvl w:val="0"/>
    </w:pPr>
    <w:rPr>
      <w:color w:val="FFFFFF"/>
    </w:rPr>
  </w:style>
  <w:style w:type="paragraph" w:customStyle="1" w:styleId="af7">
    <w:name w:val="附录表标题"/>
    <w:basedOn w:val="aff4"/>
    <w:next w:val="afffff"/>
    <w:qFormat/>
    <w:pPr>
      <w:numPr>
        <w:ilvl w:val="1"/>
        <w:numId w:val="22"/>
      </w:numPr>
      <w:tabs>
        <w:tab w:val="left" w:pos="180"/>
      </w:tabs>
      <w:spacing w:beforeLines="50" w:afterLines="50"/>
      <w:ind w:left="0" w:firstLine="0"/>
      <w:jc w:val="center"/>
    </w:pPr>
    <w:rPr>
      <w:rFonts w:ascii="黑体" w:eastAsia="黑体"/>
      <w:szCs w:val="21"/>
    </w:rPr>
  </w:style>
  <w:style w:type="paragraph" w:customStyle="1" w:styleId="afd">
    <w:name w:val="附录二级条标题"/>
    <w:basedOn w:val="aff4"/>
    <w:next w:val="afffff"/>
    <w:qFormat/>
    <w:pPr>
      <w:widowControl/>
      <w:numPr>
        <w:ilvl w:val="3"/>
        <w:numId w:val="2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ffa">
    <w:name w:val="附录二级无"/>
    <w:basedOn w:val="afd"/>
    <w:qFormat/>
    <w:pPr>
      <w:tabs>
        <w:tab w:val="clear" w:pos="360"/>
      </w:tabs>
      <w:spacing w:beforeLines="0" w:afterLines="0"/>
    </w:pPr>
    <w:rPr>
      <w:rFonts w:ascii="宋体" w:eastAsia="宋体"/>
      <w:szCs w:val="21"/>
    </w:rPr>
  </w:style>
  <w:style w:type="paragraph" w:customStyle="1" w:styleId="afffffffb">
    <w:name w:val="附录公式"/>
    <w:basedOn w:val="afffff"/>
    <w:next w:val="afffff"/>
    <w:link w:val="Char1"/>
    <w:qFormat/>
  </w:style>
  <w:style w:type="character" w:customStyle="1" w:styleId="Char1">
    <w:name w:val="附录公式 Char"/>
    <w:basedOn w:val="Char"/>
    <w:link w:val="afffffffb"/>
    <w:qFormat/>
    <w:rPr>
      <w:rFonts w:ascii="宋体"/>
      <w:sz w:val="21"/>
      <w:lang w:val="en-US" w:eastAsia="zh-CN" w:bidi="ar-SA"/>
    </w:rPr>
  </w:style>
  <w:style w:type="paragraph" w:customStyle="1" w:styleId="afffffffc">
    <w:name w:val="附录公式编号制表符"/>
    <w:basedOn w:val="aff4"/>
    <w:next w:val="afffff"/>
    <w:qFormat/>
    <w:pPr>
      <w:widowControl/>
      <w:tabs>
        <w:tab w:val="center" w:pos="4201"/>
        <w:tab w:val="right" w:leader="dot" w:pos="9298"/>
      </w:tabs>
      <w:autoSpaceDE w:val="0"/>
      <w:autoSpaceDN w:val="0"/>
    </w:pPr>
    <w:rPr>
      <w:rFonts w:ascii="宋体"/>
      <w:kern w:val="0"/>
      <w:szCs w:val="20"/>
    </w:rPr>
  </w:style>
  <w:style w:type="paragraph" w:customStyle="1" w:styleId="afe">
    <w:name w:val="附录三级条标题"/>
    <w:basedOn w:val="afd"/>
    <w:next w:val="afffff"/>
    <w:qFormat/>
    <w:pPr>
      <w:numPr>
        <w:ilvl w:val="4"/>
      </w:numPr>
      <w:outlineLvl w:val="4"/>
    </w:pPr>
  </w:style>
  <w:style w:type="paragraph" w:customStyle="1" w:styleId="afffffffd">
    <w:name w:val="附录三级无"/>
    <w:basedOn w:val="afe"/>
    <w:qFormat/>
    <w:pPr>
      <w:tabs>
        <w:tab w:val="clear" w:pos="360"/>
      </w:tabs>
      <w:spacing w:beforeLines="0" w:afterLines="0"/>
    </w:pPr>
    <w:rPr>
      <w:rFonts w:ascii="宋体" w:eastAsia="宋体"/>
      <w:szCs w:val="21"/>
    </w:rPr>
  </w:style>
  <w:style w:type="paragraph" w:customStyle="1" w:styleId="aff3">
    <w:name w:val="附录数字编号列项（二级）"/>
    <w:qFormat/>
    <w:pPr>
      <w:numPr>
        <w:ilvl w:val="1"/>
        <w:numId w:val="23"/>
      </w:numPr>
    </w:pPr>
    <w:rPr>
      <w:rFonts w:ascii="宋体"/>
      <w:sz w:val="21"/>
    </w:rPr>
  </w:style>
  <w:style w:type="paragraph" w:customStyle="1" w:styleId="aff">
    <w:name w:val="附录四级条标题"/>
    <w:basedOn w:val="afe"/>
    <w:next w:val="afffff"/>
    <w:qFormat/>
    <w:pPr>
      <w:numPr>
        <w:ilvl w:val="5"/>
      </w:numPr>
      <w:outlineLvl w:val="5"/>
    </w:pPr>
  </w:style>
  <w:style w:type="paragraph" w:customStyle="1" w:styleId="afffffffe">
    <w:name w:val="附录四级无"/>
    <w:basedOn w:val="aff"/>
    <w:qFormat/>
    <w:pPr>
      <w:tabs>
        <w:tab w:val="clear" w:pos="360"/>
      </w:tabs>
      <w:spacing w:beforeLines="0" w:afterLines="0"/>
    </w:pPr>
    <w:rPr>
      <w:rFonts w:ascii="宋体" w:eastAsia="宋体"/>
      <w:szCs w:val="21"/>
    </w:rPr>
  </w:style>
  <w:style w:type="paragraph" w:customStyle="1" w:styleId="ab">
    <w:name w:val="附录图标号"/>
    <w:basedOn w:val="aff4"/>
    <w:qFormat/>
    <w:pPr>
      <w:keepNext/>
      <w:pageBreakBefore/>
      <w:widowControl/>
      <w:numPr>
        <w:numId w:val="24"/>
      </w:numPr>
      <w:spacing w:line="14" w:lineRule="exact"/>
      <w:ind w:left="0" w:firstLine="363"/>
      <w:jc w:val="center"/>
      <w:outlineLvl w:val="0"/>
    </w:pPr>
    <w:rPr>
      <w:color w:val="FFFFFF"/>
    </w:rPr>
  </w:style>
  <w:style w:type="paragraph" w:customStyle="1" w:styleId="ac">
    <w:name w:val="附录图标题"/>
    <w:basedOn w:val="aff4"/>
    <w:next w:val="afffff"/>
    <w:qFormat/>
    <w:pPr>
      <w:numPr>
        <w:ilvl w:val="1"/>
        <w:numId w:val="24"/>
      </w:numPr>
      <w:tabs>
        <w:tab w:val="left" w:pos="363"/>
      </w:tabs>
      <w:spacing w:beforeLines="50" w:afterLines="50"/>
      <w:ind w:left="0" w:firstLine="0"/>
      <w:jc w:val="center"/>
    </w:pPr>
    <w:rPr>
      <w:rFonts w:ascii="黑体" w:eastAsia="黑体"/>
      <w:szCs w:val="21"/>
    </w:rPr>
  </w:style>
  <w:style w:type="paragraph" w:customStyle="1" w:styleId="aff0">
    <w:name w:val="附录五级条标题"/>
    <w:basedOn w:val="aff"/>
    <w:next w:val="afffff"/>
    <w:qFormat/>
    <w:pPr>
      <w:numPr>
        <w:ilvl w:val="6"/>
      </w:numPr>
      <w:outlineLvl w:val="6"/>
    </w:pPr>
  </w:style>
  <w:style w:type="paragraph" w:customStyle="1" w:styleId="affffffff">
    <w:name w:val="附录五级无"/>
    <w:basedOn w:val="aff0"/>
    <w:qFormat/>
    <w:pPr>
      <w:tabs>
        <w:tab w:val="clear" w:pos="360"/>
      </w:tabs>
      <w:spacing w:beforeLines="0" w:afterLines="0"/>
    </w:pPr>
    <w:rPr>
      <w:rFonts w:ascii="宋体" w:eastAsia="宋体"/>
      <w:szCs w:val="21"/>
    </w:rPr>
  </w:style>
  <w:style w:type="paragraph" w:customStyle="1" w:styleId="afb">
    <w:name w:val="附录章标题"/>
    <w:next w:val="afffff"/>
    <w:qFormat/>
    <w:pPr>
      <w:numPr>
        <w:ilvl w:val="1"/>
        <w:numId w:val="21"/>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c">
    <w:name w:val="附录一级条标题"/>
    <w:basedOn w:val="afb"/>
    <w:next w:val="afffff"/>
    <w:qFormat/>
    <w:pPr>
      <w:numPr>
        <w:ilvl w:val="2"/>
      </w:numPr>
      <w:autoSpaceDN w:val="0"/>
      <w:spacing w:beforeLines="50" w:afterLines="50"/>
      <w:outlineLvl w:val="2"/>
    </w:pPr>
  </w:style>
  <w:style w:type="paragraph" w:customStyle="1" w:styleId="affffffff0">
    <w:name w:val="附录一级无"/>
    <w:basedOn w:val="afc"/>
    <w:qFormat/>
    <w:pPr>
      <w:tabs>
        <w:tab w:val="clear" w:pos="360"/>
      </w:tabs>
      <w:spacing w:beforeLines="0" w:afterLines="0"/>
    </w:pPr>
    <w:rPr>
      <w:rFonts w:ascii="宋体" w:eastAsia="宋体"/>
      <w:szCs w:val="21"/>
    </w:rPr>
  </w:style>
  <w:style w:type="paragraph" w:customStyle="1" w:styleId="aff2">
    <w:name w:val="附录字母编号列项（一级）"/>
    <w:qFormat/>
    <w:pPr>
      <w:numPr>
        <w:numId w:val="23"/>
      </w:numPr>
    </w:pPr>
    <w:rPr>
      <w:rFonts w:ascii="宋体"/>
      <w:sz w:val="21"/>
    </w:rPr>
  </w:style>
  <w:style w:type="paragraph" w:customStyle="1" w:styleId="affffffff1">
    <w:name w:val="列项说明"/>
    <w:basedOn w:val="aff4"/>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f2">
    <w:name w:val="列项说明数字编号"/>
    <w:qFormat/>
    <w:pPr>
      <w:ind w:leftChars="400" w:left="600" w:hangingChars="200" w:hanging="200"/>
    </w:pPr>
    <w:rPr>
      <w:rFonts w:ascii="宋体"/>
      <w:sz w:val="21"/>
    </w:rPr>
  </w:style>
  <w:style w:type="paragraph" w:customStyle="1" w:styleId="affffffff3">
    <w:name w:val="目次、索引正文"/>
    <w:qFormat/>
    <w:pPr>
      <w:spacing w:line="320" w:lineRule="exact"/>
      <w:jc w:val="both"/>
    </w:pPr>
    <w:rPr>
      <w:rFonts w:ascii="宋体"/>
      <w:sz w:val="21"/>
    </w:rPr>
  </w:style>
  <w:style w:type="paragraph" w:customStyle="1" w:styleId="affffffff4">
    <w:name w:val="其他标准标志"/>
    <w:basedOn w:val="affffff8"/>
    <w:qFormat/>
    <w:pPr>
      <w:framePr w:w="6101" w:wrap="around" w:vAnchor="page" w:hAnchor="page" w:x="4673" w:y="942"/>
    </w:pPr>
    <w:rPr>
      <w:w w:val="130"/>
    </w:rPr>
  </w:style>
  <w:style w:type="paragraph" w:customStyle="1" w:styleId="affffffff5">
    <w:name w:val="其他标准称谓"/>
    <w:next w:val="aff4"/>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f6">
    <w:name w:val="其他发布部门"/>
    <w:basedOn w:val="afffffff0"/>
    <w:qFormat/>
    <w:pPr>
      <w:framePr w:wrap="around" w:y="15310"/>
      <w:spacing w:line="0" w:lineRule="atLeast"/>
    </w:pPr>
    <w:rPr>
      <w:rFonts w:ascii="黑体" w:eastAsia="黑体"/>
      <w:b w:val="0"/>
    </w:rPr>
  </w:style>
  <w:style w:type="paragraph" w:customStyle="1" w:styleId="affffffff7">
    <w:name w:val="前言、引言标题"/>
    <w:next w:val="afffff"/>
    <w:qFormat/>
    <w:pPr>
      <w:keepNext/>
      <w:pageBreakBefore/>
      <w:shd w:val="clear" w:color="FFFFFF" w:fill="FFFFFF"/>
      <w:spacing w:before="640" w:after="560"/>
      <w:jc w:val="center"/>
      <w:outlineLvl w:val="0"/>
    </w:pPr>
    <w:rPr>
      <w:rFonts w:ascii="黑体" w:eastAsia="黑体"/>
      <w:sz w:val="32"/>
    </w:rPr>
  </w:style>
  <w:style w:type="paragraph" w:customStyle="1" w:styleId="affffffff8">
    <w:name w:val="三级无"/>
    <w:basedOn w:val="a6"/>
    <w:qFormat/>
    <w:pPr>
      <w:spacing w:beforeLines="0" w:afterLines="0"/>
    </w:pPr>
    <w:rPr>
      <w:rFonts w:ascii="宋体" w:eastAsia="宋体"/>
    </w:rPr>
  </w:style>
  <w:style w:type="paragraph" w:customStyle="1" w:styleId="affffffff9">
    <w:name w:val="实施日期"/>
    <w:qFormat/>
    <w:pPr>
      <w:framePr w:w="3997" w:h="471" w:hRule="exact" w:vSpace="181" w:wrap="around" w:vAnchor="page" w:hAnchor="page" w:x="7089" w:y="14097"/>
      <w:jc w:val="right"/>
    </w:pPr>
    <w:rPr>
      <w:rFonts w:eastAsia="黑体"/>
      <w:sz w:val="28"/>
    </w:rPr>
  </w:style>
  <w:style w:type="paragraph" w:customStyle="1" w:styleId="affffffffa">
    <w:name w:val="示例后文字"/>
    <w:basedOn w:val="afffff"/>
    <w:next w:val="afffff"/>
    <w:qFormat/>
    <w:pPr>
      <w:ind w:firstLine="360"/>
    </w:pPr>
    <w:rPr>
      <w:sz w:val="18"/>
    </w:rPr>
  </w:style>
  <w:style w:type="paragraph" w:customStyle="1" w:styleId="affffffffb">
    <w:name w:val="首示例"/>
    <w:next w:val="afffff"/>
    <w:link w:val="Char2"/>
    <w:qFormat/>
    <w:pPr>
      <w:tabs>
        <w:tab w:val="left" w:pos="360"/>
      </w:tabs>
    </w:pPr>
    <w:rPr>
      <w:rFonts w:ascii="宋体" w:hAnsi="宋体"/>
      <w:kern w:val="2"/>
      <w:sz w:val="18"/>
      <w:szCs w:val="18"/>
    </w:rPr>
  </w:style>
  <w:style w:type="character" w:customStyle="1" w:styleId="Char2">
    <w:name w:val="首示例 Char"/>
    <w:link w:val="affffffffb"/>
    <w:qFormat/>
    <w:rPr>
      <w:rFonts w:ascii="宋体" w:hAnsi="宋体"/>
      <w:kern w:val="2"/>
      <w:sz w:val="18"/>
      <w:szCs w:val="18"/>
    </w:rPr>
  </w:style>
  <w:style w:type="paragraph" w:customStyle="1" w:styleId="affffffffc">
    <w:name w:val="四级无"/>
    <w:basedOn w:val="a7"/>
    <w:qFormat/>
    <w:pPr>
      <w:spacing w:beforeLines="0" w:afterLines="0"/>
    </w:pPr>
    <w:rPr>
      <w:rFonts w:ascii="宋体" w:eastAsia="宋体"/>
    </w:rPr>
  </w:style>
  <w:style w:type="paragraph" w:customStyle="1" w:styleId="affffffffd">
    <w:name w:val="条文脚注"/>
    <w:basedOn w:val="af0"/>
    <w:qFormat/>
    <w:pPr>
      <w:numPr>
        <w:numId w:val="0"/>
      </w:numPr>
      <w:jc w:val="both"/>
    </w:pPr>
  </w:style>
  <w:style w:type="paragraph" w:customStyle="1" w:styleId="affffffffe">
    <w:name w:val="图标脚注说明"/>
    <w:basedOn w:val="afffff"/>
    <w:qFormat/>
    <w:pPr>
      <w:ind w:left="840" w:firstLineChars="0" w:hanging="420"/>
    </w:pPr>
    <w:rPr>
      <w:sz w:val="18"/>
      <w:szCs w:val="18"/>
    </w:rPr>
  </w:style>
  <w:style w:type="paragraph" w:customStyle="1" w:styleId="a9">
    <w:name w:val="图表脚注说明"/>
    <w:basedOn w:val="aff4"/>
    <w:qFormat/>
    <w:pPr>
      <w:numPr>
        <w:numId w:val="25"/>
      </w:numPr>
    </w:pPr>
    <w:rPr>
      <w:rFonts w:ascii="宋体"/>
      <w:sz w:val="18"/>
      <w:szCs w:val="18"/>
    </w:rPr>
  </w:style>
  <w:style w:type="paragraph" w:customStyle="1" w:styleId="afffffffff">
    <w:name w:val="图的脚注"/>
    <w:next w:val="afffff"/>
    <w:qFormat/>
    <w:pPr>
      <w:widowControl w:val="0"/>
      <w:ind w:leftChars="200" w:left="840" w:hangingChars="200" w:hanging="420"/>
      <w:jc w:val="both"/>
    </w:pPr>
    <w:rPr>
      <w:rFonts w:ascii="宋体"/>
      <w:sz w:val="18"/>
    </w:rPr>
  </w:style>
  <w:style w:type="paragraph" w:customStyle="1" w:styleId="afffffffff0">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ff1">
    <w:name w:val="五级无"/>
    <w:basedOn w:val="a8"/>
    <w:qFormat/>
    <w:pPr>
      <w:spacing w:beforeLines="0" w:afterLines="0"/>
    </w:pPr>
    <w:rPr>
      <w:rFonts w:ascii="宋体" w:eastAsia="宋体"/>
    </w:rPr>
  </w:style>
  <w:style w:type="paragraph" w:customStyle="1" w:styleId="afffffffff2">
    <w:name w:val="一级无"/>
    <w:basedOn w:val="a4"/>
    <w:qFormat/>
    <w:pPr>
      <w:spacing w:beforeLines="0" w:afterLines="0"/>
    </w:pPr>
    <w:rPr>
      <w:rFonts w:ascii="宋体" w:eastAsia="宋体"/>
    </w:rPr>
  </w:style>
  <w:style w:type="paragraph" w:customStyle="1" w:styleId="af9">
    <w:name w:val="正文表标题"/>
    <w:next w:val="afffff"/>
    <w:qFormat/>
    <w:pPr>
      <w:numPr>
        <w:numId w:val="26"/>
      </w:numPr>
      <w:spacing w:beforeLines="50" w:afterLines="50"/>
      <w:jc w:val="center"/>
    </w:pPr>
    <w:rPr>
      <w:rFonts w:ascii="黑体" w:eastAsia="黑体"/>
      <w:sz w:val="21"/>
    </w:rPr>
  </w:style>
  <w:style w:type="paragraph" w:customStyle="1" w:styleId="afffffffff3">
    <w:name w:val="正文公式编号制表符"/>
    <w:basedOn w:val="afffff"/>
    <w:next w:val="afffff"/>
    <w:qFormat/>
    <w:pPr>
      <w:ind w:firstLineChars="0" w:firstLine="0"/>
    </w:pPr>
  </w:style>
  <w:style w:type="paragraph" w:customStyle="1" w:styleId="af4">
    <w:name w:val="正文图标题"/>
    <w:next w:val="afffff"/>
    <w:qFormat/>
    <w:pPr>
      <w:numPr>
        <w:numId w:val="27"/>
      </w:numPr>
      <w:spacing w:beforeLines="50" w:afterLines="50"/>
      <w:jc w:val="center"/>
    </w:pPr>
    <w:rPr>
      <w:rFonts w:ascii="黑体" w:eastAsia="黑体"/>
      <w:sz w:val="21"/>
    </w:rPr>
  </w:style>
  <w:style w:type="paragraph" w:customStyle="1" w:styleId="afffffffff4">
    <w:name w:val="终结线"/>
    <w:basedOn w:val="aff4"/>
    <w:qFormat/>
    <w:pPr>
      <w:framePr w:hSpace="181" w:vSpace="181" w:wrap="around" w:vAnchor="text" w:hAnchor="margin" w:xAlign="center" w:y="285"/>
    </w:pPr>
  </w:style>
  <w:style w:type="paragraph" w:customStyle="1" w:styleId="afffffffff5">
    <w:name w:val="其他发布日期"/>
    <w:qFormat/>
    <w:pPr>
      <w:framePr w:w="3997" w:h="471" w:hRule="exact" w:vSpace="181" w:wrap="around" w:vAnchor="page" w:hAnchor="page" w:x="1419" w:y="14097" w:anchorLock="1"/>
    </w:pPr>
    <w:rPr>
      <w:rFonts w:eastAsia="黑体"/>
      <w:sz w:val="28"/>
    </w:rPr>
  </w:style>
  <w:style w:type="paragraph" w:customStyle="1" w:styleId="afffffffff6">
    <w:name w:val="其他实施日期"/>
    <w:basedOn w:val="affffffff9"/>
    <w:qFormat/>
    <w:pPr>
      <w:framePr w:wrap="around"/>
    </w:pPr>
  </w:style>
  <w:style w:type="paragraph" w:customStyle="1" w:styleId="2e">
    <w:name w:val="封面标准名称2"/>
    <w:basedOn w:val="afffffff3"/>
    <w:qFormat/>
    <w:pPr>
      <w:framePr w:wrap="around" w:y="4469"/>
      <w:spacing w:beforeLines="630"/>
    </w:pPr>
  </w:style>
  <w:style w:type="paragraph" w:customStyle="1" w:styleId="2f">
    <w:name w:val="封面标准英文名称2"/>
    <w:basedOn w:val="afffffff4"/>
    <w:qFormat/>
    <w:pPr>
      <w:framePr w:wrap="around" w:y="4469"/>
    </w:pPr>
  </w:style>
  <w:style w:type="paragraph" w:customStyle="1" w:styleId="2f0">
    <w:name w:val="封面一致性程度标识2"/>
    <w:basedOn w:val="afffffff5"/>
    <w:qFormat/>
    <w:pPr>
      <w:framePr w:wrap="around" w:y="4469"/>
    </w:pPr>
  </w:style>
  <w:style w:type="paragraph" w:customStyle="1" w:styleId="2f1">
    <w:name w:val="封面标准文稿类别2"/>
    <w:basedOn w:val="afffffff6"/>
    <w:qFormat/>
    <w:pPr>
      <w:framePr w:wrap="around" w:y="4469"/>
    </w:pPr>
  </w:style>
  <w:style w:type="paragraph" w:customStyle="1" w:styleId="2f2">
    <w:name w:val="封面标准文稿编辑信息2"/>
    <w:basedOn w:val="afffffff7"/>
    <w:qFormat/>
    <w:pPr>
      <w:framePr w:wrap="around" w:y="4469"/>
    </w:pPr>
  </w:style>
  <w:style w:type="paragraph" w:customStyle="1" w:styleId="afffffffff7">
    <w:name w:val="标准名称"/>
    <w:basedOn w:val="affffff5"/>
    <w:link w:val="Char3"/>
    <w:qFormat/>
  </w:style>
  <w:style w:type="character" w:styleId="afffffffff8">
    <w:name w:val="Placeholder Text"/>
    <w:basedOn w:val="aff5"/>
    <w:uiPriority w:val="99"/>
    <w:semiHidden/>
    <w:qFormat/>
    <w:rPr>
      <w:color w:val="808080"/>
    </w:rPr>
  </w:style>
  <w:style w:type="character" w:customStyle="1" w:styleId="Char0">
    <w:name w:val="目次、标准名称标题 Char"/>
    <w:basedOn w:val="aff5"/>
    <w:link w:val="affffff5"/>
    <w:qFormat/>
    <w:rPr>
      <w:rFonts w:ascii="黑体" w:eastAsia="黑体"/>
      <w:sz w:val="32"/>
      <w:shd w:val="clear" w:color="FFFFFF" w:fill="FFFFFF"/>
    </w:rPr>
  </w:style>
  <w:style w:type="character" w:customStyle="1" w:styleId="Char3">
    <w:name w:val="标准名称 Char"/>
    <w:basedOn w:val="Char0"/>
    <w:link w:val="afffffffff7"/>
    <w:qFormat/>
    <w:rPr>
      <w:rFonts w:ascii="黑体" w:eastAsia="黑体"/>
      <w:sz w:val="32"/>
      <w:shd w:val="clear" w:color="FFFFFF" w:fill="FFFFFF"/>
    </w:rPr>
  </w:style>
  <w:style w:type="character" w:customStyle="1" w:styleId="affff6">
    <w:name w:val="批注框文本 字符"/>
    <w:basedOn w:val="aff5"/>
    <w:link w:val="affff5"/>
    <w:qFormat/>
    <w:rPr>
      <w:kern w:val="2"/>
      <w:sz w:val="18"/>
      <w:szCs w:val="18"/>
    </w:rPr>
  </w:style>
  <w:style w:type="table" w:customStyle="1" w:styleId="14">
    <w:name w:val="网格型1"/>
    <w:basedOn w:val="aff6"/>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b">
    <w:name w:val="页眉 字符"/>
    <w:basedOn w:val="aff5"/>
    <w:link w:val="affffa"/>
    <w:qFormat/>
    <w:rPr>
      <w:kern w:val="2"/>
      <w:sz w:val="18"/>
      <w:szCs w:val="18"/>
    </w:rPr>
  </w:style>
  <w:style w:type="character" w:customStyle="1" w:styleId="affff8">
    <w:name w:val="页脚 字符"/>
    <w:basedOn w:val="aff5"/>
    <w:link w:val="affff7"/>
    <w:uiPriority w:val="99"/>
    <w:qFormat/>
    <w:rPr>
      <w:kern w:val="2"/>
      <w:sz w:val="18"/>
      <w:szCs w:val="18"/>
    </w:rPr>
  </w:style>
  <w:style w:type="character" w:customStyle="1" w:styleId="HTML0">
    <w:name w:val="HTML 地址 字符"/>
    <w:basedOn w:val="aff5"/>
    <w:link w:val="HTML"/>
    <w:semiHidden/>
    <w:qFormat/>
    <w:rPr>
      <w:i/>
      <w:iCs/>
      <w:kern w:val="2"/>
      <w:sz w:val="21"/>
      <w:szCs w:val="24"/>
    </w:rPr>
  </w:style>
  <w:style w:type="character" w:customStyle="1" w:styleId="HTML2">
    <w:name w:val="HTML 预设格式 字符"/>
    <w:basedOn w:val="aff5"/>
    <w:link w:val="HTML1"/>
    <w:semiHidden/>
    <w:qFormat/>
    <w:rPr>
      <w:rFonts w:ascii="Courier New" w:hAnsi="Courier New" w:cs="Courier New"/>
      <w:kern w:val="2"/>
    </w:rPr>
  </w:style>
  <w:style w:type="character" w:customStyle="1" w:styleId="10">
    <w:name w:val="标题 1 字符"/>
    <w:basedOn w:val="aff5"/>
    <w:link w:val="1"/>
    <w:qFormat/>
    <w:rPr>
      <w:b/>
      <w:bCs/>
      <w:kern w:val="44"/>
      <w:sz w:val="44"/>
      <w:szCs w:val="44"/>
    </w:rPr>
  </w:style>
  <w:style w:type="paragraph" w:customStyle="1" w:styleId="TOC1">
    <w:name w:val="TOC 标题1"/>
    <w:basedOn w:val="1"/>
    <w:next w:val="aff4"/>
    <w:uiPriority w:val="39"/>
    <w:semiHidden/>
    <w:unhideWhenUsed/>
    <w:qFormat/>
    <w:pPr>
      <w:outlineLvl w:val="9"/>
    </w:pPr>
  </w:style>
  <w:style w:type="character" w:customStyle="1" w:styleId="afffff8">
    <w:name w:val="标题 字符"/>
    <w:basedOn w:val="aff5"/>
    <w:link w:val="afffff7"/>
    <w:qFormat/>
    <w:rPr>
      <w:rFonts w:asciiTheme="majorHAnsi" w:hAnsiTheme="majorHAnsi" w:cstheme="majorBidi"/>
      <w:b/>
      <w:bCs/>
      <w:kern w:val="2"/>
      <w:sz w:val="32"/>
      <w:szCs w:val="32"/>
    </w:rPr>
  </w:style>
  <w:style w:type="character" w:customStyle="1" w:styleId="22">
    <w:name w:val="标题 2 字符"/>
    <w:basedOn w:val="aff5"/>
    <w:link w:val="21"/>
    <w:semiHidden/>
    <w:qFormat/>
    <w:rPr>
      <w:rFonts w:asciiTheme="majorHAnsi" w:eastAsiaTheme="majorEastAsia" w:hAnsiTheme="majorHAnsi" w:cstheme="majorBidi"/>
      <w:b/>
      <w:bCs/>
      <w:kern w:val="2"/>
      <w:sz w:val="32"/>
      <w:szCs w:val="32"/>
    </w:rPr>
  </w:style>
  <w:style w:type="character" w:customStyle="1" w:styleId="32">
    <w:name w:val="标题 3 字符"/>
    <w:basedOn w:val="aff5"/>
    <w:link w:val="31"/>
    <w:semiHidden/>
    <w:qFormat/>
    <w:rPr>
      <w:b/>
      <w:bCs/>
      <w:kern w:val="2"/>
      <w:sz w:val="32"/>
      <w:szCs w:val="32"/>
    </w:rPr>
  </w:style>
  <w:style w:type="character" w:customStyle="1" w:styleId="42">
    <w:name w:val="标题 4 字符"/>
    <w:basedOn w:val="aff5"/>
    <w:link w:val="41"/>
    <w:semiHidden/>
    <w:qFormat/>
    <w:rPr>
      <w:rFonts w:asciiTheme="majorHAnsi" w:eastAsiaTheme="majorEastAsia" w:hAnsiTheme="majorHAnsi" w:cstheme="majorBidi"/>
      <w:b/>
      <w:bCs/>
      <w:kern w:val="2"/>
      <w:sz w:val="28"/>
      <w:szCs w:val="28"/>
    </w:rPr>
  </w:style>
  <w:style w:type="character" w:customStyle="1" w:styleId="52">
    <w:name w:val="标题 5 字符"/>
    <w:basedOn w:val="aff5"/>
    <w:link w:val="51"/>
    <w:semiHidden/>
    <w:qFormat/>
    <w:rPr>
      <w:b/>
      <w:bCs/>
      <w:kern w:val="2"/>
      <w:sz w:val="28"/>
      <w:szCs w:val="28"/>
    </w:rPr>
  </w:style>
  <w:style w:type="character" w:customStyle="1" w:styleId="60">
    <w:name w:val="标题 6 字符"/>
    <w:basedOn w:val="aff5"/>
    <w:link w:val="6"/>
    <w:semiHidden/>
    <w:qFormat/>
    <w:rPr>
      <w:rFonts w:asciiTheme="majorHAnsi" w:eastAsiaTheme="majorEastAsia" w:hAnsiTheme="majorHAnsi" w:cstheme="majorBidi"/>
      <w:b/>
      <w:bCs/>
      <w:kern w:val="2"/>
      <w:sz w:val="24"/>
      <w:szCs w:val="24"/>
    </w:rPr>
  </w:style>
  <w:style w:type="character" w:customStyle="1" w:styleId="70">
    <w:name w:val="标题 7 字符"/>
    <w:basedOn w:val="aff5"/>
    <w:link w:val="7"/>
    <w:semiHidden/>
    <w:qFormat/>
    <w:rPr>
      <w:b/>
      <w:bCs/>
      <w:kern w:val="2"/>
      <w:sz w:val="24"/>
      <w:szCs w:val="24"/>
    </w:rPr>
  </w:style>
  <w:style w:type="character" w:customStyle="1" w:styleId="80">
    <w:name w:val="标题 8 字符"/>
    <w:basedOn w:val="aff5"/>
    <w:link w:val="8"/>
    <w:semiHidden/>
    <w:qFormat/>
    <w:rPr>
      <w:rFonts w:asciiTheme="majorHAnsi" w:eastAsiaTheme="majorEastAsia" w:hAnsiTheme="majorHAnsi" w:cstheme="majorBidi"/>
      <w:kern w:val="2"/>
      <w:sz w:val="24"/>
      <w:szCs w:val="24"/>
    </w:rPr>
  </w:style>
  <w:style w:type="character" w:customStyle="1" w:styleId="90">
    <w:name w:val="标题 9 字符"/>
    <w:basedOn w:val="aff5"/>
    <w:link w:val="9"/>
    <w:semiHidden/>
    <w:qFormat/>
    <w:rPr>
      <w:rFonts w:asciiTheme="majorHAnsi" w:eastAsiaTheme="majorEastAsia" w:hAnsiTheme="majorHAnsi" w:cstheme="majorBidi"/>
      <w:kern w:val="2"/>
      <w:sz w:val="21"/>
      <w:szCs w:val="21"/>
    </w:rPr>
  </w:style>
  <w:style w:type="character" w:customStyle="1" w:styleId="afff7">
    <w:name w:val="称呼 字符"/>
    <w:basedOn w:val="aff5"/>
    <w:link w:val="afff6"/>
    <w:qFormat/>
    <w:rPr>
      <w:kern w:val="2"/>
      <w:sz w:val="21"/>
      <w:szCs w:val="24"/>
    </w:rPr>
  </w:style>
  <w:style w:type="character" w:customStyle="1" w:styleId="affff1">
    <w:name w:val="纯文本 字符"/>
    <w:basedOn w:val="aff5"/>
    <w:link w:val="affff0"/>
    <w:semiHidden/>
    <w:qFormat/>
    <w:rPr>
      <w:rFonts w:ascii="宋体" w:hAnsi="Courier New" w:cs="Courier New"/>
      <w:kern w:val="2"/>
      <w:sz w:val="21"/>
      <w:szCs w:val="21"/>
    </w:rPr>
  </w:style>
  <w:style w:type="character" w:customStyle="1" w:styleId="affe">
    <w:name w:val="电子邮件签名 字符"/>
    <w:basedOn w:val="aff5"/>
    <w:link w:val="affd"/>
    <w:semiHidden/>
    <w:qFormat/>
    <w:rPr>
      <w:kern w:val="2"/>
      <w:sz w:val="21"/>
      <w:szCs w:val="24"/>
    </w:rPr>
  </w:style>
  <w:style w:type="character" w:customStyle="1" w:styleId="afffff1">
    <w:name w:val="副标题 字符"/>
    <w:basedOn w:val="aff5"/>
    <w:link w:val="afffff0"/>
    <w:qFormat/>
    <w:rPr>
      <w:rFonts w:asciiTheme="majorHAnsi" w:hAnsiTheme="majorHAnsi" w:cstheme="majorBidi"/>
      <w:b/>
      <w:bCs/>
      <w:kern w:val="28"/>
      <w:sz w:val="32"/>
      <w:szCs w:val="32"/>
    </w:rPr>
  </w:style>
  <w:style w:type="character" w:customStyle="1" w:styleId="aff9">
    <w:name w:val="宏文本 字符"/>
    <w:basedOn w:val="aff5"/>
    <w:link w:val="aff8"/>
    <w:semiHidden/>
    <w:qFormat/>
    <w:rPr>
      <w:rFonts w:ascii="Courier New" w:hAnsi="Courier New" w:cs="Courier New"/>
      <w:kern w:val="2"/>
      <w:sz w:val="24"/>
      <w:szCs w:val="24"/>
    </w:rPr>
  </w:style>
  <w:style w:type="character" w:customStyle="1" w:styleId="afff9">
    <w:name w:val="结束语 字符"/>
    <w:basedOn w:val="aff5"/>
    <w:link w:val="afff8"/>
    <w:semiHidden/>
    <w:qFormat/>
    <w:rPr>
      <w:kern w:val="2"/>
      <w:sz w:val="21"/>
      <w:szCs w:val="24"/>
    </w:rPr>
  </w:style>
  <w:style w:type="paragraph" w:styleId="afffffffff9">
    <w:name w:val="List Paragraph"/>
    <w:basedOn w:val="aff4"/>
    <w:uiPriority w:val="34"/>
    <w:qFormat/>
    <w:pPr>
      <w:ind w:firstLineChars="200" w:firstLine="420"/>
    </w:pPr>
  </w:style>
  <w:style w:type="paragraph" w:styleId="afffffffffa">
    <w:name w:val="Intense Quote"/>
    <w:basedOn w:val="aff4"/>
    <w:next w:val="aff4"/>
    <w:link w:val="afffffffffb"/>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fffffffffb">
    <w:name w:val="明显引用 字符"/>
    <w:basedOn w:val="aff5"/>
    <w:link w:val="afffffffffa"/>
    <w:uiPriority w:val="30"/>
    <w:qFormat/>
    <w:rPr>
      <w:b/>
      <w:bCs/>
      <w:i/>
      <w:iCs/>
      <w:color w:val="4F81BD" w:themeColor="accent1"/>
      <w:kern w:val="2"/>
      <w:sz w:val="21"/>
      <w:szCs w:val="24"/>
    </w:rPr>
  </w:style>
  <w:style w:type="character" w:customStyle="1" w:styleId="afff5">
    <w:name w:val="批注文字 字符"/>
    <w:basedOn w:val="aff5"/>
    <w:link w:val="afff4"/>
    <w:semiHidden/>
    <w:qFormat/>
    <w:rPr>
      <w:kern w:val="2"/>
      <w:sz w:val="21"/>
      <w:szCs w:val="24"/>
    </w:rPr>
  </w:style>
  <w:style w:type="character" w:customStyle="1" w:styleId="afffffa">
    <w:name w:val="批注主题 字符"/>
    <w:basedOn w:val="afff5"/>
    <w:link w:val="afffff9"/>
    <w:semiHidden/>
    <w:qFormat/>
    <w:rPr>
      <w:b/>
      <w:bCs/>
      <w:kern w:val="2"/>
      <w:sz w:val="21"/>
      <w:szCs w:val="24"/>
    </w:rPr>
  </w:style>
  <w:style w:type="character" w:customStyle="1" w:styleId="affffd">
    <w:name w:val="签名 字符"/>
    <w:basedOn w:val="aff5"/>
    <w:link w:val="affffc"/>
    <w:semiHidden/>
    <w:qFormat/>
    <w:rPr>
      <w:kern w:val="2"/>
      <w:sz w:val="21"/>
      <w:szCs w:val="24"/>
    </w:rPr>
  </w:style>
  <w:style w:type="character" w:customStyle="1" w:styleId="affff3">
    <w:name w:val="日期 字符"/>
    <w:basedOn w:val="aff5"/>
    <w:link w:val="affff2"/>
    <w:qFormat/>
    <w:rPr>
      <w:kern w:val="2"/>
      <w:sz w:val="21"/>
      <w:szCs w:val="24"/>
    </w:rPr>
  </w:style>
  <w:style w:type="paragraph" w:customStyle="1" w:styleId="15">
    <w:name w:val="书目1"/>
    <w:basedOn w:val="aff4"/>
    <w:next w:val="aff4"/>
    <w:uiPriority w:val="37"/>
    <w:semiHidden/>
    <w:unhideWhenUsed/>
    <w:qFormat/>
  </w:style>
  <w:style w:type="paragraph" w:styleId="afffffffffc">
    <w:name w:val="No Spacing"/>
    <w:uiPriority w:val="1"/>
    <w:qFormat/>
    <w:pPr>
      <w:widowControl w:val="0"/>
      <w:jc w:val="both"/>
    </w:pPr>
    <w:rPr>
      <w:kern w:val="2"/>
      <w:sz w:val="21"/>
      <w:szCs w:val="24"/>
    </w:rPr>
  </w:style>
  <w:style w:type="character" w:customStyle="1" w:styleId="afffff5">
    <w:name w:val="信息标题 字符"/>
    <w:basedOn w:val="aff5"/>
    <w:link w:val="afffff4"/>
    <w:semiHidden/>
    <w:qFormat/>
    <w:rPr>
      <w:rFonts w:asciiTheme="majorHAnsi" w:eastAsiaTheme="majorEastAsia" w:hAnsiTheme="majorHAnsi" w:cstheme="majorBidi"/>
      <w:kern w:val="2"/>
      <w:sz w:val="24"/>
      <w:szCs w:val="24"/>
      <w:shd w:val="pct20" w:color="auto" w:fill="auto"/>
    </w:rPr>
  </w:style>
  <w:style w:type="paragraph" w:styleId="afffffffffd">
    <w:name w:val="Quote"/>
    <w:basedOn w:val="aff4"/>
    <w:next w:val="aff4"/>
    <w:link w:val="afffffffffe"/>
    <w:uiPriority w:val="29"/>
    <w:qFormat/>
    <w:rPr>
      <w:i/>
      <w:iCs/>
      <w:color w:val="000000" w:themeColor="text1"/>
    </w:rPr>
  </w:style>
  <w:style w:type="character" w:customStyle="1" w:styleId="afffffffffe">
    <w:name w:val="引用 字符"/>
    <w:basedOn w:val="aff5"/>
    <w:link w:val="afffffffffd"/>
    <w:uiPriority w:val="29"/>
    <w:qFormat/>
    <w:rPr>
      <w:i/>
      <w:iCs/>
      <w:color w:val="000000" w:themeColor="text1"/>
      <w:kern w:val="2"/>
      <w:sz w:val="21"/>
      <w:szCs w:val="24"/>
    </w:rPr>
  </w:style>
  <w:style w:type="character" w:customStyle="1" w:styleId="afffb">
    <w:name w:val="正文文本 字符"/>
    <w:basedOn w:val="aff5"/>
    <w:link w:val="afffa"/>
    <w:semiHidden/>
    <w:qFormat/>
    <w:rPr>
      <w:kern w:val="2"/>
      <w:sz w:val="21"/>
      <w:szCs w:val="24"/>
    </w:rPr>
  </w:style>
  <w:style w:type="character" w:customStyle="1" w:styleId="afffffc">
    <w:name w:val="正文首行缩进 字符"/>
    <w:basedOn w:val="afffb"/>
    <w:link w:val="afffffb"/>
    <w:qFormat/>
    <w:rPr>
      <w:kern w:val="2"/>
      <w:sz w:val="21"/>
      <w:szCs w:val="24"/>
    </w:rPr>
  </w:style>
  <w:style w:type="character" w:customStyle="1" w:styleId="afffd">
    <w:name w:val="正文文本缩进 字符"/>
    <w:basedOn w:val="aff5"/>
    <w:link w:val="afffc"/>
    <w:semiHidden/>
    <w:qFormat/>
    <w:rPr>
      <w:kern w:val="2"/>
      <w:sz w:val="21"/>
      <w:szCs w:val="24"/>
    </w:rPr>
  </w:style>
  <w:style w:type="character" w:customStyle="1" w:styleId="2c">
    <w:name w:val="正文首行缩进 2 字符"/>
    <w:basedOn w:val="afffd"/>
    <w:link w:val="2b"/>
    <w:semiHidden/>
    <w:qFormat/>
    <w:rPr>
      <w:kern w:val="2"/>
      <w:sz w:val="21"/>
      <w:szCs w:val="24"/>
    </w:rPr>
  </w:style>
  <w:style w:type="character" w:customStyle="1" w:styleId="28">
    <w:name w:val="正文文本 2 字符"/>
    <w:basedOn w:val="aff5"/>
    <w:link w:val="27"/>
    <w:semiHidden/>
    <w:qFormat/>
    <w:rPr>
      <w:kern w:val="2"/>
      <w:sz w:val="21"/>
      <w:szCs w:val="24"/>
    </w:rPr>
  </w:style>
  <w:style w:type="character" w:customStyle="1" w:styleId="35">
    <w:name w:val="正文文本 3 字符"/>
    <w:basedOn w:val="aff5"/>
    <w:link w:val="34"/>
    <w:semiHidden/>
    <w:qFormat/>
    <w:rPr>
      <w:kern w:val="2"/>
      <w:sz w:val="16"/>
      <w:szCs w:val="16"/>
    </w:rPr>
  </w:style>
  <w:style w:type="character" w:customStyle="1" w:styleId="25">
    <w:name w:val="正文文本缩进 2 字符"/>
    <w:basedOn w:val="aff5"/>
    <w:link w:val="24"/>
    <w:semiHidden/>
    <w:qFormat/>
    <w:rPr>
      <w:kern w:val="2"/>
      <w:sz w:val="21"/>
      <w:szCs w:val="24"/>
    </w:rPr>
  </w:style>
  <w:style w:type="character" w:customStyle="1" w:styleId="39">
    <w:name w:val="正文文本缩进 3 字符"/>
    <w:basedOn w:val="aff5"/>
    <w:link w:val="38"/>
    <w:semiHidden/>
    <w:qFormat/>
    <w:rPr>
      <w:kern w:val="2"/>
      <w:sz w:val="16"/>
      <w:szCs w:val="16"/>
    </w:rPr>
  </w:style>
  <w:style w:type="character" w:customStyle="1" w:styleId="affc">
    <w:name w:val="注释标题 字符"/>
    <w:basedOn w:val="aff5"/>
    <w:link w:val="affb"/>
    <w:semiHidden/>
    <w:qFormat/>
    <w:rPr>
      <w:kern w:val="2"/>
      <w:sz w:val="21"/>
      <w:szCs w:val="24"/>
    </w:rPr>
  </w:style>
  <w:style w:type="paragraph" w:customStyle="1" w:styleId="affffffffff">
    <w:name w:val="正文左对齐"/>
    <w:basedOn w:val="aff4"/>
    <w:qFormat/>
    <w:pPr>
      <w:adjustRightInd w:val="0"/>
      <w:spacing w:afterLines="50" w:line="320" w:lineRule="exact"/>
      <w:ind w:firstLineChars="200" w:firstLine="480"/>
      <w:jc w:val="left"/>
      <w:textAlignment w:val="baseline"/>
    </w:pPr>
    <w:rPr>
      <w:rFonts w:ascii="宋体" w:hAnsi="华文细黑"/>
      <w:kern w:val="0"/>
      <w:sz w:val="24"/>
      <w:szCs w:val="20"/>
    </w:rPr>
  </w:style>
  <w:style w:type="paragraph" w:customStyle="1" w:styleId="affffffffff0">
    <w:name w:val="封面日期"/>
    <w:qFormat/>
    <w:pPr>
      <w:jc w:val="center"/>
    </w:pPr>
    <w:rPr>
      <w:rFonts w:ascii="黑体" w:eastAsia="黑体"/>
      <w:spacing w:val="4"/>
      <w:sz w:val="28"/>
    </w:rPr>
  </w:style>
  <w:style w:type="paragraph" w:customStyle="1" w:styleId="TableParagraph">
    <w:name w:val="Table Paragraph"/>
    <w:basedOn w:val="aff4"/>
    <w:uiPriority w:val="1"/>
    <w:qFormat/>
    <w:pPr>
      <w:spacing w:line="300" w:lineRule="auto"/>
      <w:jc w:val="left"/>
    </w:pPr>
    <w:rPr>
      <w:rFonts w:asciiTheme="minorHAnsi" w:eastAsiaTheme="minorEastAsia" w:hAnsiTheme="minorHAnsi" w:cstheme="minorBid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2.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6.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1"/>
        <w:category>
          <w:name w:val="常规"/>
          <w:gallery w:val="placeholder"/>
        </w:category>
        <w:types>
          <w:type w:val="bbPlcHdr"/>
        </w:types>
        <w:behaviors>
          <w:behavior w:val="content"/>
        </w:behaviors>
        <w:guid w:val="{028989F2-0355-49D4-BDA6-4D56B5D374C0}"/>
      </w:docPartPr>
      <w:docPartBody>
        <w:p w:rsidR="00C67298" w:rsidRDefault="009C65D0">
          <w:pPr>
            <w:pStyle w:val="1112"/>
          </w:pPr>
          <w:r>
            <w:rPr>
              <w:rStyle w:val="a3"/>
              <w:rFonts w:hint="eastAsia"/>
            </w:rPr>
            <w:t>标准名称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方正小标宋简体">
    <w:altName w:val="等线"/>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F113A"/>
    <w:rsid w:val="00003B00"/>
    <w:rsid w:val="0001170B"/>
    <w:rsid w:val="0002647A"/>
    <w:rsid w:val="0002653F"/>
    <w:rsid w:val="00080DE3"/>
    <w:rsid w:val="00087E40"/>
    <w:rsid w:val="0009115C"/>
    <w:rsid w:val="000C73CF"/>
    <w:rsid w:val="001132F9"/>
    <w:rsid w:val="00114ABC"/>
    <w:rsid w:val="001C16E0"/>
    <w:rsid w:val="001D71C6"/>
    <w:rsid w:val="001E60C3"/>
    <w:rsid w:val="002068C7"/>
    <w:rsid w:val="002417C0"/>
    <w:rsid w:val="002449AF"/>
    <w:rsid w:val="002E0BC8"/>
    <w:rsid w:val="002E31E2"/>
    <w:rsid w:val="00306260"/>
    <w:rsid w:val="00323E80"/>
    <w:rsid w:val="003372E5"/>
    <w:rsid w:val="003750AF"/>
    <w:rsid w:val="003C7B1E"/>
    <w:rsid w:val="004119CA"/>
    <w:rsid w:val="00422EE5"/>
    <w:rsid w:val="00430F92"/>
    <w:rsid w:val="00446296"/>
    <w:rsid w:val="0048042D"/>
    <w:rsid w:val="004F113A"/>
    <w:rsid w:val="004F1EC5"/>
    <w:rsid w:val="00515A81"/>
    <w:rsid w:val="005335DD"/>
    <w:rsid w:val="00595E09"/>
    <w:rsid w:val="00617FED"/>
    <w:rsid w:val="0062004D"/>
    <w:rsid w:val="00674FBA"/>
    <w:rsid w:val="006C6D36"/>
    <w:rsid w:val="006D02E4"/>
    <w:rsid w:val="007216E9"/>
    <w:rsid w:val="007439D3"/>
    <w:rsid w:val="007B3ADD"/>
    <w:rsid w:val="007C6ACB"/>
    <w:rsid w:val="007E2797"/>
    <w:rsid w:val="007F6988"/>
    <w:rsid w:val="00800293"/>
    <w:rsid w:val="00820E7E"/>
    <w:rsid w:val="0087048D"/>
    <w:rsid w:val="008A3CDB"/>
    <w:rsid w:val="008E024D"/>
    <w:rsid w:val="008F0268"/>
    <w:rsid w:val="00902EF8"/>
    <w:rsid w:val="00905106"/>
    <w:rsid w:val="00982DAC"/>
    <w:rsid w:val="009874B2"/>
    <w:rsid w:val="009A38C2"/>
    <w:rsid w:val="009B16B1"/>
    <w:rsid w:val="009B5F9F"/>
    <w:rsid w:val="009B6F04"/>
    <w:rsid w:val="009C65D0"/>
    <w:rsid w:val="009C7481"/>
    <w:rsid w:val="009F6F59"/>
    <w:rsid w:val="00A678FC"/>
    <w:rsid w:val="00A94E45"/>
    <w:rsid w:val="00AD6808"/>
    <w:rsid w:val="00B634CD"/>
    <w:rsid w:val="00B717AC"/>
    <w:rsid w:val="00BC67AA"/>
    <w:rsid w:val="00BE0FE2"/>
    <w:rsid w:val="00C14B49"/>
    <w:rsid w:val="00C26BB6"/>
    <w:rsid w:val="00C67298"/>
    <w:rsid w:val="00C875D2"/>
    <w:rsid w:val="00CB0B2B"/>
    <w:rsid w:val="00D4454B"/>
    <w:rsid w:val="00D65DD7"/>
    <w:rsid w:val="00DA4409"/>
    <w:rsid w:val="00DB5513"/>
    <w:rsid w:val="00E14352"/>
    <w:rsid w:val="00E34A66"/>
    <w:rsid w:val="00E95A08"/>
    <w:rsid w:val="00EA15BD"/>
    <w:rsid w:val="00EA32AC"/>
    <w:rsid w:val="00EC6E2C"/>
    <w:rsid w:val="00EF5236"/>
    <w:rsid w:val="00F00507"/>
    <w:rsid w:val="00F12EA7"/>
    <w:rsid w:val="00F81CE2"/>
    <w:rsid w:val="00F92B01"/>
    <w:rsid w:val="00F93653"/>
    <w:rsid w:val="00FF0B73"/>
    <w:rsid w:val="00FF0E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Times New Roman"/>
      <w:kern w:val="2"/>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111">
    <w:name w:val="111"/>
    <w:pPr>
      <w:widowControl w:val="0"/>
      <w:jc w:val="both"/>
    </w:pPr>
    <w:rPr>
      <w:rFonts w:cs="Times New Roman"/>
      <w:kern w:val="2"/>
      <w:sz w:val="3276"/>
      <w:szCs w:val="3276"/>
    </w:rPr>
  </w:style>
  <w:style w:type="paragraph" w:customStyle="1" w:styleId="1111">
    <w:name w:val="1111"/>
    <w:qFormat/>
    <w:pPr>
      <w:keepNext/>
      <w:pageBreakBefore/>
      <w:shd w:val="clear" w:color="FFFFFF" w:fill="FFFFFF"/>
      <w:spacing w:before="640" w:after="560" w:line="460" w:lineRule="exact"/>
      <w:jc w:val="center"/>
      <w:outlineLvl w:val="0"/>
    </w:pPr>
    <w:rPr>
      <w:rFonts w:ascii="黑体" w:eastAsia="黑体" w:hAnsi="Times New Roman" w:cs="Times New Roman"/>
      <w:sz w:val="32"/>
    </w:rPr>
  </w:style>
  <w:style w:type="paragraph" w:customStyle="1" w:styleId="1112">
    <w:name w:val="1112"/>
    <w:qFormat/>
    <w:pPr>
      <w:keepNext/>
      <w:pageBreakBefore/>
      <w:shd w:val="clear" w:color="FFFFFF" w:fill="FFFFFF"/>
      <w:spacing w:before="640" w:after="560" w:line="460" w:lineRule="exact"/>
      <w:jc w:val="center"/>
      <w:outlineLvl w:val="0"/>
    </w:pPr>
    <w:rPr>
      <w:rFonts w:ascii="黑体" w:eastAsia="黑体" w:hAnsi="Times New Roman" w:cs="Times New Roman"/>
      <w:sz w:val="32"/>
    </w:rPr>
  </w:style>
  <w:style w:type="paragraph" w:customStyle="1" w:styleId="F55FFBF7B7334A1B96DB8D008B17A20C">
    <w:name w:val="F55FFBF7B7334A1B96DB8D008B17A20C"/>
    <w:qFormat/>
    <w:pPr>
      <w:widowControl w:val="0"/>
      <w:jc w:val="both"/>
    </w:pPr>
    <w:rPr>
      <w:kern w:val="2"/>
      <w:sz w:val="21"/>
      <w:szCs w:val="22"/>
    </w:rPr>
  </w:style>
  <w:style w:type="paragraph" w:customStyle="1" w:styleId="36EB6A3BE9D644BBA02874EB54FBD61F">
    <w:name w:val="36EB6A3BE9D644BBA02874EB54FBD61F"/>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665303-A12B-49E3-8EE8-AB31D8D13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322</Words>
  <Characters>1839</Characters>
  <Application>Microsoft Office Word</Application>
  <DocSecurity>0</DocSecurity>
  <Lines>15</Lines>
  <Paragraphs>4</Paragraphs>
  <ScaleCrop>false</ScaleCrop>
  <Company>zle</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cnis</cp:lastModifiedBy>
  <cp:revision>37</cp:revision>
  <cp:lastPrinted>2020-03-30T01:47:00Z</cp:lastPrinted>
  <dcterms:created xsi:type="dcterms:W3CDTF">2020-06-03T07:34:00Z</dcterms:created>
  <dcterms:modified xsi:type="dcterms:W3CDTF">2020-07-02T08:04:00Z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