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EE0" w:rsidRDefault="00242E3E" w:rsidP="00242E3E">
      <w:pPr>
        <w:spacing w:beforeLines="50" w:before="120" w:line="5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【附件】</w:t>
      </w:r>
    </w:p>
    <w:p w:rsidR="00FC0EE0" w:rsidRPr="00242E3E" w:rsidRDefault="00242E3E" w:rsidP="00242E3E">
      <w:pPr>
        <w:spacing w:beforeLines="50" w:before="120" w:line="500" w:lineRule="exact"/>
        <w:jc w:val="center"/>
        <w:rPr>
          <w:rFonts w:ascii="华文中宋" w:eastAsia="华文中宋" w:hAnsi="华文中宋"/>
          <w:sz w:val="30"/>
          <w:szCs w:val="30"/>
        </w:rPr>
      </w:pPr>
      <w:bookmarkStart w:id="0" w:name="_GoBack"/>
      <w:r w:rsidRPr="00242E3E">
        <w:rPr>
          <w:rFonts w:ascii="华文中宋" w:eastAsia="华文中宋" w:hAnsi="华文中宋" w:hint="eastAsia"/>
          <w:sz w:val="30"/>
          <w:szCs w:val="30"/>
        </w:rPr>
        <w:t>《健康直饮水水质标准》团体标准计划项目汇总表</w:t>
      </w:r>
    </w:p>
    <w:bookmarkEnd w:id="0"/>
    <w:p w:rsidR="00FC0EE0" w:rsidRDefault="00FC0EE0">
      <w:pPr>
        <w:widowControl/>
        <w:jc w:val="left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1416"/>
        <w:gridCol w:w="2143"/>
        <w:gridCol w:w="1115"/>
        <w:gridCol w:w="1327"/>
        <w:gridCol w:w="1109"/>
        <w:gridCol w:w="1889"/>
        <w:gridCol w:w="1896"/>
        <w:gridCol w:w="2574"/>
      </w:tblGrid>
      <w:tr w:rsidR="00FC0EE0">
        <w:trPr>
          <w:trHeight w:val="714"/>
        </w:trPr>
        <w:tc>
          <w:tcPr>
            <w:tcW w:w="817" w:type="dxa"/>
            <w:vAlign w:val="center"/>
          </w:tcPr>
          <w:p w:rsidR="00FC0EE0" w:rsidRPr="00242E3E" w:rsidRDefault="00242E3E" w:rsidP="00242E3E">
            <w:pPr>
              <w:widowControl/>
              <w:spacing w:beforeLines="70" w:before="168"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42E3E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FC0EE0" w:rsidRPr="00242E3E" w:rsidRDefault="00242E3E" w:rsidP="00242E3E">
            <w:pPr>
              <w:widowControl/>
              <w:spacing w:beforeLines="70" w:before="168"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42E3E">
              <w:rPr>
                <w:rFonts w:asciiTheme="minorEastAsia" w:hAnsiTheme="minorEastAsia" w:hint="eastAsia"/>
                <w:b/>
                <w:sz w:val="28"/>
                <w:szCs w:val="28"/>
              </w:rPr>
              <w:t>计划编号</w:t>
            </w:r>
          </w:p>
        </w:tc>
        <w:tc>
          <w:tcPr>
            <w:tcW w:w="2189" w:type="dxa"/>
            <w:vAlign w:val="center"/>
          </w:tcPr>
          <w:p w:rsidR="00FC0EE0" w:rsidRPr="00242E3E" w:rsidRDefault="00242E3E" w:rsidP="00242E3E">
            <w:pPr>
              <w:widowControl/>
              <w:spacing w:beforeLines="70" w:before="168"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42E3E">
              <w:rPr>
                <w:rFonts w:asciiTheme="minorEastAsia" w:hAnsiTheme="minorEastAsia" w:hint="eastAsia"/>
                <w:b/>
                <w:sz w:val="28"/>
                <w:szCs w:val="28"/>
              </w:rPr>
              <w:t>中文名称</w:t>
            </w:r>
          </w:p>
        </w:tc>
        <w:tc>
          <w:tcPr>
            <w:tcW w:w="1132" w:type="dxa"/>
            <w:vAlign w:val="center"/>
          </w:tcPr>
          <w:p w:rsidR="00FC0EE0" w:rsidRPr="00242E3E" w:rsidRDefault="00242E3E" w:rsidP="00242E3E">
            <w:pPr>
              <w:widowControl/>
              <w:spacing w:beforeLines="70" w:before="168"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42E3E">
              <w:rPr>
                <w:rFonts w:asciiTheme="minorEastAsia" w:hAnsiTheme="minorEastAsia" w:hint="eastAsia"/>
                <w:b/>
                <w:sz w:val="28"/>
                <w:szCs w:val="28"/>
              </w:rPr>
              <w:t>制修订</w:t>
            </w:r>
          </w:p>
        </w:tc>
        <w:tc>
          <w:tcPr>
            <w:tcW w:w="1350" w:type="dxa"/>
            <w:vAlign w:val="center"/>
          </w:tcPr>
          <w:p w:rsidR="00FC0EE0" w:rsidRPr="00242E3E" w:rsidRDefault="00242E3E" w:rsidP="00242E3E">
            <w:pPr>
              <w:widowControl/>
              <w:spacing w:beforeLines="70" w:before="168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42E3E">
              <w:rPr>
                <w:rFonts w:asciiTheme="minorEastAsia" w:hAnsiTheme="minorEastAsia" w:hint="eastAsia"/>
                <w:b/>
                <w:sz w:val="28"/>
                <w:szCs w:val="28"/>
              </w:rPr>
              <w:t>采用国际标准</w:t>
            </w:r>
          </w:p>
        </w:tc>
        <w:tc>
          <w:tcPr>
            <w:tcW w:w="1110" w:type="dxa"/>
            <w:vAlign w:val="center"/>
          </w:tcPr>
          <w:p w:rsidR="00FC0EE0" w:rsidRPr="00242E3E" w:rsidRDefault="00242E3E" w:rsidP="00242E3E">
            <w:pPr>
              <w:widowControl/>
              <w:spacing w:beforeLines="70" w:before="168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42E3E">
              <w:rPr>
                <w:rFonts w:asciiTheme="minorEastAsia" w:hAnsiTheme="minorEastAsia" w:hint="eastAsia"/>
                <w:b/>
                <w:sz w:val="28"/>
                <w:szCs w:val="28"/>
              </w:rPr>
              <w:t>项目周期（月）</w:t>
            </w:r>
          </w:p>
        </w:tc>
        <w:tc>
          <w:tcPr>
            <w:tcW w:w="1928" w:type="dxa"/>
            <w:vAlign w:val="center"/>
          </w:tcPr>
          <w:p w:rsidR="00FC0EE0" w:rsidRPr="00242E3E" w:rsidRDefault="00242E3E" w:rsidP="00242E3E">
            <w:pPr>
              <w:widowControl/>
              <w:spacing w:beforeLines="70" w:before="168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42E3E">
              <w:rPr>
                <w:rFonts w:asciiTheme="minorEastAsia" w:hAnsiTheme="minorEastAsia" w:hint="eastAsia"/>
                <w:b/>
                <w:sz w:val="28"/>
                <w:szCs w:val="28"/>
              </w:rPr>
              <w:t>提出单位</w:t>
            </w:r>
          </w:p>
        </w:tc>
        <w:tc>
          <w:tcPr>
            <w:tcW w:w="1935" w:type="dxa"/>
            <w:vAlign w:val="center"/>
          </w:tcPr>
          <w:p w:rsidR="00FC0EE0" w:rsidRPr="00242E3E" w:rsidRDefault="00242E3E" w:rsidP="00242E3E">
            <w:pPr>
              <w:widowControl/>
              <w:spacing w:beforeLines="70" w:before="168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42E3E">
              <w:rPr>
                <w:rFonts w:asciiTheme="minorEastAsia" w:hAnsiTheme="minorEastAsia" w:hint="eastAsia"/>
                <w:b/>
                <w:sz w:val="28"/>
                <w:szCs w:val="28"/>
              </w:rPr>
              <w:t>归口单位</w:t>
            </w:r>
          </w:p>
        </w:tc>
        <w:tc>
          <w:tcPr>
            <w:tcW w:w="2624" w:type="dxa"/>
            <w:vAlign w:val="center"/>
          </w:tcPr>
          <w:p w:rsidR="00FC0EE0" w:rsidRPr="00242E3E" w:rsidRDefault="00242E3E" w:rsidP="00242E3E">
            <w:pPr>
              <w:widowControl/>
              <w:spacing w:beforeLines="70" w:before="168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42E3E">
              <w:rPr>
                <w:rFonts w:asciiTheme="minorEastAsia" w:hAnsiTheme="minorEastAsia" w:hint="eastAsia"/>
                <w:b/>
                <w:sz w:val="28"/>
                <w:szCs w:val="28"/>
              </w:rPr>
              <w:t>起草单位</w:t>
            </w:r>
          </w:p>
        </w:tc>
      </w:tr>
      <w:tr w:rsidR="00FC0EE0">
        <w:trPr>
          <w:trHeight w:val="1413"/>
        </w:trPr>
        <w:tc>
          <w:tcPr>
            <w:tcW w:w="817" w:type="dxa"/>
            <w:vAlign w:val="center"/>
          </w:tcPr>
          <w:p w:rsidR="00FC0EE0" w:rsidRDefault="00242E3E" w:rsidP="00242E3E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Candara" w:eastAsia="仿宋_GB2312" w:hAnsi="Candara" w:cs="Candar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FC0EE0" w:rsidRDefault="00242E3E" w:rsidP="00242E3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Candara" w:eastAsia="仿宋_GB2312" w:hAnsi="Candara" w:cs="Candara"/>
                <w:sz w:val="28"/>
                <w:szCs w:val="28"/>
              </w:rPr>
              <w:t>20210004</w:t>
            </w:r>
          </w:p>
        </w:tc>
        <w:tc>
          <w:tcPr>
            <w:tcW w:w="2189" w:type="dxa"/>
            <w:vAlign w:val="center"/>
          </w:tcPr>
          <w:p w:rsidR="00FC0EE0" w:rsidRPr="00242E3E" w:rsidRDefault="00242E3E">
            <w:pPr>
              <w:jc w:val="center"/>
              <w:rPr>
                <w:rFonts w:ascii="Candara" w:eastAsia="仿宋" w:hAnsi="Candara"/>
              </w:rPr>
            </w:pPr>
            <w:r w:rsidRPr="00242E3E">
              <w:rPr>
                <w:rFonts w:ascii="Candara" w:eastAsia="仿宋" w:hAnsi="仿宋"/>
                <w:sz w:val="28"/>
                <w:szCs w:val="28"/>
              </w:rPr>
              <w:t>健康直饮水水质标准</w:t>
            </w:r>
          </w:p>
        </w:tc>
        <w:tc>
          <w:tcPr>
            <w:tcW w:w="1132" w:type="dxa"/>
            <w:vAlign w:val="center"/>
          </w:tcPr>
          <w:p w:rsidR="00FC0EE0" w:rsidRPr="00242E3E" w:rsidRDefault="00242E3E" w:rsidP="00242E3E">
            <w:pPr>
              <w:spacing w:beforeLines="70" w:before="168" w:line="320" w:lineRule="exact"/>
              <w:jc w:val="center"/>
              <w:rPr>
                <w:rFonts w:ascii="Candara" w:eastAsia="仿宋" w:hAnsi="Candara"/>
                <w:sz w:val="28"/>
                <w:szCs w:val="28"/>
              </w:rPr>
            </w:pPr>
            <w:r w:rsidRPr="00242E3E">
              <w:rPr>
                <w:rFonts w:ascii="Candara" w:eastAsia="仿宋" w:hAnsi="仿宋"/>
                <w:sz w:val="28"/>
                <w:szCs w:val="28"/>
              </w:rPr>
              <w:t>制定</w:t>
            </w:r>
          </w:p>
        </w:tc>
        <w:tc>
          <w:tcPr>
            <w:tcW w:w="1350" w:type="dxa"/>
            <w:vAlign w:val="center"/>
          </w:tcPr>
          <w:p w:rsidR="00FC0EE0" w:rsidRPr="00242E3E" w:rsidRDefault="00242E3E" w:rsidP="00242E3E">
            <w:pPr>
              <w:spacing w:beforeLines="70" w:before="168" w:line="320" w:lineRule="exact"/>
              <w:jc w:val="center"/>
              <w:rPr>
                <w:rFonts w:ascii="Candara" w:eastAsia="仿宋" w:hAnsi="Candara"/>
                <w:sz w:val="28"/>
                <w:szCs w:val="28"/>
              </w:rPr>
            </w:pPr>
            <w:r w:rsidRPr="00242E3E">
              <w:rPr>
                <w:rFonts w:ascii="Candara" w:eastAsia="仿宋" w:hAnsi="仿宋"/>
                <w:sz w:val="28"/>
                <w:szCs w:val="28"/>
              </w:rPr>
              <w:t>无</w:t>
            </w:r>
          </w:p>
        </w:tc>
        <w:tc>
          <w:tcPr>
            <w:tcW w:w="1110" w:type="dxa"/>
            <w:vAlign w:val="center"/>
          </w:tcPr>
          <w:p w:rsidR="00FC0EE0" w:rsidRPr="00242E3E" w:rsidRDefault="00242E3E" w:rsidP="00242E3E">
            <w:pPr>
              <w:spacing w:beforeLines="70" w:before="168" w:line="320" w:lineRule="exact"/>
              <w:jc w:val="center"/>
              <w:rPr>
                <w:rFonts w:ascii="Candara" w:eastAsia="仿宋" w:hAnsi="Candara"/>
                <w:sz w:val="28"/>
                <w:szCs w:val="28"/>
              </w:rPr>
            </w:pPr>
            <w:r w:rsidRPr="00242E3E">
              <w:rPr>
                <w:rFonts w:ascii="Candara" w:eastAsia="仿宋" w:hAnsi="Candara" w:cs="Candara"/>
                <w:sz w:val="28"/>
                <w:szCs w:val="28"/>
              </w:rPr>
              <w:t>6</w:t>
            </w:r>
          </w:p>
        </w:tc>
        <w:tc>
          <w:tcPr>
            <w:tcW w:w="1928" w:type="dxa"/>
            <w:vAlign w:val="center"/>
          </w:tcPr>
          <w:p w:rsidR="00FC0EE0" w:rsidRPr="00242E3E" w:rsidRDefault="00242E3E" w:rsidP="00242E3E">
            <w:pPr>
              <w:spacing w:beforeLines="70" w:before="168" w:line="320" w:lineRule="exact"/>
              <w:jc w:val="center"/>
              <w:rPr>
                <w:rFonts w:ascii="Candara" w:eastAsia="仿宋" w:hAnsi="Candara"/>
                <w:sz w:val="28"/>
                <w:szCs w:val="28"/>
              </w:rPr>
            </w:pPr>
            <w:r w:rsidRPr="00242E3E">
              <w:rPr>
                <w:rFonts w:ascii="Candara" w:eastAsia="仿宋" w:hAnsi="仿宋"/>
                <w:sz w:val="28"/>
                <w:szCs w:val="28"/>
              </w:rPr>
              <w:t>中国技术经济学会</w:t>
            </w:r>
          </w:p>
        </w:tc>
        <w:tc>
          <w:tcPr>
            <w:tcW w:w="1935" w:type="dxa"/>
            <w:vAlign w:val="center"/>
          </w:tcPr>
          <w:p w:rsidR="00FC0EE0" w:rsidRPr="00242E3E" w:rsidRDefault="00242E3E" w:rsidP="00242E3E">
            <w:pPr>
              <w:spacing w:beforeLines="70" w:before="168" w:line="320" w:lineRule="exact"/>
              <w:jc w:val="center"/>
              <w:rPr>
                <w:rFonts w:ascii="Candara" w:eastAsia="仿宋" w:hAnsi="Candara"/>
                <w:sz w:val="28"/>
                <w:szCs w:val="28"/>
              </w:rPr>
            </w:pPr>
            <w:r w:rsidRPr="00242E3E">
              <w:rPr>
                <w:rFonts w:ascii="Candara" w:eastAsia="仿宋" w:hAnsi="仿宋"/>
                <w:sz w:val="28"/>
                <w:szCs w:val="28"/>
              </w:rPr>
              <w:t>中国技术经济学会</w:t>
            </w:r>
          </w:p>
        </w:tc>
        <w:tc>
          <w:tcPr>
            <w:tcW w:w="2624" w:type="dxa"/>
            <w:vAlign w:val="center"/>
          </w:tcPr>
          <w:p w:rsidR="00FC0EE0" w:rsidRPr="00242E3E" w:rsidRDefault="00242E3E" w:rsidP="00242E3E">
            <w:pPr>
              <w:spacing w:beforeLines="70" w:before="168" w:line="320" w:lineRule="exact"/>
              <w:jc w:val="center"/>
              <w:rPr>
                <w:rFonts w:ascii="Candara" w:eastAsia="仿宋" w:hAnsi="Candara"/>
                <w:sz w:val="28"/>
                <w:szCs w:val="28"/>
              </w:rPr>
            </w:pPr>
            <w:r w:rsidRPr="00242E3E">
              <w:rPr>
                <w:rFonts w:ascii="Candara" w:eastAsia="仿宋" w:hAnsi="仿宋"/>
                <w:sz w:val="28"/>
                <w:szCs w:val="28"/>
              </w:rPr>
              <w:t>中国标准化研究院、北京碧水源净水科技有限公司、中国检验检疫科学研究</w:t>
            </w:r>
            <w:proofErr w:type="gramStart"/>
            <w:r w:rsidRPr="00242E3E">
              <w:rPr>
                <w:rFonts w:ascii="Candara" w:eastAsia="仿宋" w:hAnsi="仿宋"/>
                <w:sz w:val="28"/>
                <w:szCs w:val="28"/>
              </w:rPr>
              <w:t>院综合</w:t>
            </w:r>
            <w:proofErr w:type="gramEnd"/>
            <w:r w:rsidRPr="00242E3E">
              <w:rPr>
                <w:rFonts w:ascii="Candara" w:eastAsia="仿宋" w:hAnsi="仿宋"/>
                <w:sz w:val="28"/>
                <w:szCs w:val="28"/>
              </w:rPr>
              <w:t>检测中心</w:t>
            </w:r>
          </w:p>
        </w:tc>
      </w:tr>
    </w:tbl>
    <w:p w:rsidR="00FC0EE0" w:rsidRDefault="00FC0EE0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 w:rsidR="00FC0EE0" w:rsidRDefault="00FC0EE0"/>
    <w:p w:rsidR="00FC0EE0" w:rsidRDefault="00FC0EE0"/>
    <w:p w:rsidR="00FC0EE0" w:rsidRDefault="00FC0EE0" w:rsidP="00FC0EE0">
      <w:pPr>
        <w:spacing w:beforeLines="50" w:before="120" w:line="440" w:lineRule="exact"/>
        <w:jc w:val="center"/>
        <w:rPr>
          <w:rFonts w:ascii="Candara" w:eastAsia="仿宋" w:hAnsi="Candara"/>
          <w:sz w:val="30"/>
          <w:szCs w:val="30"/>
        </w:rPr>
      </w:pPr>
    </w:p>
    <w:sectPr w:rsidR="00FC0EE0" w:rsidSect="00FC0EE0">
      <w:pgSz w:w="16839" w:h="11907" w:orient="landscape"/>
      <w:pgMar w:top="1418" w:right="1418" w:bottom="1134" w:left="1134" w:header="992" w:footer="851" w:gutter="0"/>
      <w:pgNumType w:fmt="upperRoman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496059"/>
    <w:rsid w:val="00242E3E"/>
    <w:rsid w:val="0046372B"/>
    <w:rsid w:val="00590849"/>
    <w:rsid w:val="00FC0EE0"/>
    <w:rsid w:val="02496059"/>
    <w:rsid w:val="095E6B49"/>
    <w:rsid w:val="0A50418C"/>
    <w:rsid w:val="0E737E24"/>
    <w:rsid w:val="0E770296"/>
    <w:rsid w:val="16D71D4C"/>
    <w:rsid w:val="1925259F"/>
    <w:rsid w:val="19AA3226"/>
    <w:rsid w:val="29791775"/>
    <w:rsid w:val="298C3620"/>
    <w:rsid w:val="2DD2165D"/>
    <w:rsid w:val="30385370"/>
    <w:rsid w:val="31E35FCB"/>
    <w:rsid w:val="36C74020"/>
    <w:rsid w:val="3F12025A"/>
    <w:rsid w:val="494626D3"/>
    <w:rsid w:val="50672881"/>
    <w:rsid w:val="508810DA"/>
    <w:rsid w:val="578368EC"/>
    <w:rsid w:val="59FC51B7"/>
    <w:rsid w:val="5D572CC6"/>
    <w:rsid w:val="5F1B5617"/>
    <w:rsid w:val="6202330F"/>
    <w:rsid w:val="69D42C0A"/>
    <w:rsid w:val="6A4D0694"/>
    <w:rsid w:val="6AC813CA"/>
    <w:rsid w:val="6BD80FBA"/>
    <w:rsid w:val="71972C4A"/>
    <w:rsid w:val="72F153A4"/>
    <w:rsid w:val="764E491E"/>
    <w:rsid w:val="77296A4D"/>
    <w:rsid w:val="7E42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1357F"/>
  <w15:docId w15:val="{BB8185AA-D510-4A05-8D7B-A9AA5A3C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E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C0EE0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肖亮</dc:creator>
  <cp:lastModifiedBy>jacky</cp:lastModifiedBy>
  <cp:revision>2</cp:revision>
  <dcterms:created xsi:type="dcterms:W3CDTF">2021-02-19T07:22:00Z</dcterms:created>
  <dcterms:modified xsi:type="dcterms:W3CDTF">2021-02-19T07:22:00Z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