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r>
        <w:pict>
          <v:shape id="_x0000_s1026" o:spid="_x0000_s1026" o:spt="202" type="#_x0000_t202" style="position:absolute;left:0pt;margin-left:-3.35pt;margin-top:8.5pt;height:42.1pt;width:99.5pt;mso-wrap-distance-bottom:3.6pt;mso-wrap-distance-left:9pt;mso-wrap-distance-right:9pt;mso-wrap-distance-top:3.6pt;z-index:2516633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joinstyle="miter"/>
            <v:imagedata o:title=""/>
            <o:lock v:ext="edit"/>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方正小标宋简体" w:hAnsi="黑体" w:eastAsia="方正小标宋简体"/>
          <w:b/>
          <w:bCs/>
          <w:kern w:val="0"/>
          <w:sz w:val="84"/>
        </w:rPr>
      </w:pPr>
      <w:r>
        <w:rPr>
          <w:rFonts w:hint="eastAsia" w:ascii="方正小标宋简体" w:hAnsi="黑体" w:eastAsia="方正小标宋简体"/>
          <w:b/>
          <w:bCs/>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1029" o:spt="34" type="#_x0000_t34" style="position:absolute;left:0pt;margin-left:2.5pt;margin-top:7pt;height:0.05pt;width:497.3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v:path arrowok="t"/>
            <v:fill on="f" focussize="0,0"/>
            <v:stroke joinstyle="miter"/>
            <v:imagedata o:title=""/>
            <o:lock v:ext="edit"/>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w:pict>
          <v:shape id="_x0000_s1027" o:spid="_x0000_s1027" o:spt="202" type="#_x0000_t202" style="position:absolute;left:0pt;margin-left:144.8pt;margin-top:0.45pt;height:65.1pt;width:211.35pt;mso-wrap-distance-bottom:3.6pt;mso-wrap-distance-left:9pt;mso-wrap-distance-right:9pt;mso-wrap-distance-top:3.6pt;z-index:251666432;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v:path/>
            <v:fill on="f" focussize="0,0"/>
            <v:stroke on="f" joinstyle="miter"/>
            <v:imagedata o:title=""/>
            <o:lock v:ext="edit"/>
            <v:textbox style="mso-fit-shape-to-text:t;">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w:t>
      </w:r>
      <w:r>
        <w:rPr>
          <w:rFonts w:hint="eastAsia" w:ascii="黑体" w:hAnsi="微软雅黑"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w:t>
      </w:r>
      <w:r>
        <w:rPr>
          <w:rFonts w:hint="eastAsia" w:ascii="黑体" w:hAnsi="黑体"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before="240" w:beforeLines="100"/>
        <w:jc w:val="center"/>
        <w:rPr>
          <w:rFonts w:eastAsia="Times New Roman"/>
        </w:rPr>
      </w:pPr>
      <w:r>
        <w:rPr>
          <w:rFonts w:eastAsia="Times New Roman"/>
          <w:kern w:val="0"/>
        </w:rPr>
        <w:pict>
          <v:shape id="_x0000_s1028" o:spid="_x0000_s1028" o:spt="32" type="#_x0000_t32" style="position:absolute;left:0pt;margin-left:2.5pt;margin-top:0.3pt;height:0pt;width:493.1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v:path arrowok="t"/>
            <v:fill on="f" focussize="0,0"/>
            <v:stroke/>
            <v:imagedata o:title=""/>
            <o:lock v:ext="edit"/>
          </v:shape>
        </w:pict>
      </w:r>
      <w:r>
        <w:rPr>
          <w:rFonts w:hint="eastAsia" w:ascii="方正小标宋简体" w:eastAsia="方正小标宋简体"/>
          <w:kern w:val="0"/>
          <w:sz w:val="52"/>
        </w:rPr>
        <w:t xml:space="preserve">中 国 技 术 经 济 学 会  </w:t>
      </w:r>
      <w:r>
        <w:rPr>
          <w:rFonts w:ascii="方正小标宋简体" w:eastAsia="方正小标宋简体"/>
          <w:kern w:val="0"/>
          <w:sz w:val="52"/>
        </w:rPr>
        <w:t xml:space="preserve"> </w:t>
      </w:r>
      <w:r>
        <w:rPr>
          <w:rFonts w:hint="eastAsia" w:ascii="黑体" w:hAnsi="黑体" w:eastAsia="黑体"/>
          <w:kern w:val="0"/>
          <w:sz w:val="28"/>
          <w:szCs w:val="28"/>
        </w:rPr>
        <w:t>发布</w:t>
      </w:r>
    </w:p>
    <w:p>
      <w:pPr>
        <w:jc w:val="left"/>
        <w:sectPr>
          <w:headerReference r:id="rId3" w:type="default"/>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bookmarkStart w:id="8" w:name="_GoBack"/>
      <w:bookmarkEnd w:id="8"/>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r>
        <w:rPr>
          <w:rFonts w:ascii="宋体" w:hAnsi="宋体" w:cs="宋体"/>
          <w:kern w:val="0"/>
          <w:sz w:val="24"/>
          <w:szCs w:val="21"/>
        </w:rPr>
        <w:drawing>
          <wp:anchor distT="0" distB="0" distL="0" distR="0" simplePos="0" relativeHeight="251668480"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0"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ind w:firstLine="420" w:firstLineChars="200"/>
        <w:jc w:val="left"/>
        <w:sectPr>
          <w:headerReference r:id="rId6" w:type="first"/>
          <w:headerReference r:id="rId4" w:type="default"/>
          <w:footerReference r:id="rId7" w:type="default"/>
          <w:headerReference r:id="rId5" w:type="even"/>
          <w:pgSz w:w="11906" w:h="16838"/>
          <w:pgMar w:top="567" w:right="1134" w:bottom="1134" w:left="1418" w:header="1418" w:footer="1134" w:gutter="0"/>
          <w:pgNumType w:fmt="upperRoman" w:start="1"/>
          <w:cols w:space="425" w:num="1"/>
          <w:formProt w:val="0"/>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pPr>
        <w:pStyle w:val="22"/>
        <w:rPr>
          <w:rFonts w:hAnsi="黑体" w:cs="Arial"/>
        </w:rPr>
      </w:pPr>
      <w:r>
        <w:rPr>
          <w:rFonts w:hint="eastAsia" w:hAnsi="黑体" w:cs="Arial"/>
        </w:rPr>
        <w:t>目    次</w:t>
      </w:r>
    </w:p>
    <w:p>
      <w:pPr>
        <w:pStyle w:val="14"/>
        <w:ind w:firstLine="0" w:firstLineChars="0"/>
      </w:pPr>
    </w:p>
    <w:p>
      <w:pPr>
        <w:pStyle w:val="14"/>
        <w:ind w:firstLine="0" w:firstLineChars="0"/>
        <w:sectPr>
          <w:pgSz w:w="11906" w:h="16838"/>
          <w:pgMar w:top="1440" w:right="1800" w:bottom="1440" w:left="1800" w:header="851" w:footer="992" w:gutter="0"/>
          <w:cols w:space="425" w:num="1"/>
          <w:docGrid w:type="lines" w:linePitch="312" w:charSpace="0"/>
        </w:sectPr>
      </w:pPr>
    </w:p>
    <w:p>
      <w:pPr>
        <w:pStyle w:val="22"/>
        <w:rPr>
          <w:rFonts w:hAnsi="黑体" w:cs="Arial"/>
        </w:rPr>
      </w:pPr>
      <w:r>
        <w:rPr>
          <w:rFonts w:hint="eastAsia" w:hAnsi="黑体" w:cs="Arial"/>
        </w:rPr>
        <w:t>前    言</w:t>
      </w:r>
      <w:bookmarkEnd w:id="0"/>
    </w:p>
    <w:p>
      <w:pPr>
        <w:spacing w:line="360" w:lineRule="auto"/>
        <w:ind w:firstLine="420"/>
        <w:rPr>
          <w:rFonts w:ascii="宋体" w:hAnsi="宋体" w:eastAsia="宋体" w:cs="Arial"/>
        </w:rPr>
      </w:pPr>
      <w:r>
        <w:rPr>
          <w:rFonts w:hint="eastAsia" w:ascii="宋体" w:hAnsi="宋体" w:eastAsia="宋体" w:cs="Arial"/>
        </w:rPr>
        <w:t>本</w:t>
      </w:r>
      <w:r>
        <w:rPr>
          <w:rFonts w:hint="eastAsia" w:ascii="宋体" w:hAnsi="宋体" w:eastAsia="宋体" w:cs="Arial"/>
          <w:lang w:val="en-US" w:eastAsia="zh-CN"/>
        </w:rPr>
        <w:t>文件</w:t>
      </w:r>
      <w:r>
        <w:rPr>
          <w:rFonts w:hint="eastAsia" w:ascii="宋体" w:hAnsi="宋体" w:eastAsia="宋体" w:cs="Arial"/>
        </w:rPr>
        <w:t>规范规定了</w:t>
      </w:r>
    </w:p>
    <w:p>
      <w:pPr>
        <w:spacing w:line="360" w:lineRule="auto"/>
        <w:ind w:firstLine="420"/>
        <w:rPr>
          <w:rFonts w:ascii="宋体" w:hAnsi="宋体" w:eastAsia="宋体" w:cs="Arial"/>
        </w:rPr>
      </w:pPr>
      <w:r>
        <w:rPr>
          <w:rFonts w:hint="eastAsia" w:ascii="宋体" w:hAnsi="宋体" w:eastAsia="宋体" w:cs="Arial"/>
        </w:rPr>
        <w:t>本</w:t>
      </w:r>
      <w:r>
        <w:rPr>
          <w:rFonts w:hint="eastAsia" w:ascii="宋体" w:hAnsi="宋体" w:eastAsia="宋体" w:cs="Arial"/>
          <w:lang w:val="en-US" w:eastAsia="zh-CN"/>
        </w:rPr>
        <w:t>文件</w:t>
      </w:r>
      <w:r>
        <w:rPr>
          <w:rFonts w:hint="eastAsia" w:ascii="宋体" w:hAnsi="宋体" w:eastAsia="宋体" w:cs="Arial"/>
        </w:rPr>
        <w:t>规范由xxx提出，xxx归口。</w:t>
      </w:r>
    </w:p>
    <w:p>
      <w:pPr>
        <w:spacing w:line="360" w:lineRule="auto"/>
        <w:ind w:firstLine="420"/>
        <w:rPr>
          <w:rFonts w:ascii="宋体" w:hAnsi="宋体" w:eastAsia="宋体"/>
        </w:rPr>
      </w:pPr>
      <w:r>
        <w:rPr>
          <w:rFonts w:hint="eastAsia" w:ascii="宋体" w:hAnsi="宋体" w:eastAsia="宋体" w:cs="Arial"/>
        </w:rPr>
        <w:t>主要起草单位：</w:t>
      </w:r>
      <w:r>
        <w:rPr>
          <w:rFonts w:hint="eastAsia" w:ascii="宋体" w:hAnsi="宋体" w:eastAsia="宋体"/>
        </w:rPr>
        <w:t>。</w:t>
      </w:r>
    </w:p>
    <w:p>
      <w:pPr>
        <w:spacing w:line="360" w:lineRule="auto"/>
        <w:ind w:firstLine="420"/>
        <w:rPr>
          <w:rFonts w:ascii="宋体" w:hAnsi="宋体" w:eastAsia="宋体" w:cs="Arial"/>
        </w:rPr>
      </w:pPr>
      <w:r>
        <w:rPr>
          <w:rFonts w:hint="eastAsia" w:ascii="宋体" w:hAnsi="宋体" w:eastAsia="宋体" w:cs="Arial"/>
        </w:rPr>
        <w:t>主要起草人：。</w:t>
      </w:r>
    </w:p>
    <w:p>
      <w:pPr>
        <w:spacing w:line="360" w:lineRule="auto"/>
        <w:ind w:firstLine="420"/>
        <w:rPr>
          <w:rFonts w:ascii="Arial" w:hAnsi="Arial" w:cs="Arial"/>
        </w:rPr>
        <w:sectPr>
          <w:headerReference r:id="rId8" w:type="default"/>
          <w:pgSz w:w="11907" w:h="16839"/>
          <w:pgMar w:top="1440" w:right="1800" w:bottom="1440" w:left="1800" w:header="993" w:footer="851" w:gutter="0"/>
          <w:pgNumType w:fmt="upperRoman"/>
          <w:cols w:space="425" w:num="1"/>
          <w:docGrid w:linePitch="312" w:charSpace="0"/>
        </w:sectPr>
      </w:pPr>
      <w:r>
        <w:rPr>
          <w:rFonts w:hint="eastAsia" w:ascii="宋体" w:hAnsi="宋体" w:eastAsia="宋体" w:cs="Arial"/>
        </w:rPr>
        <w:t>本规范为首次发布</w:t>
      </w:r>
      <w:r>
        <w:rPr>
          <w:rFonts w:hint="eastAsia" w:ascii="Arial" w:hAnsi="Arial" w:cs="Arial"/>
        </w:rPr>
        <w:t>。</w:t>
      </w:r>
    </w:p>
    <w:p>
      <w:pPr>
        <w:pStyle w:val="13"/>
        <w:rPr>
          <w:rFonts w:hAnsi="黑体" w:cs="Arial"/>
        </w:rPr>
      </w:pPr>
      <w:r>
        <w:rPr>
          <w:rFonts w:hint="eastAsia" w:hAnsi="黑体" w:cs="Arial"/>
        </w:rPr>
        <w:t>标准中文名称</w:t>
      </w:r>
    </w:p>
    <w:p>
      <w:pPr>
        <w:pStyle w:val="17"/>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14"/>
        <w:rPr>
          <w:rFonts w:ascii="Arial" w:hAnsi="Arial" w:cs="Arial"/>
          <w:szCs w:val="21"/>
        </w:rPr>
      </w:pPr>
      <w:bookmarkStart w:id="1" w:name="_Toc249933544"/>
    </w:p>
    <w:p>
      <w:pPr>
        <w:pStyle w:val="14"/>
        <w:ind w:firstLine="0" w:firstLineChars="0"/>
      </w:pPr>
      <w:bookmarkStart w:id="2" w:name="_Toc92100301"/>
    </w:p>
    <w:p>
      <w:pPr>
        <w:pStyle w:val="17"/>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2"/>
    </w:p>
    <w:p>
      <w:pPr>
        <w:pStyle w:val="14"/>
        <w:rPr>
          <w:rFonts w:ascii="Arial" w:hAnsi="Arial" w:cs="Arial"/>
          <w:szCs w:val="21"/>
        </w:rPr>
      </w:pPr>
    </w:p>
    <w:p>
      <w:pPr>
        <w:pStyle w:val="14"/>
        <w:rPr>
          <w:rFonts w:ascii="Arial" w:hAnsi="Arial" w:cs="Arial"/>
          <w:szCs w:val="21"/>
        </w:rPr>
      </w:pPr>
      <w:r>
        <w:rPr>
          <w:rFonts w:hint="eastAsia" w:ascii="Arial" w:hAnsi="Arial" w:cs="Arial"/>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pPr>
        <w:pStyle w:val="14"/>
        <w:rPr>
          <w:rFonts w:ascii="Arial" w:hAnsi="Arial" w:cs="Arial"/>
          <w:szCs w:val="21"/>
        </w:rPr>
      </w:pPr>
    </w:p>
    <w:p>
      <w:bookmarkStart w:id="3" w:name="_Toc92100302"/>
    </w:p>
    <w:p>
      <w:pPr>
        <w:pStyle w:val="17"/>
        <w:numPr>
          <w:ilvl w:val="0"/>
          <w:numId w:val="0"/>
        </w:numPr>
        <w:spacing w:beforeLines="0" w:afterLines="0"/>
        <w:outlineLvl w:val="0"/>
        <w:rPr>
          <w:rFonts w:hAnsi="黑体" w:cs="Arial"/>
        </w:rPr>
      </w:pPr>
      <w:r>
        <w:rPr>
          <w:rFonts w:hAnsi="黑体" w:cs="Arial"/>
        </w:rPr>
        <w:t xml:space="preserve">3 </w:t>
      </w:r>
      <w:r>
        <w:rPr>
          <w:rFonts w:hint="eastAsia" w:hAnsi="黑体" w:cs="Arial"/>
        </w:rPr>
        <w:t>术语和定义</w:t>
      </w:r>
      <w:bookmarkEnd w:id="3"/>
    </w:p>
    <w:p>
      <w:pPr>
        <w:pStyle w:val="14"/>
      </w:pPr>
    </w:p>
    <w:bookmarkEnd w:id="1"/>
    <w:p>
      <w:pPr>
        <w:widowControl/>
        <w:tabs>
          <w:tab w:val="center" w:pos="4201"/>
          <w:tab w:val="right" w:leader="dot" w:pos="9298"/>
        </w:tabs>
        <w:autoSpaceDE w:val="0"/>
        <w:autoSpaceDN w:val="0"/>
        <w:ind w:firstLine="420" w:firstLineChars="200"/>
        <w:rPr>
          <w:kern w:val="0"/>
        </w:rPr>
      </w:pPr>
      <w:bookmarkStart w:id="4" w:name="_Toc92100304"/>
    </w:p>
    <w:p>
      <w:pPr>
        <w:rPr>
          <w:rFonts w:ascii="宋体" w:hAnsi="宋体"/>
        </w:rPr>
      </w:pPr>
    </w:p>
    <w:p>
      <w:pPr>
        <w:pStyle w:val="17"/>
        <w:numPr>
          <w:ilvl w:val="0"/>
          <w:numId w:val="0"/>
        </w:numPr>
        <w:spacing w:beforeLines="0" w:afterLines="0"/>
        <w:outlineLvl w:val="0"/>
        <w:rPr>
          <w:rFonts w:hAnsi="黑体" w:cs="Arial"/>
        </w:rPr>
      </w:pPr>
      <w:r>
        <w:rPr>
          <w:rFonts w:hint="eastAsia" w:hAnsi="黑体" w:cs="Arial"/>
        </w:rPr>
        <w:t>4技术要求</w:t>
      </w:r>
    </w:p>
    <w:p>
      <w:pPr>
        <w:pStyle w:val="14"/>
      </w:pPr>
    </w:p>
    <w:bookmarkEnd w:id="4"/>
    <w:p>
      <w:pPr>
        <w:pStyle w:val="17"/>
        <w:numPr>
          <w:ilvl w:val="0"/>
          <w:numId w:val="0"/>
        </w:numPr>
        <w:spacing w:beforeLines="0" w:afterLines="0"/>
        <w:outlineLvl w:val="0"/>
        <w:rPr>
          <w:rFonts w:hAnsi="黑体" w:cs="Arial"/>
        </w:rPr>
      </w:pPr>
      <w:r>
        <w:rPr>
          <w:rFonts w:hint="eastAsia" w:hAnsi="黑体" w:cs="Arial"/>
        </w:rPr>
        <w:t>5 检测方法</w:t>
      </w:r>
    </w:p>
    <w:p>
      <w:pPr>
        <w:pStyle w:val="14"/>
      </w:pPr>
    </w:p>
    <w:p>
      <w:pPr>
        <w:pStyle w:val="17"/>
        <w:numPr>
          <w:ilvl w:val="0"/>
          <w:numId w:val="0"/>
        </w:numPr>
        <w:spacing w:before="312" w:after="312"/>
        <w:jc w:val="center"/>
      </w:pPr>
      <w:bookmarkStart w:id="5" w:name="_Toc382570709"/>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widowControl/>
        <w:jc w:val="left"/>
        <w:rPr>
          <w:rFonts w:ascii="黑体" w:hAnsi="Times New Roman" w:eastAsia="黑体"/>
          <w:kern w:val="0"/>
          <w:szCs w:val="20"/>
        </w:rPr>
      </w:pPr>
      <w:r>
        <w:br w:type="page"/>
      </w:r>
    </w:p>
    <w:p>
      <w:pPr>
        <w:pStyle w:val="17"/>
        <w:numPr>
          <w:ilvl w:val="0"/>
          <w:numId w:val="0"/>
        </w:numPr>
        <w:spacing w:before="312" w:after="312"/>
        <w:jc w:val="center"/>
        <w:rPr>
          <w:rFonts w:hAnsi="黑体"/>
          <w:sz w:val="144"/>
          <w:szCs w:val="144"/>
        </w:rPr>
      </w:pPr>
      <w:r>
        <w:rPr>
          <w:rFonts w:hAnsi="黑体"/>
        </w:rPr>
        <w:t>附录A</w:t>
      </w:r>
      <w:r>
        <w:rPr>
          <w:rFonts w:hAnsi="黑体"/>
        </w:rPr>
        <w:br w:type="textWrapping"/>
      </w:r>
      <w:bookmarkStart w:id="6" w:name="_Toc381271016"/>
      <w:bookmarkStart w:id="7" w:name="_Toc381270934"/>
      <w:r>
        <w:rPr>
          <w:rFonts w:hAnsi="黑体"/>
        </w:rPr>
        <w:t>（XXX附录）</w:t>
      </w:r>
      <w:r>
        <w:rPr>
          <w:rFonts w:hAnsi="黑体"/>
        </w:rPr>
        <w:br w:type="textWrapping"/>
      </w:r>
      <w:bookmarkEnd w:id="5"/>
      <w:bookmarkEnd w:id="6"/>
      <w:bookmarkEnd w:id="7"/>
    </w:p>
    <w:p>
      <w:pPr>
        <w:pStyle w:val="14"/>
      </w:pPr>
    </w:p>
    <w:p>
      <w:pPr>
        <w:pStyle w:val="14"/>
      </w:pPr>
    </w:p>
    <w:p>
      <w:pPr>
        <w:pStyle w:val="14"/>
      </w:pPr>
    </w:p>
    <w:p>
      <w:pPr>
        <w:pStyle w:val="14"/>
      </w:pPr>
    </w:p>
    <w:p>
      <w:pPr>
        <w:pStyle w:val="14"/>
      </w:pPr>
    </w:p>
    <w:p>
      <w:pPr>
        <w:pStyle w:val="14"/>
      </w:pPr>
    </w:p>
    <w:p>
      <w:pPr>
        <w:pStyle w:val="14"/>
        <w:rPr>
          <w:rFonts w:hint="eastAsia"/>
        </w:rPr>
      </w:pPr>
    </w:p>
    <w:p>
      <w:pPr>
        <w:pStyle w:val="26"/>
        <w:framePr w:hSpace="0" w:vSpace="0" w:wrap="auto" w:vAnchor="margin" w:hAnchor="text" w:xAlign="left" w:yAlign="inline"/>
        <w:jc w:val="center"/>
      </w:pPr>
      <w:r>
        <w:t>_________________________________</w:t>
      </w:r>
    </w:p>
    <w:p>
      <w:pPr>
        <w:pStyle w:val="14"/>
        <w:ind w:firstLine="0" w:firstLineChars="0"/>
        <w:rPr>
          <w:b/>
          <w:sz w:val="24"/>
          <w:szCs w:val="24"/>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adjustRightInd w:val="0"/>
      <w:jc w:val="right"/>
      <w:rPr>
        <w:rFonts w:hint="eastAsia" w:ascii="黑体" w:hAnsi="黑体" w:eastAsia="黑体"/>
        <w:lang w:eastAsia="zh-CN"/>
      </w:rPr>
    </w:pPr>
    <w:r>
      <w:rPr>
        <w:rFonts w:ascii="Times New Roman" w:hAnsi="Times New Roman" w:eastAsia="宋体"/>
      </w:rPr>
      <w:pict>
        <v:shape id="PowerPlusWaterMarkObject888457067" o:spid="_x0000_s2051" o:spt="136" type="#_x0000_t136" style="position:absolute;left:0pt;height:54pt;width:10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r>
      <w:rPr>
        <w:rFonts w:hint="eastAsia" w:ascii="黑体" w:hAnsi="黑体" w:eastAsia="黑体"/>
      </w:rPr>
      <w:t>T/</w:t>
    </w:r>
    <w:r>
      <w:rPr>
        <w:rFonts w:ascii="黑体" w:hAnsi="黑体" w:eastAsia="黑体"/>
      </w:rPr>
      <w:t>CSTE 00</w:t>
    </w:r>
    <w:r>
      <w:rPr>
        <w:rFonts w:hint="eastAsia" w:ascii="黑体" w:hAnsi="黑体" w:eastAsia="黑体"/>
        <w:lang w:val="en-US" w:eastAsia="zh-CN"/>
      </w:rPr>
      <w:t>XX</w:t>
    </w:r>
    <w:r>
      <w:rPr>
        <w:rFonts w:ascii="黑体" w:hAnsi="黑体" w:eastAsia="黑体"/>
      </w:rPr>
      <w:t>-202</w:t>
    </w:r>
    <w:r>
      <w:rPr>
        <w:rFonts w:hint="eastAsia" w:ascii="黑体" w:hAnsi="黑体" w:eastAsia="黑体"/>
        <w:lang w:val="en-US" w:eastAsia="zh-CN"/>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6" o:spid="_x0000_s2050" o:spt="136" type="#_x0000_t136" style="position:absolute;left:0pt;height:54pt;width:10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5" o:spid="_x0000_s2049" o:spt="136" type="#_x0000_t136" style="position:absolute;left:0pt;height:54pt;width:10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p>
    <w:pPr>
      <w:pStyle w:val="4"/>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217E4"/>
    <w:rsid w:val="000109AA"/>
    <w:rsid w:val="00013766"/>
    <w:rsid w:val="00015BCB"/>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B1F4F"/>
    <w:rsid w:val="003B2728"/>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52FBE"/>
    <w:rsid w:val="006F351D"/>
    <w:rsid w:val="00705CBD"/>
    <w:rsid w:val="00710AFF"/>
    <w:rsid w:val="00715BB1"/>
    <w:rsid w:val="0072568F"/>
    <w:rsid w:val="00753A75"/>
    <w:rsid w:val="00767FCA"/>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8666D"/>
    <w:rsid w:val="00E92CE3"/>
    <w:rsid w:val="00EA2ECF"/>
    <w:rsid w:val="00ED209A"/>
    <w:rsid w:val="00EF40B8"/>
    <w:rsid w:val="00EF6C9A"/>
    <w:rsid w:val="00F05E7D"/>
    <w:rsid w:val="00F23363"/>
    <w:rsid w:val="00F712C9"/>
    <w:rsid w:val="00F82D08"/>
    <w:rsid w:val="00F878E2"/>
    <w:rsid w:val="00FB7F6F"/>
    <w:rsid w:val="00FC0E05"/>
    <w:rsid w:val="00FC2B95"/>
    <w:rsid w:val="00FD496F"/>
    <w:rsid w:val="00FE2E81"/>
    <w:rsid w:val="38976BAD"/>
    <w:rsid w:val="4C583E18"/>
    <w:rsid w:val="732F2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uiPriority w:val="0"/>
    <w:pPr>
      <w:numPr>
        <w:ilvl w:val="0"/>
        <w:numId w:val="1"/>
      </w:numPr>
      <w:snapToGrid w:val="0"/>
      <w:jc w:val="left"/>
    </w:pPr>
    <w:rPr>
      <w:rFonts w:ascii="宋体" w:hAnsi="Calibri" w:eastAsia="宋体" w:cs="黑体"/>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uiPriority w:val="99"/>
    <w:rPr>
      <w:sz w:val="18"/>
      <w:szCs w:val="18"/>
    </w:rPr>
  </w:style>
  <w:style w:type="paragraph" w:customStyle="1" w:styleId="1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uiPriority w:val="99"/>
    <w:rPr>
      <w:rFonts w:ascii="宋体" w:hAnsi="Times New Roman" w:eastAsia="宋体" w:cs="Times New Roman"/>
      <w:kern w:val="0"/>
      <w:szCs w:val="20"/>
    </w:rPr>
  </w:style>
  <w:style w:type="paragraph" w:customStyle="1" w:styleId="16">
    <w:name w:val="一级条标题"/>
    <w:next w:val="14"/>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7">
    <w:name w:val="章标题"/>
    <w:next w:val="14"/>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18">
    <w:name w:val="二级条标题"/>
    <w:basedOn w:val="16"/>
    <w:next w:val="14"/>
    <w:uiPriority w:val="0"/>
    <w:pPr>
      <w:numPr>
        <w:ilvl w:val="2"/>
      </w:numPr>
      <w:spacing w:before="50" w:after="50"/>
      <w:outlineLvl w:val="3"/>
    </w:pPr>
  </w:style>
  <w:style w:type="paragraph" w:customStyle="1" w:styleId="19">
    <w:name w:val="三级条标题"/>
    <w:basedOn w:val="18"/>
    <w:next w:val="14"/>
    <w:uiPriority w:val="0"/>
    <w:pPr>
      <w:numPr>
        <w:ilvl w:val="3"/>
      </w:numPr>
      <w:outlineLvl w:val="4"/>
    </w:pPr>
  </w:style>
  <w:style w:type="paragraph" w:customStyle="1" w:styleId="20">
    <w:name w:val="四级条标题"/>
    <w:basedOn w:val="19"/>
    <w:next w:val="14"/>
    <w:uiPriority w:val="0"/>
    <w:pPr>
      <w:numPr>
        <w:ilvl w:val="4"/>
      </w:numPr>
      <w:outlineLvl w:val="5"/>
    </w:pPr>
  </w:style>
  <w:style w:type="paragraph" w:customStyle="1" w:styleId="21">
    <w:name w:val="五级条标题"/>
    <w:basedOn w:val="20"/>
    <w:next w:val="14"/>
    <w:uiPriority w:val="0"/>
    <w:pPr>
      <w:numPr>
        <w:ilvl w:val="5"/>
      </w:numPr>
      <w:outlineLvl w:val="6"/>
    </w:pPr>
  </w:style>
  <w:style w:type="paragraph" w:customStyle="1" w:styleId="22">
    <w:name w:val="前言、引言标题"/>
    <w:next w:val="14"/>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1"/>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25">
    <w:name w:val="脚注文本 字符"/>
    <w:basedOn w:val="8"/>
    <w:link w:val="5"/>
    <w:uiPriority w:val="0"/>
    <w:rPr>
      <w:rFonts w:ascii="宋体" w:hAnsi="Calibri" w:eastAsia="宋体" w:cs="黑体"/>
      <w:sz w:val="18"/>
      <w:szCs w:val="18"/>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3C07-41FA-42CB-B9B3-532665BAEA03}">
  <ds:schemaRefs/>
</ds:datastoreItem>
</file>

<file path=docProps/app.xml><?xml version="1.0" encoding="utf-8"?>
<Properties xmlns="http://schemas.openxmlformats.org/officeDocument/2006/extended-properties" xmlns:vt="http://schemas.openxmlformats.org/officeDocument/2006/docPropsVTypes">
  <Template>Normal</Template>
  <Pages>6</Pages>
  <Words>104</Words>
  <Characters>599</Characters>
  <Lines>4</Lines>
  <Paragraphs>1</Paragraphs>
  <TotalTime>0</TotalTime>
  <ScaleCrop>false</ScaleCrop>
  <LinksUpToDate>false</LinksUpToDate>
  <CharactersWithSpaces>702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2020-04-27T02:45:00Z</dcterms:created>
  <dc:creator>admin</dc:creator>
  <cp:lastModifiedBy>肖亮</cp:lastModifiedBy>
  <dcterms:modified xsi:type="dcterms:W3CDTF">2021-03-18T06:24:56Z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