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《碳中和评估指南》团体标准计划项目汇总表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91"/>
        <w:gridCol w:w="2175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碳中和评估指南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中国节能协会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中国节能协会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upperRoman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422A57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2021-05-08T01:30:14Z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A9F52AEED56E42F2B9050E6641775A4F</vt:lpwstr>
  </property>
</Properties>
</file>