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《“领跑者”标准评价要求  人造草坪》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val="en-US" w:eastAsia="zh-CN"/>
        </w:rPr>
        <w:t>等三项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团体标准计划项目汇总表</w:t>
      </w:r>
    </w:p>
    <w:tbl>
      <w:tblPr>
        <w:tblStyle w:val="10"/>
        <w:tblW w:w="15312" w:type="dxa"/>
        <w:tblInd w:w="-2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91"/>
        <w:gridCol w:w="2714"/>
        <w:gridCol w:w="786"/>
        <w:gridCol w:w="1396"/>
        <w:gridCol w:w="1383"/>
        <w:gridCol w:w="1961"/>
        <w:gridCol w:w="2216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786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8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196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221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65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20210079</w:t>
            </w:r>
          </w:p>
        </w:tc>
        <w:tc>
          <w:tcPr>
            <w:tcW w:w="2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人造草坪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中国工业合作协会教育装备产业分会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中小学理科实验室实验台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中国工业合作协会教育装备产业分会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9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202100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271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“领跑者”标准评价要求  校园直饮水集成一体机</w:t>
            </w:r>
          </w:p>
        </w:tc>
        <w:tc>
          <w:tcPr>
            <w:tcW w:w="78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9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96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221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中国技术经济学会</w:t>
            </w:r>
          </w:p>
        </w:tc>
        <w:tc>
          <w:tcPr>
            <w:tcW w:w="265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  <w:t>中国工业合作协会教育装备产业分会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7832481"/>
    <w:rsid w:val="1BB02EC0"/>
    <w:rsid w:val="1E422A57"/>
    <w:rsid w:val="1E630FA5"/>
    <w:rsid w:val="1F4C77D6"/>
    <w:rsid w:val="1F66774B"/>
    <w:rsid w:val="204B7270"/>
    <w:rsid w:val="216421A2"/>
    <w:rsid w:val="237B1F06"/>
    <w:rsid w:val="23AA51F1"/>
    <w:rsid w:val="26372B56"/>
    <w:rsid w:val="295447F0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6D75EB"/>
    <w:rsid w:val="69D27014"/>
    <w:rsid w:val="6AB26041"/>
    <w:rsid w:val="6AD76F6C"/>
    <w:rsid w:val="6BA045FB"/>
    <w:rsid w:val="6FC64911"/>
    <w:rsid w:val="70AC5DB4"/>
    <w:rsid w:val="712C52FD"/>
    <w:rsid w:val="71310078"/>
    <w:rsid w:val="74200B95"/>
    <w:rsid w:val="74AD546D"/>
    <w:rsid w:val="74E736D1"/>
    <w:rsid w:val="784238ED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216</Characters>
  <Lines>1</Lines>
  <Paragraphs>1</Paragraphs>
  <TotalTime>0</TotalTime>
  <ScaleCrop>false</ScaleCrop>
  <LinksUpToDate>false</LinksUpToDate>
  <CharactersWithSpaces>252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2021-07-05T02:14:14Z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A9F52AEED56E42F2B9050E6641775A4F</vt:lpwstr>
  </property>
</Properties>
</file>