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3D3" w:rsidRPr="00E30600" w:rsidRDefault="006203D3" w:rsidP="006203D3">
      <w:pPr>
        <w:jc w:val="center"/>
        <w:rPr>
          <w:rFonts w:ascii="仿宋" w:eastAsia="仿宋" w:hAnsi="仿宋"/>
          <w:b/>
          <w:bCs/>
          <w:sz w:val="32"/>
          <w:szCs w:val="32"/>
        </w:rPr>
      </w:pPr>
    </w:p>
    <w:p w:rsidR="006203D3" w:rsidRPr="00E30600" w:rsidRDefault="006203D3" w:rsidP="006203D3">
      <w:pPr>
        <w:jc w:val="center"/>
        <w:rPr>
          <w:rFonts w:ascii="仿宋" w:eastAsia="仿宋" w:hAnsi="仿宋"/>
          <w:b/>
          <w:bCs/>
          <w:sz w:val="32"/>
          <w:szCs w:val="32"/>
        </w:rPr>
      </w:pPr>
    </w:p>
    <w:p w:rsidR="006203D3" w:rsidRPr="00E30600" w:rsidRDefault="006203D3" w:rsidP="005C4CE2">
      <w:pPr>
        <w:spacing w:line="800" w:lineRule="exact"/>
        <w:jc w:val="center"/>
        <w:rPr>
          <w:rFonts w:ascii="仿宋" w:eastAsia="仿宋" w:hAnsi="仿宋"/>
          <w:sz w:val="48"/>
          <w:szCs w:val="48"/>
        </w:rPr>
      </w:pPr>
    </w:p>
    <w:p w:rsidR="00E164E5" w:rsidRDefault="006203D3" w:rsidP="005C4CE2">
      <w:pPr>
        <w:spacing w:line="800" w:lineRule="exact"/>
        <w:jc w:val="center"/>
        <w:rPr>
          <w:rFonts w:ascii="仿宋" w:eastAsia="仿宋" w:hAnsi="仿宋"/>
          <w:b/>
          <w:sz w:val="72"/>
          <w:szCs w:val="72"/>
        </w:rPr>
      </w:pPr>
      <w:r w:rsidRPr="00394F3F">
        <w:rPr>
          <w:rFonts w:ascii="仿宋" w:eastAsia="仿宋" w:hAnsi="仿宋" w:hint="eastAsia"/>
          <w:b/>
          <w:sz w:val="72"/>
          <w:szCs w:val="72"/>
        </w:rPr>
        <w:t>团体标准</w:t>
      </w:r>
    </w:p>
    <w:p w:rsidR="00394F3F" w:rsidRPr="00394F3F" w:rsidRDefault="00394F3F" w:rsidP="005C4CE2">
      <w:pPr>
        <w:spacing w:line="800" w:lineRule="exact"/>
        <w:jc w:val="center"/>
        <w:rPr>
          <w:rFonts w:ascii="仿宋" w:eastAsia="仿宋" w:hAnsi="仿宋" w:hint="eastAsia"/>
          <w:b/>
          <w:sz w:val="72"/>
          <w:szCs w:val="72"/>
        </w:rPr>
      </w:pPr>
    </w:p>
    <w:p w:rsidR="00600357" w:rsidRPr="00394F3F" w:rsidRDefault="006203D3" w:rsidP="005C4CE2">
      <w:pPr>
        <w:spacing w:line="800" w:lineRule="exact"/>
        <w:jc w:val="center"/>
        <w:rPr>
          <w:rFonts w:ascii="仿宋" w:eastAsia="仿宋" w:hAnsi="仿宋"/>
          <w:b/>
          <w:sz w:val="48"/>
          <w:szCs w:val="48"/>
        </w:rPr>
      </w:pPr>
      <w:r w:rsidRPr="00394F3F">
        <w:rPr>
          <w:rFonts w:ascii="仿宋" w:eastAsia="仿宋" w:hAnsi="仿宋" w:hint="eastAsia"/>
          <w:b/>
          <w:sz w:val="48"/>
          <w:szCs w:val="48"/>
        </w:rPr>
        <w:t>《</w:t>
      </w:r>
      <w:r w:rsidR="00E164E5" w:rsidRPr="00394F3F">
        <w:rPr>
          <w:rFonts w:ascii="仿宋" w:eastAsia="仿宋" w:hAnsi="仿宋" w:hint="eastAsia"/>
          <w:b/>
          <w:sz w:val="48"/>
          <w:szCs w:val="48"/>
        </w:rPr>
        <w:t>“</w:t>
      </w:r>
      <w:r w:rsidR="00E164E5" w:rsidRPr="00394F3F">
        <w:rPr>
          <w:rFonts w:ascii="仿宋" w:eastAsia="仿宋" w:hAnsi="仿宋" w:hint="eastAsia"/>
          <w:b/>
          <w:sz w:val="48"/>
          <w:szCs w:val="48"/>
        </w:rPr>
        <w:t>领跑者</w:t>
      </w:r>
      <w:r w:rsidR="00E164E5" w:rsidRPr="00394F3F">
        <w:rPr>
          <w:rFonts w:ascii="仿宋" w:eastAsia="仿宋" w:hAnsi="仿宋" w:hint="eastAsia"/>
          <w:b/>
          <w:sz w:val="48"/>
          <w:szCs w:val="48"/>
        </w:rPr>
        <w:t>”</w:t>
      </w:r>
      <w:r w:rsidR="00715610" w:rsidRPr="00394F3F">
        <w:rPr>
          <w:rFonts w:ascii="仿宋" w:eastAsia="仿宋" w:hAnsi="仿宋" w:hint="eastAsia"/>
          <w:b/>
          <w:sz w:val="48"/>
          <w:szCs w:val="48"/>
        </w:rPr>
        <w:t>标准评价要求 食具消毒柜</w:t>
      </w:r>
      <w:r w:rsidRPr="00394F3F">
        <w:rPr>
          <w:rFonts w:ascii="仿宋" w:eastAsia="仿宋" w:hAnsi="仿宋" w:hint="eastAsia"/>
          <w:b/>
          <w:sz w:val="48"/>
          <w:szCs w:val="48"/>
        </w:rPr>
        <w:t>》</w:t>
      </w:r>
    </w:p>
    <w:p w:rsidR="00E164E5" w:rsidRPr="00394F3F" w:rsidRDefault="00E164E5" w:rsidP="00C5470C">
      <w:pPr>
        <w:spacing w:line="800" w:lineRule="exact"/>
        <w:jc w:val="center"/>
        <w:rPr>
          <w:rFonts w:ascii="仿宋" w:eastAsia="仿宋" w:hAnsi="仿宋"/>
          <w:b/>
          <w:sz w:val="48"/>
          <w:szCs w:val="48"/>
        </w:rPr>
      </w:pPr>
    </w:p>
    <w:p w:rsidR="006203D3" w:rsidRPr="00394F3F" w:rsidRDefault="006203D3" w:rsidP="00C5470C">
      <w:pPr>
        <w:spacing w:line="800" w:lineRule="exact"/>
        <w:jc w:val="center"/>
        <w:rPr>
          <w:rFonts w:ascii="仿宋" w:eastAsia="仿宋" w:hAnsi="仿宋"/>
          <w:b/>
          <w:sz w:val="48"/>
          <w:szCs w:val="48"/>
        </w:rPr>
      </w:pPr>
      <w:r w:rsidRPr="00394F3F">
        <w:rPr>
          <w:rFonts w:ascii="仿宋" w:eastAsia="仿宋" w:hAnsi="仿宋" w:hint="eastAsia"/>
          <w:b/>
          <w:sz w:val="48"/>
          <w:szCs w:val="48"/>
        </w:rPr>
        <w:t>编</w:t>
      </w:r>
      <w:r w:rsidR="00E164E5" w:rsidRPr="00394F3F">
        <w:rPr>
          <w:rFonts w:ascii="仿宋" w:eastAsia="仿宋" w:hAnsi="仿宋" w:hint="eastAsia"/>
          <w:b/>
          <w:sz w:val="48"/>
          <w:szCs w:val="48"/>
        </w:rPr>
        <w:t xml:space="preserve"> </w:t>
      </w:r>
      <w:r w:rsidRPr="00394F3F">
        <w:rPr>
          <w:rFonts w:ascii="仿宋" w:eastAsia="仿宋" w:hAnsi="仿宋" w:hint="eastAsia"/>
          <w:b/>
          <w:sz w:val="48"/>
          <w:szCs w:val="48"/>
        </w:rPr>
        <w:t>制</w:t>
      </w:r>
      <w:r w:rsidR="00E164E5" w:rsidRPr="00394F3F">
        <w:rPr>
          <w:rFonts w:ascii="仿宋" w:eastAsia="仿宋" w:hAnsi="仿宋" w:hint="eastAsia"/>
          <w:b/>
          <w:sz w:val="48"/>
          <w:szCs w:val="48"/>
        </w:rPr>
        <w:t xml:space="preserve"> </w:t>
      </w:r>
      <w:r w:rsidRPr="00394F3F">
        <w:rPr>
          <w:rFonts w:ascii="仿宋" w:eastAsia="仿宋" w:hAnsi="仿宋" w:hint="eastAsia"/>
          <w:b/>
          <w:sz w:val="48"/>
          <w:szCs w:val="48"/>
        </w:rPr>
        <w:t>说</w:t>
      </w:r>
      <w:r w:rsidR="00E164E5" w:rsidRPr="00394F3F">
        <w:rPr>
          <w:rFonts w:ascii="仿宋" w:eastAsia="仿宋" w:hAnsi="仿宋" w:hint="eastAsia"/>
          <w:b/>
          <w:sz w:val="48"/>
          <w:szCs w:val="48"/>
        </w:rPr>
        <w:t xml:space="preserve"> </w:t>
      </w:r>
      <w:r w:rsidRPr="00394F3F">
        <w:rPr>
          <w:rFonts w:ascii="仿宋" w:eastAsia="仿宋" w:hAnsi="仿宋" w:hint="eastAsia"/>
          <w:b/>
          <w:sz w:val="48"/>
          <w:szCs w:val="48"/>
        </w:rPr>
        <w:t>明</w:t>
      </w:r>
    </w:p>
    <w:p w:rsidR="006203D3" w:rsidRPr="00E30600" w:rsidRDefault="006203D3" w:rsidP="006203D3">
      <w:pPr>
        <w:jc w:val="center"/>
        <w:rPr>
          <w:rFonts w:ascii="仿宋" w:eastAsia="仿宋" w:hAnsi="仿宋"/>
          <w:b/>
          <w:bCs/>
          <w:sz w:val="32"/>
          <w:szCs w:val="32"/>
        </w:rPr>
      </w:pPr>
    </w:p>
    <w:p w:rsidR="006203D3" w:rsidRPr="00E30600" w:rsidRDefault="006203D3" w:rsidP="006203D3">
      <w:pPr>
        <w:jc w:val="center"/>
        <w:rPr>
          <w:rFonts w:ascii="仿宋" w:eastAsia="仿宋" w:hAnsi="仿宋"/>
          <w:b/>
          <w:bCs/>
          <w:sz w:val="32"/>
          <w:szCs w:val="32"/>
        </w:rPr>
      </w:pPr>
    </w:p>
    <w:p w:rsidR="006203D3" w:rsidRPr="00E30600" w:rsidRDefault="006203D3" w:rsidP="006203D3">
      <w:pPr>
        <w:jc w:val="center"/>
        <w:rPr>
          <w:rFonts w:ascii="仿宋" w:eastAsia="仿宋" w:hAnsi="仿宋"/>
          <w:b/>
          <w:bCs/>
          <w:sz w:val="32"/>
          <w:szCs w:val="32"/>
        </w:rPr>
      </w:pPr>
    </w:p>
    <w:p w:rsidR="006203D3" w:rsidRPr="00E30600" w:rsidRDefault="006203D3" w:rsidP="006203D3">
      <w:pPr>
        <w:jc w:val="center"/>
        <w:rPr>
          <w:rFonts w:ascii="仿宋" w:eastAsia="仿宋" w:hAnsi="仿宋"/>
          <w:b/>
          <w:bCs/>
          <w:sz w:val="32"/>
          <w:szCs w:val="32"/>
        </w:rPr>
      </w:pPr>
    </w:p>
    <w:p w:rsidR="006203D3" w:rsidRPr="00E30600" w:rsidRDefault="006203D3" w:rsidP="006203D3">
      <w:pPr>
        <w:jc w:val="center"/>
        <w:rPr>
          <w:rFonts w:ascii="仿宋" w:eastAsia="仿宋" w:hAnsi="仿宋"/>
          <w:b/>
          <w:bCs/>
          <w:sz w:val="32"/>
          <w:szCs w:val="32"/>
        </w:rPr>
      </w:pPr>
    </w:p>
    <w:p w:rsidR="006203D3" w:rsidRPr="00E30600" w:rsidRDefault="006203D3" w:rsidP="006203D3">
      <w:pPr>
        <w:jc w:val="center"/>
        <w:rPr>
          <w:rFonts w:ascii="仿宋" w:eastAsia="仿宋" w:hAnsi="仿宋"/>
          <w:b/>
          <w:bCs/>
          <w:sz w:val="32"/>
          <w:szCs w:val="32"/>
        </w:rPr>
      </w:pPr>
    </w:p>
    <w:p w:rsidR="006203D3" w:rsidRPr="00E30600" w:rsidRDefault="006203D3" w:rsidP="006203D3">
      <w:pPr>
        <w:jc w:val="center"/>
        <w:rPr>
          <w:rFonts w:ascii="仿宋" w:eastAsia="仿宋" w:hAnsi="仿宋"/>
          <w:b/>
          <w:bCs/>
          <w:sz w:val="32"/>
          <w:szCs w:val="32"/>
        </w:rPr>
      </w:pPr>
    </w:p>
    <w:p w:rsidR="005B5443" w:rsidRPr="00E30600" w:rsidRDefault="005B5443" w:rsidP="006203D3">
      <w:pPr>
        <w:jc w:val="center"/>
        <w:rPr>
          <w:rFonts w:ascii="仿宋" w:eastAsia="仿宋" w:hAnsi="仿宋"/>
          <w:b/>
          <w:bCs/>
          <w:sz w:val="32"/>
          <w:szCs w:val="32"/>
        </w:rPr>
      </w:pPr>
    </w:p>
    <w:p w:rsidR="005B5443" w:rsidRPr="00E30600" w:rsidRDefault="005B5443" w:rsidP="006203D3">
      <w:pPr>
        <w:jc w:val="center"/>
        <w:rPr>
          <w:rFonts w:ascii="仿宋" w:eastAsia="仿宋" w:hAnsi="仿宋"/>
          <w:b/>
          <w:bCs/>
          <w:sz w:val="32"/>
          <w:szCs w:val="32"/>
        </w:rPr>
      </w:pPr>
    </w:p>
    <w:p w:rsidR="006203D3" w:rsidRPr="00E30600" w:rsidRDefault="006203D3" w:rsidP="006203D3">
      <w:pPr>
        <w:jc w:val="center"/>
        <w:rPr>
          <w:rFonts w:ascii="仿宋" w:eastAsia="仿宋" w:hAnsi="仿宋"/>
          <w:sz w:val="44"/>
          <w:szCs w:val="44"/>
        </w:rPr>
      </w:pPr>
      <w:r w:rsidRPr="00E30600">
        <w:rPr>
          <w:rFonts w:ascii="仿宋" w:eastAsia="仿宋" w:hAnsi="仿宋" w:hint="eastAsia"/>
          <w:sz w:val="44"/>
          <w:szCs w:val="44"/>
        </w:rPr>
        <w:t>标准起草组</w:t>
      </w:r>
    </w:p>
    <w:p w:rsidR="00A341A2" w:rsidRPr="00E30600" w:rsidRDefault="00847FE2" w:rsidP="006203D3">
      <w:pPr>
        <w:jc w:val="center"/>
        <w:rPr>
          <w:rFonts w:ascii="仿宋" w:eastAsia="仿宋" w:hAnsi="仿宋"/>
          <w:sz w:val="44"/>
          <w:szCs w:val="44"/>
        </w:rPr>
        <w:sectPr w:rsidR="00A341A2" w:rsidRPr="00E30600" w:rsidSect="00A341A2">
          <w:footerReference w:type="default" r:id="rId8"/>
          <w:footerReference w:type="first" r:id="rId9"/>
          <w:pgSz w:w="11906" w:h="16838"/>
          <w:pgMar w:top="1440" w:right="1800" w:bottom="1440" w:left="1800" w:header="851" w:footer="992" w:gutter="0"/>
          <w:pgNumType w:fmt="upperRoman" w:start="1"/>
          <w:cols w:space="425"/>
          <w:titlePg/>
          <w:docGrid w:type="lines" w:linePitch="312"/>
        </w:sectPr>
      </w:pPr>
      <w:r w:rsidRPr="00E30600">
        <w:rPr>
          <w:rFonts w:ascii="仿宋" w:eastAsia="仿宋" w:hAnsi="仿宋" w:hint="eastAsia"/>
          <w:sz w:val="44"/>
          <w:szCs w:val="44"/>
        </w:rPr>
        <w:t>2</w:t>
      </w:r>
      <w:r w:rsidRPr="00E30600">
        <w:rPr>
          <w:rFonts w:ascii="仿宋" w:eastAsia="仿宋" w:hAnsi="仿宋"/>
          <w:sz w:val="44"/>
          <w:szCs w:val="44"/>
        </w:rPr>
        <w:t>02</w:t>
      </w:r>
      <w:r w:rsidR="00F8148B" w:rsidRPr="00E30600">
        <w:rPr>
          <w:rFonts w:ascii="仿宋" w:eastAsia="仿宋" w:hAnsi="仿宋" w:hint="eastAsia"/>
          <w:sz w:val="44"/>
          <w:szCs w:val="44"/>
        </w:rPr>
        <w:t>1</w:t>
      </w:r>
      <w:r w:rsidR="00CE7168" w:rsidRPr="00E30600">
        <w:rPr>
          <w:rFonts w:ascii="仿宋" w:eastAsia="仿宋" w:hAnsi="仿宋" w:hint="eastAsia"/>
          <w:sz w:val="44"/>
          <w:szCs w:val="44"/>
        </w:rPr>
        <w:t>年</w:t>
      </w:r>
      <w:r w:rsidR="00F8148B" w:rsidRPr="00E30600">
        <w:rPr>
          <w:rFonts w:ascii="仿宋" w:eastAsia="仿宋" w:hAnsi="仿宋" w:hint="eastAsia"/>
          <w:sz w:val="44"/>
          <w:szCs w:val="44"/>
        </w:rPr>
        <w:t>6</w:t>
      </w:r>
      <w:r w:rsidR="006203D3" w:rsidRPr="00E30600">
        <w:rPr>
          <w:rFonts w:ascii="仿宋" w:eastAsia="仿宋" w:hAnsi="仿宋" w:hint="eastAsia"/>
          <w:sz w:val="44"/>
          <w:szCs w:val="44"/>
        </w:rPr>
        <w:t>月</w:t>
      </w:r>
    </w:p>
    <w:p w:rsidR="006203D3" w:rsidRPr="00E30600" w:rsidRDefault="006203D3" w:rsidP="006203D3">
      <w:pPr>
        <w:jc w:val="center"/>
        <w:rPr>
          <w:rFonts w:ascii="仿宋" w:eastAsia="仿宋" w:hAnsi="仿宋"/>
          <w:b/>
          <w:bCs/>
          <w:sz w:val="32"/>
          <w:szCs w:val="32"/>
        </w:rPr>
      </w:pPr>
    </w:p>
    <w:p w:rsidR="00BC2B18" w:rsidRPr="00E30600" w:rsidRDefault="00BC2B18" w:rsidP="006203D3">
      <w:pPr>
        <w:jc w:val="center"/>
        <w:rPr>
          <w:rFonts w:ascii="仿宋" w:eastAsia="仿宋" w:hAnsi="仿宋"/>
          <w:sz w:val="44"/>
          <w:szCs w:val="44"/>
        </w:rPr>
      </w:pPr>
    </w:p>
    <w:p w:rsidR="005D2F49" w:rsidRPr="00F97FE3" w:rsidRDefault="006203D3" w:rsidP="006203D3">
      <w:pPr>
        <w:jc w:val="center"/>
        <w:rPr>
          <w:rFonts w:ascii="仿宋" w:eastAsia="仿宋" w:hAnsi="仿宋"/>
          <w:b/>
          <w:sz w:val="44"/>
          <w:szCs w:val="44"/>
        </w:rPr>
      </w:pPr>
      <w:bookmarkStart w:id="0" w:name="_GoBack"/>
      <w:r w:rsidRPr="00F97FE3">
        <w:rPr>
          <w:rFonts w:ascii="仿宋" w:eastAsia="仿宋" w:hAnsi="仿宋" w:hint="eastAsia"/>
          <w:b/>
          <w:sz w:val="44"/>
          <w:szCs w:val="44"/>
        </w:rPr>
        <w:t>目</w:t>
      </w:r>
      <w:r w:rsidR="004311D0" w:rsidRPr="00F97FE3">
        <w:rPr>
          <w:rFonts w:ascii="仿宋" w:eastAsia="仿宋" w:hAnsi="仿宋" w:hint="eastAsia"/>
          <w:b/>
          <w:sz w:val="44"/>
          <w:szCs w:val="44"/>
        </w:rPr>
        <w:t xml:space="preserve">   </w:t>
      </w:r>
      <w:r w:rsidRPr="00F97FE3">
        <w:rPr>
          <w:rFonts w:ascii="仿宋" w:eastAsia="仿宋" w:hAnsi="仿宋" w:hint="eastAsia"/>
          <w:b/>
          <w:sz w:val="44"/>
          <w:szCs w:val="44"/>
        </w:rPr>
        <w:t>次</w:t>
      </w:r>
    </w:p>
    <w:bookmarkEnd w:id="0"/>
    <w:p w:rsidR="00C36570" w:rsidRPr="00E30600" w:rsidRDefault="00C36570" w:rsidP="006203D3">
      <w:pPr>
        <w:rPr>
          <w:rFonts w:ascii="仿宋" w:eastAsia="仿宋" w:hAnsi="仿宋"/>
          <w:webHidden/>
        </w:rPr>
      </w:pPr>
    </w:p>
    <w:sdt>
      <w:sdtPr>
        <w:rPr>
          <w:rFonts w:ascii="仿宋" w:eastAsia="仿宋" w:hAnsi="仿宋"/>
          <w:lang w:val="zh-CN"/>
        </w:rPr>
        <w:id w:val="-1623994517"/>
        <w:docPartObj>
          <w:docPartGallery w:val="Table of Contents"/>
          <w:docPartUnique/>
        </w:docPartObj>
      </w:sdtPr>
      <w:sdtEndPr>
        <w:rPr>
          <w:rFonts w:cstheme="minorBidi"/>
          <w:b/>
          <w:bCs/>
          <w:color w:val="auto"/>
          <w:kern w:val="2"/>
          <w:sz w:val="28"/>
          <w:szCs w:val="28"/>
        </w:rPr>
      </w:sdtEndPr>
      <w:sdtContent>
        <w:p w:rsidR="001A1666" w:rsidRPr="00E30600" w:rsidRDefault="001A1666">
          <w:pPr>
            <w:pStyle w:val="TOC"/>
            <w:rPr>
              <w:rFonts w:ascii="仿宋" w:eastAsia="仿宋" w:hAnsi="仿宋" w:hint="eastAsia"/>
            </w:rPr>
          </w:pPr>
        </w:p>
        <w:p w:rsidR="001A1666" w:rsidRPr="00F83CF9" w:rsidRDefault="001A1666" w:rsidP="00F83CF9">
          <w:pPr>
            <w:pStyle w:val="10"/>
            <w:tabs>
              <w:tab w:val="right" w:leader="dot" w:pos="8296"/>
            </w:tabs>
            <w:spacing w:line="600" w:lineRule="auto"/>
            <w:rPr>
              <w:rFonts w:ascii="仿宋" w:eastAsia="仿宋" w:hAnsi="仿宋" w:cstheme="minorBidi"/>
              <w:noProof/>
              <w:kern w:val="2"/>
              <w:sz w:val="28"/>
              <w:szCs w:val="28"/>
            </w:rPr>
          </w:pPr>
          <w:r w:rsidRPr="00F83CF9">
            <w:rPr>
              <w:rFonts w:ascii="仿宋" w:eastAsia="仿宋" w:hAnsi="仿宋"/>
              <w:sz w:val="28"/>
              <w:szCs w:val="28"/>
            </w:rPr>
            <w:fldChar w:fldCharType="begin"/>
          </w:r>
          <w:r w:rsidRPr="00F83CF9">
            <w:rPr>
              <w:rFonts w:ascii="仿宋" w:eastAsia="仿宋" w:hAnsi="仿宋"/>
              <w:sz w:val="28"/>
              <w:szCs w:val="28"/>
            </w:rPr>
            <w:instrText xml:space="preserve"> TOC \o "1-3" \h \z \u </w:instrText>
          </w:r>
          <w:r w:rsidRPr="00F83CF9">
            <w:rPr>
              <w:rFonts w:ascii="仿宋" w:eastAsia="仿宋" w:hAnsi="仿宋"/>
              <w:sz w:val="28"/>
              <w:szCs w:val="28"/>
            </w:rPr>
            <w:fldChar w:fldCharType="separate"/>
          </w:r>
          <w:hyperlink w:anchor="_Toc76129943" w:history="1">
            <w:r w:rsidRPr="00F83CF9">
              <w:rPr>
                <w:rStyle w:val="a5"/>
                <w:rFonts w:ascii="仿宋" w:eastAsia="仿宋" w:hAnsi="仿宋" w:hint="eastAsia"/>
                <w:noProof/>
                <w:sz w:val="28"/>
                <w:szCs w:val="28"/>
              </w:rPr>
              <w:t>一、立项背景</w:t>
            </w:r>
            <w:r w:rsidRPr="00F83CF9">
              <w:rPr>
                <w:rFonts w:ascii="仿宋" w:eastAsia="仿宋" w:hAnsi="仿宋"/>
                <w:noProof/>
                <w:webHidden/>
                <w:sz w:val="28"/>
                <w:szCs w:val="28"/>
              </w:rPr>
              <w:tab/>
            </w:r>
            <w:r w:rsidRPr="00F83CF9">
              <w:rPr>
                <w:rFonts w:ascii="仿宋" w:eastAsia="仿宋" w:hAnsi="仿宋"/>
                <w:noProof/>
                <w:webHidden/>
                <w:sz w:val="28"/>
                <w:szCs w:val="28"/>
              </w:rPr>
              <w:fldChar w:fldCharType="begin"/>
            </w:r>
            <w:r w:rsidRPr="00F83CF9">
              <w:rPr>
                <w:rFonts w:ascii="仿宋" w:eastAsia="仿宋" w:hAnsi="仿宋"/>
                <w:noProof/>
                <w:webHidden/>
                <w:sz w:val="28"/>
                <w:szCs w:val="28"/>
              </w:rPr>
              <w:instrText xml:space="preserve"> PAGEREF _Toc76129943 \h </w:instrText>
            </w:r>
            <w:r w:rsidRPr="00F83CF9">
              <w:rPr>
                <w:rFonts w:ascii="仿宋" w:eastAsia="仿宋" w:hAnsi="仿宋"/>
                <w:noProof/>
                <w:webHidden/>
                <w:sz w:val="28"/>
                <w:szCs w:val="28"/>
              </w:rPr>
            </w:r>
            <w:r w:rsidRPr="00F83CF9">
              <w:rPr>
                <w:rFonts w:ascii="仿宋" w:eastAsia="仿宋" w:hAnsi="仿宋"/>
                <w:noProof/>
                <w:webHidden/>
                <w:sz w:val="28"/>
                <w:szCs w:val="28"/>
              </w:rPr>
              <w:fldChar w:fldCharType="separate"/>
            </w:r>
            <w:r w:rsidR="00F22163">
              <w:rPr>
                <w:rFonts w:ascii="仿宋" w:eastAsia="仿宋" w:hAnsi="仿宋"/>
                <w:noProof/>
                <w:webHidden/>
                <w:sz w:val="28"/>
                <w:szCs w:val="28"/>
              </w:rPr>
              <w:t>1</w:t>
            </w:r>
            <w:r w:rsidRPr="00F83CF9">
              <w:rPr>
                <w:rFonts w:ascii="仿宋" w:eastAsia="仿宋" w:hAnsi="仿宋"/>
                <w:noProof/>
                <w:webHidden/>
                <w:sz w:val="28"/>
                <w:szCs w:val="28"/>
              </w:rPr>
              <w:fldChar w:fldCharType="end"/>
            </w:r>
          </w:hyperlink>
        </w:p>
        <w:p w:rsidR="001A1666" w:rsidRPr="00F83CF9" w:rsidRDefault="001A1666" w:rsidP="00F83CF9">
          <w:pPr>
            <w:pStyle w:val="10"/>
            <w:tabs>
              <w:tab w:val="right" w:leader="dot" w:pos="8296"/>
            </w:tabs>
            <w:spacing w:line="600" w:lineRule="auto"/>
            <w:rPr>
              <w:rFonts w:ascii="仿宋" w:eastAsia="仿宋" w:hAnsi="仿宋" w:cstheme="minorBidi"/>
              <w:noProof/>
              <w:kern w:val="2"/>
              <w:sz w:val="28"/>
              <w:szCs w:val="28"/>
            </w:rPr>
          </w:pPr>
          <w:hyperlink w:anchor="_Toc76129944" w:history="1">
            <w:r w:rsidRPr="00F83CF9">
              <w:rPr>
                <w:rStyle w:val="a5"/>
                <w:rFonts w:ascii="仿宋" w:eastAsia="仿宋" w:hAnsi="仿宋" w:hint="eastAsia"/>
                <w:noProof/>
                <w:sz w:val="28"/>
                <w:szCs w:val="28"/>
              </w:rPr>
              <w:t>二、适用范围和拟解决问题</w:t>
            </w:r>
            <w:r w:rsidRPr="00F83CF9">
              <w:rPr>
                <w:rFonts w:ascii="仿宋" w:eastAsia="仿宋" w:hAnsi="仿宋"/>
                <w:noProof/>
                <w:webHidden/>
                <w:sz w:val="28"/>
                <w:szCs w:val="28"/>
              </w:rPr>
              <w:tab/>
            </w:r>
            <w:r w:rsidRPr="00F83CF9">
              <w:rPr>
                <w:rFonts w:ascii="仿宋" w:eastAsia="仿宋" w:hAnsi="仿宋"/>
                <w:noProof/>
                <w:webHidden/>
                <w:sz w:val="28"/>
                <w:szCs w:val="28"/>
              </w:rPr>
              <w:fldChar w:fldCharType="begin"/>
            </w:r>
            <w:r w:rsidRPr="00F83CF9">
              <w:rPr>
                <w:rFonts w:ascii="仿宋" w:eastAsia="仿宋" w:hAnsi="仿宋"/>
                <w:noProof/>
                <w:webHidden/>
                <w:sz w:val="28"/>
                <w:szCs w:val="28"/>
              </w:rPr>
              <w:instrText xml:space="preserve"> PAGEREF _Toc76129944 \h </w:instrText>
            </w:r>
            <w:r w:rsidRPr="00F83CF9">
              <w:rPr>
                <w:rFonts w:ascii="仿宋" w:eastAsia="仿宋" w:hAnsi="仿宋"/>
                <w:noProof/>
                <w:webHidden/>
                <w:sz w:val="28"/>
                <w:szCs w:val="28"/>
              </w:rPr>
            </w:r>
            <w:r w:rsidRPr="00F83CF9">
              <w:rPr>
                <w:rFonts w:ascii="仿宋" w:eastAsia="仿宋" w:hAnsi="仿宋"/>
                <w:noProof/>
                <w:webHidden/>
                <w:sz w:val="28"/>
                <w:szCs w:val="28"/>
              </w:rPr>
              <w:fldChar w:fldCharType="separate"/>
            </w:r>
            <w:r w:rsidR="00F22163">
              <w:rPr>
                <w:rFonts w:ascii="仿宋" w:eastAsia="仿宋" w:hAnsi="仿宋"/>
                <w:noProof/>
                <w:webHidden/>
                <w:sz w:val="28"/>
                <w:szCs w:val="28"/>
              </w:rPr>
              <w:t>2</w:t>
            </w:r>
            <w:r w:rsidRPr="00F83CF9">
              <w:rPr>
                <w:rFonts w:ascii="仿宋" w:eastAsia="仿宋" w:hAnsi="仿宋"/>
                <w:noProof/>
                <w:webHidden/>
                <w:sz w:val="28"/>
                <w:szCs w:val="28"/>
              </w:rPr>
              <w:fldChar w:fldCharType="end"/>
            </w:r>
          </w:hyperlink>
        </w:p>
        <w:p w:rsidR="001A1666" w:rsidRPr="00F83CF9" w:rsidRDefault="001A1666" w:rsidP="00F83CF9">
          <w:pPr>
            <w:pStyle w:val="10"/>
            <w:tabs>
              <w:tab w:val="right" w:leader="dot" w:pos="8296"/>
            </w:tabs>
            <w:spacing w:line="600" w:lineRule="auto"/>
            <w:rPr>
              <w:rFonts w:ascii="仿宋" w:eastAsia="仿宋" w:hAnsi="仿宋" w:cstheme="minorBidi"/>
              <w:noProof/>
              <w:kern w:val="2"/>
              <w:sz w:val="28"/>
              <w:szCs w:val="28"/>
            </w:rPr>
          </w:pPr>
          <w:hyperlink w:anchor="_Toc76129945" w:history="1">
            <w:r w:rsidRPr="00F83CF9">
              <w:rPr>
                <w:rStyle w:val="a5"/>
                <w:rFonts w:ascii="仿宋" w:eastAsia="仿宋" w:hAnsi="仿宋" w:hint="eastAsia"/>
                <w:noProof/>
                <w:sz w:val="28"/>
                <w:szCs w:val="28"/>
              </w:rPr>
              <w:t>三、标准制定原则</w:t>
            </w:r>
            <w:r w:rsidRPr="00F83CF9">
              <w:rPr>
                <w:rFonts w:ascii="仿宋" w:eastAsia="仿宋" w:hAnsi="仿宋"/>
                <w:noProof/>
                <w:webHidden/>
                <w:sz w:val="28"/>
                <w:szCs w:val="28"/>
              </w:rPr>
              <w:tab/>
            </w:r>
            <w:r w:rsidRPr="00F83CF9">
              <w:rPr>
                <w:rFonts w:ascii="仿宋" w:eastAsia="仿宋" w:hAnsi="仿宋"/>
                <w:noProof/>
                <w:webHidden/>
                <w:sz w:val="28"/>
                <w:szCs w:val="28"/>
              </w:rPr>
              <w:fldChar w:fldCharType="begin"/>
            </w:r>
            <w:r w:rsidRPr="00F83CF9">
              <w:rPr>
                <w:rFonts w:ascii="仿宋" w:eastAsia="仿宋" w:hAnsi="仿宋"/>
                <w:noProof/>
                <w:webHidden/>
                <w:sz w:val="28"/>
                <w:szCs w:val="28"/>
              </w:rPr>
              <w:instrText xml:space="preserve"> PAGEREF _Toc76129945 \h </w:instrText>
            </w:r>
            <w:r w:rsidRPr="00F83CF9">
              <w:rPr>
                <w:rFonts w:ascii="仿宋" w:eastAsia="仿宋" w:hAnsi="仿宋"/>
                <w:noProof/>
                <w:webHidden/>
                <w:sz w:val="28"/>
                <w:szCs w:val="28"/>
              </w:rPr>
            </w:r>
            <w:r w:rsidRPr="00F83CF9">
              <w:rPr>
                <w:rFonts w:ascii="仿宋" w:eastAsia="仿宋" w:hAnsi="仿宋"/>
                <w:noProof/>
                <w:webHidden/>
                <w:sz w:val="28"/>
                <w:szCs w:val="28"/>
              </w:rPr>
              <w:fldChar w:fldCharType="separate"/>
            </w:r>
            <w:r w:rsidR="00F22163">
              <w:rPr>
                <w:rFonts w:ascii="仿宋" w:eastAsia="仿宋" w:hAnsi="仿宋"/>
                <w:noProof/>
                <w:webHidden/>
                <w:sz w:val="28"/>
                <w:szCs w:val="28"/>
              </w:rPr>
              <w:t>3</w:t>
            </w:r>
            <w:r w:rsidRPr="00F83CF9">
              <w:rPr>
                <w:rFonts w:ascii="仿宋" w:eastAsia="仿宋" w:hAnsi="仿宋"/>
                <w:noProof/>
                <w:webHidden/>
                <w:sz w:val="28"/>
                <w:szCs w:val="28"/>
              </w:rPr>
              <w:fldChar w:fldCharType="end"/>
            </w:r>
          </w:hyperlink>
        </w:p>
        <w:p w:rsidR="001A1666" w:rsidRPr="00F83CF9" w:rsidRDefault="001A1666" w:rsidP="00F83CF9">
          <w:pPr>
            <w:pStyle w:val="10"/>
            <w:tabs>
              <w:tab w:val="right" w:leader="dot" w:pos="8296"/>
            </w:tabs>
            <w:spacing w:line="600" w:lineRule="auto"/>
            <w:rPr>
              <w:rFonts w:ascii="仿宋" w:eastAsia="仿宋" w:hAnsi="仿宋" w:cstheme="minorBidi"/>
              <w:noProof/>
              <w:kern w:val="2"/>
              <w:sz w:val="28"/>
              <w:szCs w:val="28"/>
            </w:rPr>
          </w:pPr>
          <w:hyperlink w:anchor="_Toc76129946" w:history="1">
            <w:r w:rsidRPr="00F83CF9">
              <w:rPr>
                <w:rStyle w:val="a5"/>
                <w:rFonts w:ascii="仿宋" w:eastAsia="仿宋" w:hAnsi="仿宋" w:hint="eastAsia"/>
                <w:noProof/>
                <w:sz w:val="28"/>
                <w:szCs w:val="28"/>
              </w:rPr>
              <w:t>四、主要工作过程</w:t>
            </w:r>
            <w:r w:rsidRPr="00F83CF9">
              <w:rPr>
                <w:rFonts w:ascii="仿宋" w:eastAsia="仿宋" w:hAnsi="仿宋"/>
                <w:noProof/>
                <w:webHidden/>
                <w:sz w:val="28"/>
                <w:szCs w:val="28"/>
              </w:rPr>
              <w:tab/>
            </w:r>
            <w:r w:rsidRPr="00F83CF9">
              <w:rPr>
                <w:rFonts w:ascii="仿宋" w:eastAsia="仿宋" w:hAnsi="仿宋"/>
                <w:noProof/>
                <w:webHidden/>
                <w:sz w:val="28"/>
                <w:szCs w:val="28"/>
              </w:rPr>
              <w:fldChar w:fldCharType="begin"/>
            </w:r>
            <w:r w:rsidRPr="00F83CF9">
              <w:rPr>
                <w:rFonts w:ascii="仿宋" w:eastAsia="仿宋" w:hAnsi="仿宋"/>
                <w:noProof/>
                <w:webHidden/>
                <w:sz w:val="28"/>
                <w:szCs w:val="28"/>
              </w:rPr>
              <w:instrText xml:space="preserve"> PAGEREF _Toc76129946 \h </w:instrText>
            </w:r>
            <w:r w:rsidRPr="00F83CF9">
              <w:rPr>
                <w:rFonts w:ascii="仿宋" w:eastAsia="仿宋" w:hAnsi="仿宋"/>
                <w:noProof/>
                <w:webHidden/>
                <w:sz w:val="28"/>
                <w:szCs w:val="28"/>
              </w:rPr>
            </w:r>
            <w:r w:rsidRPr="00F83CF9">
              <w:rPr>
                <w:rFonts w:ascii="仿宋" w:eastAsia="仿宋" w:hAnsi="仿宋"/>
                <w:noProof/>
                <w:webHidden/>
                <w:sz w:val="28"/>
                <w:szCs w:val="28"/>
              </w:rPr>
              <w:fldChar w:fldCharType="separate"/>
            </w:r>
            <w:r w:rsidR="00F22163">
              <w:rPr>
                <w:rFonts w:ascii="仿宋" w:eastAsia="仿宋" w:hAnsi="仿宋"/>
                <w:noProof/>
                <w:webHidden/>
                <w:sz w:val="28"/>
                <w:szCs w:val="28"/>
              </w:rPr>
              <w:t>4</w:t>
            </w:r>
            <w:r w:rsidRPr="00F83CF9">
              <w:rPr>
                <w:rFonts w:ascii="仿宋" w:eastAsia="仿宋" w:hAnsi="仿宋"/>
                <w:noProof/>
                <w:webHidden/>
                <w:sz w:val="28"/>
                <w:szCs w:val="28"/>
              </w:rPr>
              <w:fldChar w:fldCharType="end"/>
            </w:r>
          </w:hyperlink>
        </w:p>
        <w:p w:rsidR="001A1666" w:rsidRPr="00F83CF9" w:rsidRDefault="001A1666" w:rsidP="00F83CF9">
          <w:pPr>
            <w:pStyle w:val="10"/>
            <w:tabs>
              <w:tab w:val="right" w:leader="dot" w:pos="8296"/>
            </w:tabs>
            <w:spacing w:line="600" w:lineRule="auto"/>
            <w:rPr>
              <w:rFonts w:ascii="仿宋" w:eastAsia="仿宋" w:hAnsi="仿宋" w:cstheme="minorBidi"/>
              <w:noProof/>
              <w:kern w:val="2"/>
              <w:sz w:val="28"/>
              <w:szCs w:val="28"/>
            </w:rPr>
          </w:pPr>
          <w:hyperlink w:anchor="_Toc76129947" w:history="1">
            <w:r w:rsidRPr="00F83CF9">
              <w:rPr>
                <w:rStyle w:val="a5"/>
                <w:rFonts w:ascii="仿宋" w:eastAsia="仿宋" w:hAnsi="仿宋" w:hint="eastAsia"/>
                <w:noProof/>
                <w:sz w:val="28"/>
                <w:szCs w:val="28"/>
              </w:rPr>
              <w:t>五、标准主要技术内容</w:t>
            </w:r>
            <w:r w:rsidRPr="00F83CF9">
              <w:rPr>
                <w:rFonts w:ascii="仿宋" w:eastAsia="仿宋" w:hAnsi="仿宋"/>
                <w:noProof/>
                <w:webHidden/>
                <w:sz w:val="28"/>
                <w:szCs w:val="28"/>
              </w:rPr>
              <w:tab/>
            </w:r>
            <w:r w:rsidRPr="00F83CF9">
              <w:rPr>
                <w:rFonts w:ascii="仿宋" w:eastAsia="仿宋" w:hAnsi="仿宋"/>
                <w:noProof/>
                <w:webHidden/>
                <w:sz w:val="28"/>
                <w:szCs w:val="28"/>
              </w:rPr>
              <w:fldChar w:fldCharType="begin"/>
            </w:r>
            <w:r w:rsidRPr="00F83CF9">
              <w:rPr>
                <w:rFonts w:ascii="仿宋" w:eastAsia="仿宋" w:hAnsi="仿宋"/>
                <w:noProof/>
                <w:webHidden/>
                <w:sz w:val="28"/>
                <w:szCs w:val="28"/>
              </w:rPr>
              <w:instrText xml:space="preserve"> PAGEREF _Toc76129947 \h </w:instrText>
            </w:r>
            <w:r w:rsidRPr="00F83CF9">
              <w:rPr>
                <w:rFonts w:ascii="仿宋" w:eastAsia="仿宋" w:hAnsi="仿宋"/>
                <w:noProof/>
                <w:webHidden/>
                <w:sz w:val="28"/>
                <w:szCs w:val="28"/>
              </w:rPr>
            </w:r>
            <w:r w:rsidRPr="00F83CF9">
              <w:rPr>
                <w:rFonts w:ascii="仿宋" w:eastAsia="仿宋" w:hAnsi="仿宋"/>
                <w:noProof/>
                <w:webHidden/>
                <w:sz w:val="28"/>
                <w:szCs w:val="28"/>
              </w:rPr>
              <w:fldChar w:fldCharType="separate"/>
            </w:r>
            <w:r w:rsidR="00F22163">
              <w:rPr>
                <w:rFonts w:ascii="仿宋" w:eastAsia="仿宋" w:hAnsi="仿宋"/>
                <w:noProof/>
                <w:webHidden/>
                <w:sz w:val="28"/>
                <w:szCs w:val="28"/>
              </w:rPr>
              <w:t>6</w:t>
            </w:r>
            <w:r w:rsidRPr="00F83CF9">
              <w:rPr>
                <w:rFonts w:ascii="仿宋" w:eastAsia="仿宋" w:hAnsi="仿宋"/>
                <w:noProof/>
                <w:webHidden/>
                <w:sz w:val="28"/>
                <w:szCs w:val="28"/>
              </w:rPr>
              <w:fldChar w:fldCharType="end"/>
            </w:r>
          </w:hyperlink>
        </w:p>
        <w:p w:rsidR="001A1666" w:rsidRPr="00F83CF9" w:rsidRDefault="001A1666" w:rsidP="00F83CF9">
          <w:pPr>
            <w:pStyle w:val="10"/>
            <w:tabs>
              <w:tab w:val="right" w:leader="dot" w:pos="8296"/>
            </w:tabs>
            <w:spacing w:line="600" w:lineRule="auto"/>
            <w:rPr>
              <w:rFonts w:ascii="仿宋" w:eastAsia="仿宋" w:hAnsi="仿宋" w:cstheme="minorBidi"/>
              <w:noProof/>
              <w:kern w:val="2"/>
              <w:sz w:val="28"/>
              <w:szCs w:val="28"/>
            </w:rPr>
          </w:pPr>
          <w:hyperlink w:anchor="_Toc76129948" w:history="1">
            <w:r w:rsidRPr="00F83CF9">
              <w:rPr>
                <w:rStyle w:val="a5"/>
                <w:rFonts w:ascii="仿宋" w:eastAsia="仿宋" w:hAnsi="仿宋" w:hint="eastAsia"/>
                <w:noProof/>
                <w:sz w:val="28"/>
                <w:szCs w:val="28"/>
              </w:rPr>
              <w:t>六、预期作用和效益</w:t>
            </w:r>
            <w:r w:rsidRPr="00F83CF9">
              <w:rPr>
                <w:rFonts w:ascii="仿宋" w:eastAsia="仿宋" w:hAnsi="仿宋"/>
                <w:noProof/>
                <w:webHidden/>
                <w:sz w:val="28"/>
                <w:szCs w:val="28"/>
              </w:rPr>
              <w:tab/>
            </w:r>
            <w:r w:rsidRPr="00F83CF9">
              <w:rPr>
                <w:rFonts w:ascii="仿宋" w:eastAsia="仿宋" w:hAnsi="仿宋"/>
                <w:noProof/>
                <w:webHidden/>
                <w:sz w:val="28"/>
                <w:szCs w:val="28"/>
              </w:rPr>
              <w:fldChar w:fldCharType="begin"/>
            </w:r>
            <w:r w:rsidRPr="00F83CF9">
              <w:rPr>
                <w:rFonts w:ascii="仿宋" w:eastAsia="仿宋" w:hAnsi="仿宋"/>
                <w:noProof/>
                <w:webHidden/>
                <w:sz w:val="28"/>
                <w:szCs w:val="28"/>
              </w:rPr>
              <w:instrText xml:space="preserve"> PAGEREF _Toc76129948 \h </w:instrText>
            </w:r>
            <w:r w:rsidRPr="00F83CF9">
              <w:rPr>
                <w:rFonts w:ascii="仿宋" w:eastAsia="仿宋" w:hAnsi="仿宋"/>
                <w:noProof/>
                <w:webHidden/>
                <w:sz w:val="28"/>
                <w:szCs w:val="28"/>
              </w:rPr>
            </w:r>
            <w:r w:rsidRPr="00F83CF9">
              <w:rPr>
                <w:rFonts w:ascii="仿宋" w:eastAsia="仿宋" w:hAnsi="仿宋"/>
                <w:noProof/>
                <w:webHidden/>
                <w:sz w:val="28"/>
                <w:szCs w:val="28"/>
              </w:rPr>
              <w:fldChar w:fldCharType="separate"/>
            </w:r>
            <w:r w:rsidR="00F22163">
              <w:rPr>
                <w:rFonts w:ascii="仿宋" w:eastAsia="仿宋" w:hAnsi="仿宋"/>
                <w:noProof/>
                <w:webHidden/>
                <w:sz w:val="28"/>
                <w:szCs w:val="28"/>
              </w:rPr>
              <w:t>10</w:t>
            </w:r>
            <w:r w:rsidRPr="00F83CF9">
              <w:rPr>
                <w:rFonts w:ascii="仿宋" w:eastAsia="仿宋" w:hAnsi="仿宋"/>
                <w:noProof/>
                <w:webHidden/>
                <w:sz w:val="28"/>
                <w:szCs w:val="28"/>
              </w:rPr>
              <w:fldChar w:fldCharType="end"/>
            </w:r>
          </w:hyperlink>
        </w:p>
        <w:p w:rsidR="001A1666" w:rsidRPr="00F83CF9" w:rsidRDefault="001A1666" w:rsidP="00F83CF9">
          <w:pPr>
            <w:pStyle w:val="10"/>
            <w:tabs>
              <w:tab w:val="right" w:leader="dot" w:pos="8296"/>
            </w:tabs>
            <w:spacing w:line="600" w:lineRule="auto"/>
            <w:rPr>
              <w:rFonts w:ascii="仿宋" w:eastAsia="仿宋" w:hAnsi="仿宋" w:cstheme="minorBidi"/>
              <w:noProof/>
              <w:kern w:val="2"/>
              <w:sz w:val="28"/>
              <w:szCs w:val="28"/>
            </w:rPr>
          </w:pPr>
          <w:hyperlink w:anchor="_Toc76129949" w:history="1">
            <w:r w:rsidRPr="00F83CF9">
              <w:rPr>
                <w:rStyle w:val="a5"/>
                <w:rFonts w:ascii="仿宋" w:eastAsia="仿宋" w:hAnsi="仿宋" w:hint="eastAsia"/>
                <w:noProof/>
                <w:sz w:val="28"/>
                <w:szCs w:val="28"/>
              </w:rPr>
              <w:t>七、采用国际标准和国外先进标准的程度</w:t>
            </w:r>
            <w:r w:rsidRPr="00F83CF9">
              <w:rPr>
                <w:rFonts w:ascii="仿宋" w:eastAsia="仿宋" w:hAnsi="仿宋"/>
                <w:noProof/>
                <w:webHidden/>
                <w:sz w:val="28"/>
                <w:szCs w:val="28"/>
              </w:rPr>
              <w:tab/>
            </w:r>
            <w:r w:rsidRPr="00F83CF9">
              <w:rPr>
                <w:rFonts w:ascii="仿宋" w:eastAsia="仿宋" w:hAnsi="仿宋"/>
                <w:noProof/>
                <w:webHidden/>
                <w:sz w:val="28"/>
                <w:szCs w:val="28"/>
              </w:rPr>
              <w:fldChar w:fldCharType="begin"/>
            </w:r>
            <w:r w:rsidRPr="00F83CF9">
              <w:rPr>
                <w:rFonts w:ascii="仿宋" w:eastAsia="仿宋" w:hAnsi="仿宋"/>
                <w:noProof/>
                <w:webHidden/>
                <w:sz w:val="28"/>
                <w:szCs w:val="28"/>
              </w:rPr>
              <w:instrText xml:space="preserve"> PAGEREF _Toc76129949 \h </w:instrText>
            </w:r>
            <w:r w:rsidRPr="00F83CF9">
              <w:rPr>
                <w:rFonts w:ascii="仿宋" w:eastAsia="仿宋" w:hAnsi="仿宋"/>
                <w:noProof/>
                <w:webHidden/>
                <w:sz w:val="28"/>
                <w:szCs w:val="28"/>
              </w:rPr>
            </w:r>
            <w:r w:rsidRPr="00F83CF9">
              <w:rPr>
                <w:rFonts w:ascii="仿宋" w:eastAsia="仿宋" w:hAnsi="仿宋"/>
                <w:noProof/>
                <w:webHidden/>
                <w:sz w:val="28"/>
                <w:szCs w:val="28"/>
              </w:rPr>
              <w:fldChar w:fldCharType="separate"/>
            </w:r>
            <w:r w:rsidR="00F22163">
              <w:rPr>
                <w:rFonts w:ascii="仿宋" w:eastAsia="仿宋" w:hAnsi="仿宋"/>
                <w:noProof/>
                <w:webHidden/>
                <w:sz w:val="28"/>
                <w:szCs w:val="28"/>
              </w:rPr>
              <w:t>10</w:t>
            </w:r>
            <w:r w:rsidRPr="00F83CF9">
              <w:rPr>
                <w:rFonts w:ascii="仿宋" w:eastAsia="仿宋" w:hAnsi="仿宋"/>
                <w:noProof/>
                <w:webHidden/>
                <w:sz w:val="28"/>
                <w:szCs w:val="28"/>
              </w:rPr>
              <w:fldChar w:fldCharType="end"/>
            </w:r>
          </w:hyperlink>
        </w:p>
        <w:p w:rsidR="001A1666" w:rsidRPr="00F83CF9" w:rsidRDefault="001A1666" w:rsidP="00F83CF9">
          <w:pPr>
            <w:pStyle w:val="10"/>
            <w:tabs>
              <w:tab w:val="right" w:leader="dot" w:pos="8296"/>
            </w:tabs>
            <w:spacing w:line="600" w:lineRule="auto"/>
            <w:rPr>
              <w:rFonts w:ascii="仿宋" w:eastAsia="仿宋" w:hAnsi="仿宋" w:cstheme="minorBidi"/>
              <w:noProof/>
              <w:kern w:val="2"/>
              <w:sz w:val="28"/>
              <w:szCs w:val="28"/>
            </w:rPr>
          </w:pPr>
          <w:hyperlink w:anchor="_Toc76129950" w:history="1">
            <w:r w:rsidRPr="00F83CF9">
              <w:rPr>
                <w:rStyle w:val="a5"/>
                <w:rFonts w:ascii="仿宋" w:eastAsia="仿宋" w:hAnsi="仿宋" w:hint="eastAsia"/>
                <w:noProof/>
                <w:sz w:val="28"/>
                <w:szCs w:val="28"/>
              </w:rPr>
              <w:t>八、与有关的现行法律、法规和强制性国家标准的关系</w:t>
            </w:r>
            <w:r w:rsidRPr="00F83CF9">
              <w:rPr>
                <w:rFonts w:ascii="仿宋" w:eastAsia="仿宋" w:hAnsi="仿宋"/>
                <w:noProof/>
                <w:webHidden/>
                <w:sz w:val="28"/>
                <w:szCs w:val="28"/>
              </w:rPr>
              <w:tab/>
            </w:r>
            <w:r w:rsidRPr="00F83CF9">
              <w:rPr>
                <w:rFonts w:ascii="仿宋" w:eastAsia="仿宋" w:hAnsi="仿宋"/>
                <w:noProof/>
                <w:webHidden/>
                <w:sz w:val="28"/>
                <w:szCs w:val="28"/>
              </w:rPr>
              <w:fldChar w:fldCharType="begin"/>
            </w:r>
            <w:r w:rsidRPr="00F83CF9">
              <w:rPr>
                <w:rFonts w:ascii="仿宋" w:eastAsia="仿宋" w:hAnsi="仿宋"/>
                <w:noProof/>
                <w:webHidden/>
                <w:sz w:val="28"/>
                <w:szCs w:val="28"/>
              </w:rPr>
              <w:instrText xml:space="preserve"> PAGEREF _Toc76129950 \h </w:instrText>
            </w:r>
            <w:r w:rsidRPr="00F83CF9">
              <w:rPr>
                <w:rFonts w:ascii="仿宋" w:eastAsia="仿宋" w:hAnsi="仿宋"/>
                <w:noProof/>
                <w:webHidden/>
                <w:sz w:val="28"/>
                <w:szCs w:val="28"/>
              </w:rPr>
            </w:r>
            <w:r w:rsidRPr="00F83CF9">
              <w:rPr>
                <w:rFonts w:ascii="仿宋" w:eastAsia="仿宋" w:hAnsi="仿宋"/>
                <w:noProof/>
                <w:webHidden/>
                <w:sz w:val="28"/>
                <w:szCs w:val="28"/>
              </w:rPr>
              <w:fldChar w:fldCharType="separate"/>
            </w:r>
            <w:r w:rsidR="00F22163">
              <w:rPr>
                <w:rFonts w:ascii="仿宋" w:eastAsia="仿宋" w:hAnsi="仿宋"/>
                <w:noProof/>
                <w:webHidden/>
                <w:sz w:val="28"/>
                <w:szCs w:val="28"/>
              </w:rPr>
              <w:t>12</w:t>
            </w:r>
            <w:r w:rsidRPr="00F83CF9">
              <w:rPr>
                <w:rFonts w:ascii="仿宋" w:eastAsia="仿宋" w:hAnsi="仿宋"/>
                <w:noProof/>
                <w:webHidden/>
                <w:sz w:val="28"/>
                <w:szCs w:val="28"/>
              </w:rPr>
              <w:fldChar w:fldCharType="end"/>
            </w:r>
          </w:hyperlink>
        </w:p>
        <w:p w:rsidR="001A1666" w:rsidRPr="00F83CF9" w:rsidRDefault="001A1666" w:rsidP="00F83CF9">
          <w:pPr>
            <w:pStyle w:val="10"/>
            <w:tabs>
              <w:tab w:val="right" w:leader="dot" w:pos="8296"/>
            </w:tabs>
            <w:spacing w:line="600" w:lineRule="auto"/>
            <w:rPr>
              <w:rFonts w:ascii="仿宋" w:eastAsia="仿宋" w:hAnsi="仿宋" w:cstheme="minorBidi"/>
              <w:noProof/>
              <w:kern w:val="2"/>
              <w:sz w:val="28"/>
              <w:szCs w:val="28"/>
            </w:rPr>
          </w:pPr>
          <w:hyperlink w:anchor="_Toc76129951" w:history="1">
            <w:r w:rsidRPr="00F83CF9">
              <w:rPr>
                <w:rStyle w:val="a5"/>
                <w:rFonts w:ascii="仿宋" w:eastAsia="仿宋" w:hAnsi="仿宋" w:hint="eastAsia"/>
                <w:noProof/>
                <w:sz w:val="28"/>
                <w:szCs w:val="28"/>
              </w:rPr>
              <w:t>九、重大分歧意见的处理经过和依据；</w:t>
            </w:r>
            <w:r w:rsidRPr="00F83CF9">
              <w:rPr>
                <w:rFonts w:ascii="仿宋" w:eastAsia="仿宋" w:hAnsi="仿宋"/>
                <w:noProof/>
                <w:webHidden/>
                <w:sz w:val="28"/>
                <w:szCs w:val="28"/>
              </w:rPr>
              <w:tab/>
            </w:r>
            <w:r w:rsidRPr="00F83CF9">
              <w:rPr>
                <w:rFonts w:ascii="仿宋" w:eastAsia="仿宋" w:hAnsi="仿宋"/>
                <w:noProof/>
                <w:webHidden/>
                <w:sz w:val="28"/>
                <w:szCs w:val="28"/>
              </w:rPr>
              <w:fldChar w:fldCharType="begin"/>
            </w:r>
            <w:r w:rsidRPr="00F83CF9">
              <w:rPr>
                <w:rFonts w:ascii="仿宋" w:eastAsia="仿宋" w:hAnsi="仿宋"/>
                <w:noProof/>
                <w:webHidden/>
                <w:sz w:val="28"/>
                <w:szCs w:val="28"/>
              </w:rPr>
              <w:instrText xml:space="preserve"> PAGEREF _Toc76129951 \h </w:instrText>
            </w:r>
            <w:r w:rsidRPr="00F83CF9">
              <w:rPr>
                <w:rFonts w:ascii="仿宋" w:eastAsia="仿宋" w:hAnsi="仿宋"/>
                <w:noProof/>
                <w:webHidden/>
                <w:sz w:val="28"/>
                <w:szCs w:val="28"/>
              </w:rPr>
            </w:r>
            <w:r w:rsidRPr="00F83CF9">
              <w:rPr>
                <w:rFonts w:ascii="仿宋" w:eastAsia="仿宋" w:hAnsi="仿宋"/>
                <w:noProof/>
                <w:webHidden/>
                <w:sz w:val="28"/>
                <w:szCs w:val="28"/>
              </w:rPr>
              <w:fldChar w:fldCharType="separate"/>
            </w:r>
            <w:r w:rsidR="00F22163">
              <w:rPr>
                <w:rFonts w:ascii="仿宋" w:eastAsia="仿宋" w:hAnsi="仿宋"/>
                <w:noProof/>
                <w:webHidden/>
                <w:sz w:val="28"/>
                <w:szCs w:val="28"/>
              </w:rPr>
              <w:t>12</w:t>
            </w:r>
            <w:r w:rsidRPr="00F83CF9">
              <w:rPr>
                <w:rFonts w:ascii="仿宋" w:eastAsia="仿宋" w:hAnsi="仿宋"/>
                <w:noProof/>
                <w:webHidden/>
                <w:sz w:val="28"/>
                <w:szCs w:val="28"/>
              </w:rPr>
              <w:fldChar w:fldCharType="end"/>
            </w:r>
          </w:hyperlink>
        </w:p>
        <w:p w:rsidR="001A1666" w:rsidRPr="00F83CF9" w:rsidRDefault="001A1666" w:rsidP="00F83CF9">
          <w:pPr>
            <w:pStyle w:val="10"/>
            <w:tabs>
              <w:tab w:val="right" w:leader="dot" w:pos="8296"/>
            </w:tabs>
            <w:spacing w:line="600" w:lineRule="auto"/>
            <w:rPr>
              <w:rFonts w:ascii="仿宋" w:eastAsia="仿宋" w:hAnsi="仿宋" w:cstheme="minorBidi"/>
              <w:noProof/>
              <w:kern w:val="2"/>
              <w:sz w:val="28"/>
              <w:szCs w:val="28"/>
            </w:rPr>
          </w:pPr>
          <w:hyperlink w:anchor="_Toc76129952" w:history="1">
            <w:r w:rsidRPr="00F83CF9">
              <w:rPr>
                <w:rStyle w:val="a5"/>
                <w:rFonts w:ascii="仿宋" w:eastAsia="仿宋" w:hAnsi="仿宋" w:hint="eastAsia"/>
                <w:noProof/>
                <w:sz w:val="28"/>
                <w:szCs w:val="28"/>
              </w:rPr>
              <w:t>十、贯彻国家标准的要求和措施建议</w:t>
            </w:r>
            <w:r w:rsidRPr="00F83CF9">
              <w:rPr>
                <w:rFonts w:ascii="仿宋" w:eastAsia="仿宋" w:hAnsi="仿宋"/>
                <w:noProof/>
                <w:webHidden/>
                <w:sz w:val="28"/>
                <w:szCs w:val="28"/>
              </w:rPr>
              <w:tab/>
            </w:r>
            <w:r w:rsidRPr="00F83CF9">
              <w:rPr>
                <w:rFonts w:ascii="仿宋" w:eastAsia="仿宋" w:hAnsi="仿宋"/>
                <w:noProof/>
                <w:webHidden/>
                <w:sz w:val="28"/>
                <w:szCs w:val="28"/>
              </w:rPr>
              <w:fldChar w:fldCharType="begin"/>
            </w:r>
            <w:r w:rsidRPr="00F83CF9">
              <w:rPr>
                <w:rFonts w:ascii="仿宋" w:eastAsia="仿宋" w:hAnsi="仿宋"/>
                <w:noProof/>
                <w:webHidden/>
                <w:sz w:val="28"/>
                <w:szCs w:val="28"/>
              </w:rPr>
              <w:instrText xml:space="preserve"> PAGEREF _Toc76129952 \h </w:instrText>
            </w:r>
            <w:r w:rsidRPr="00F83CF9">
              <w:rPr>
                <w:rFonts w:ascii="仿宋" w:eastAsia="仿宋" w:hAnsi="仿宋"/>
                <w:noProof/>
                <w:webHidden/>
                <w:sz w:val="28"/>
                <w:szCs w:val="28"/>
              </w:rPr>
            </w:r>
            <w:r w:rsidRPr="00F83CF9">
              <w:rPr>
                <w:rFonts w:ascii="仿宋" w:eastAsia="仿宋" w:hAnsi="仿宋"/>
                <w:noProof/>
                <w:webHidden/>
                <w:sz w:val="28"/>
                <w:szCs w:val="28"/>
              </w:rPr>
              <w:fldChar w:fldCharType="separate"/>
            </w:r>
            <w:r w:rsidR="00F22163">
              <w:rPr>
                <w:rFonts w:ascii="仿宋" w:eastAsia="仿宋" w:hAnsi="仿宋"/>
                <w:noProof/>
                <w:webHidden/>
                <w:sz w:val="28"/>
                <w:szCs w:val="28"/>
              </w:rPr>
              <w:t>12</w:t>
            </w:r>
            <w:r w:rsidRPr="00F83CF9">
              <w:rPr>
                <w:rFonts w:ascii="仿宋" w:eastAsia="仿宋" w:hAnsi="仿宋"/>
                <w:noProof/>
                <w:webHidden/>
                <w:sz w:val="28"/>
                <w:szCs w:val="28"/>
              </w:rPr>
              <w:fldChar w:fldCharType="end"/>
            </w:r>
          </w:hyperlink>
        </w:p>
        <w:p w:rsidR="001A1666" w:rsidRPr="00F83CF9" w:rsidRDefault="001A1666" w:rsidP="00F83CF9">
          <w:pPr>
            <w:spacing w:line="600" w:lineRule="auto"/>
            <w:rPr>
              <w:rFonts w:ascii="仿宋" w:eastAsia="仿宋" w:hAnsi="仿宋"/>
              <w:sz w:val="28"/>
              <w:szCs w:val="28"/>
            </w:rPr>
          </w:pPr>
          <w:r w:rsidRPr="00F83CF9">
            <w:rPr>
              <w:rFonts w:ascii="仿宋" w:eastAsia="仿宋" w:hAnsi="仿宋"/>
              <w:b/>
              <w:bCs/>
              <w:sz w:val="28"/>
              <w:szCs w:val="28"/>
              <w:lang w:val="zh-CN"/>
            </w:rPr>
            <w:fldChar w:fldCharType="end"/>
          </w:r>
        </w:p>
      </w:sdtContent>
    </w:sdt>
    <w:p w:rsidR="00A341A2" w:rsidRPr="00F83CF9" w:rsidRDefault="00A341A2" w:rsidP="00F83CF9">
      <w:pPr>
        <w:spacing w:line="600" w:lineRule="auto"/>
        <w:rPr>
          <w:rFonts w:ascii="仿宋" w:eastAsia="仿宋" w:hAnsi="仿宋" w:hint="eastAsia"/>
          <w:webHidden/>
          <w:sz w:val="28"/>
          <w:szCs w:val="28"/>
        </w:rPr>
      </w:pPr>
    </w:p>
    <w:p w:rsidR="00A341A2" w:rsidRPr="00E30600" w:rsidRDefault="00A341A2" w:rsidP="006203D3">
      <w:pPr>
        <w:rPr>
          <w:rFonts w:ascii="仿宋" w:eastAsia="仿宋" w:hAnsi="仿宋" w:hint="eastAsia"/>
          <w:webHidden/>
        </w:rPr>
        <w:sectPr w:rsidR="00A341A2" w:rsidRPr="00E30600" w:rsidSect="00A341A2">
          <w:footerReference w:type="first" r:id="rId10"/>
          <w:pgSz w:w="11906" w:h="16838"/>
          <w:pgMar w:top="1440" w:right="1800" w:bottom="1440" w:left="1800" w:header="851" w:footer="992" w:gutter="0"/>
          <w:pgNumType w:fmt="upperRoman" w:start="1"/>
          <w:cols w:space="425"/>
          <w:titlePg/>
          <w:docGrid w:type="lines" w:linePitch="312"/>
        </w:sectPr>
      </w:pPr>
    </w:p>
    <w:p w:rsidR="00C36570" w:rsidRPr="00E30600" w:rsidRDefault="00C36570" w:rsidP="003B6ECA">
      <w:pPr>
        <w:pStyle w:val="1"/>
        <w:rPr>
          <w:rFonts w:ascii="仿宋" w:eastAsia="仿宋" w:hAnsi="仿宋"/>
          <w:webHidden/>
          <w:sz w:val="30"/>
          <w:szCs w:val="30"/>
        </w:rPr>
      </w:pPr>
      <w:bookmarkStart w:id="1" w:name="_Toc76129943"/>
      <w:r w:rsidRPr="00E30600">
        <w:rPr>
          <w:rFonts w:ascii="仿宋" w:eastAsia="仿宋" w:hAnsi="仿宋" w:hint="eastAsia"/>
          <w:webHidden/>
          <w:sz w:val="30"/>
          <w:szCs w:val="30"/>
        </w:rPr>
        <w:lastRenderedPageBreak/>
        <w:t>一、</w:t>
      </w:r>
      <w:r w:rsidR="003A6982" w:rsidRPr="00E30600">
        <w:rPr>
          <w:rFonts w:ascii="仿宋" w:eastAsia="仿宋" w:hAnsi="仿宋" w:hint="eastAsia"/>
          <w:webHidden/>
          <w:sz w:val="30"/>
          <w:szCs w:val="30"/>
        </w:rPr>
        <w:t>立项</w:t>
      </w:r>
      <w:r w:rsidRPr="00E30600">
        <w:rPr>
          <w:rFonts w:ascii="仿宋" w:eastAsia="仿宋" w:hAnsi="仿宋" w:hint="eastAsia"/>
          <w:webHidden/>
          <w:sz w:val="30"/>
          <w:szCs w:val="30"/>
        </w:rPr>
        <w:t>背景</w:t>
      </w:r>
      <w:bookmarkEnd w:id="1"/>
    </w:p>
    <w:p w:rsidR="00A655C6" w:rsidRPr="00E30600" w:rsidRDefault="00F91074" w:rsidP="006B6B0E">
      <w:pPr>
        <w:ind w:firstLineChars="200" w:firstLine="560"/>
        <w:rPr>
          <w:rFonts w:ascii="仿宋" w:eastAsia="仿宋" w:hAnsi="仿宋" w:cs="华文楷体"/>
          <w:sz w:val="28"/>
          <w:szCs w:val="28"/>
        </w:rPr>
      </w:pPr>
      <w:r w:rsidRPr="00E30600">
        <w:rPr>
          <w:rFonts w:ascii="仿宋" w:eastAsia="仿宋" w:hAnsi="仿宋" w:cs="华文楷体"/>
          <w:sz w:val="28"/>
          <w:szCs w:val="28"/>
        </w:rPr>
        <w:t>为</w:t>
      </w:r>
      <w:r w:rsidRPr="00E30600">
        <w:rPr>
          <w:rFonts w:ascii="仿宋" w:eastAsia="仿宋" w:hAnsi="仿宋" w:cs="华文楷体" w:hint="eastAsia"/>
          <w:sz w:val="28"/>
          <w:szCs w:val="28"/>
        </w:rPr>
        <w:t>贯彻</w:t>
      </w:r>
      <w:r w:rsidRPr="00E30600">
        <w:rPr>
          <w:rFonts w:ascii="仿宋" w:eastAsia="仿宋" w:hAnsi="仿宋" w:cs="华文楷体"/>
          <w:sz w:val="28"/>
          <w:szCs w:val="28"/>
        </w:rPr>
        <w:t>落实国务院</w:t>
      </w:r>
      <w:r w:rsidRPr="00E30600">
        <w:rPr>
          <w:rFonts w:ascii="仿宋" w:eastAsia="仿宋" w:hAnsi="仿宋" w:cs="华文楷体" w:hint="eastAsia"/>
          <w:sz w:val="28"/>
          <w:szCs w:val="28"/>
        </w:rPr>
        <w:t>《深化标准化工作改革方案》</w:t>
      </w:r>
      <w:r w:rsidR="006B6B0E" w:rsidRPr="00E30600">
        <w:rPr>
          <w:rFonts w:ascii="仿宋" w:eastAsia="仿宋" w:hAnsi="仿宋" w:cs="华文楷体" w:hint="eastAsia"/>
          <w:sz w:val="28"/>
          <w:szCs w:val="28"/>
        </w:rPr>
        <w:t>，</w:t>
      </w:r>
      <w:r w:rsidR="00A655C6" w:rsidRPr="00E30600">
        <w:rPr>
          <w:rFonts w:ascii="仿宋" w:eastAsia="仿宋" w:hAnsi="仿宋" w:cs="华文楷体" w:hint="eastAsia"/>
          <w:sz w:val="28"/>
          <w:szCs w:val="28"/>
        </w:rPr>
        <w:t>放开搞活</w:t>
      </w:r>
      <w:r w:rsidRPr="00E30600">
        <w:rPr>
          <w:rFonts w:ascii="仿宋" w:eastAsia="仿宋" w:hAnsi="仿宋" w:cs="华文楷体" w:hint="eastAsia"/>
          <w:sz w:val="28"/>
          <w:szCs w:val="28"/>
        </w:rPr>
        <w:t>市场</w:t>
      </w:r>
      <w:r w:rsidRPr="00E30600">
        <w:rPr>
          <w:rFonts w:ascii="仿宋" w:eastAsia="仿宋" w:hAnsi="仿宋" w:cs="华文楷体"/>
          <w:sz w:val="28"/>
          <w:szCs w:val="28"/>
        </w:rPr>
        <w:t>主体制定的</w:t>
      </w:r>
      <w:r w:rsidR="00A655C6" w:rsidRPr="00E30600">
        <w:rPr>
          <w:rFonts w:ascii="仿宋" w:eastAsia="仿宋" w:hAnsi="仿宋" w:cs="华文楷体" w:hint="eastAsia"/>
          <w:sz w:val="28"/>
          <w:szCs w:val="28"/>
        </w:rPr>
        <w:t>企业标准是标准化改革的重大举措。在新型标准化体系中，</w:t>
      </w:r>
      <w:r w:rsidR="00C64CC2" w:rsidRPr="00E30600">
        <w:rPr>
          <w:rFonts w:ascii="仿宋" w:eastAsia="仿宋" w:hAnsi="仿宋" w:cs="华文楷体" w:hint="eastAsia"/>
          <w:sz w:val="28"/>
          <w:szCs w:val="28"/>
        </w:rPr>
        <w:t>基于</w:t>
      </w:r>
      <w:r w:rsidR="00C64CC2" w:rsidRPr="00E30600">
        <w:rPr>
          <w:rFonts w:ascii="仿宋" w:eastAsia="仿宋" w:hAnsi="仿宋" w:cs="华文楷体"/>
          <w:sz w:val="28"/>
          <w:szCs w:val="28"/>
        </w:rPr>
        <w:t>市场主体制定的</w:t>
      </w:r>
      <w:r w:rsidR="00A655C6" w:rsidRPr="00E30600">
        <w:rPr>
          <w:rFonts w:ascii="仿宋" w:eastAsia="仿宋" w:hAnsi="仿宋" w:cs="华文楷体" w:hint="eastAsia"/>
          <w:sz w:val="28"/>
          <w:szCs w:val="28"/>
        </w:rPr>
        <w:t>企业标准</w:t>
      </w:r>
      <w:r w:rsidR="00C64CC2" w:rsidRPr="00E30600">
        <w:rPr>
          <w:rFonts w:ascii="仿宋" w:eastAsia="仿宋" w:hAnsi="仿宋" w:cs="华文楷体" w:hint="eastAsia"/>
          <w:sz w:val="28"/>
          <w:szCs w:val="28"/>
        </w:rPr>
        <w:t>和</w:t>
      </w:r>
      <w:r w:rsidR="00C64CC2" w:rsidRPr="00E30600">
        <w:rPr>
          <w:rFonts w:ascii="仿宋" w:eastAsia="仿宋" w:hAnsi="仿宋" w:cs="华文楷体"/>
          <w:sz w:val="28"/>
          <w:szCs w:val="28"/>
        </w:rPr>
        <w:t>团体标准</w:t>
      </w:r>
      <w:r w:rsidR="00A655C6" w:rsidRPr="00E30600">
        <w:rPr>
          <w:rFonts w:ascii="仿宋" w:eastAsia="仿宋" w:hAnsi="仿宋" w:cs="华文楷体" w:hint="eastAsia"/>
          <w:sz w:val="28"/>
          <w:szCs w:val="28"/>
        </w:rPr>
        <w:t>定位为先进引领性的标准。《标准化法》要求</w:t>
      </w:r>
      <w:r w:rsidR="00EA0E4A" w:rsidRPr="00E30600">
        <w:rPr>
          <w:rFonts w:ascii="仿宋" w:eastAsia="仿宋" w:hAnsi="仿宋" w:cs="华文楷体" w:hint="eastAsia"/>
          <w:sz w:val="28"/>
          <w:szCs w:val="28"/>
        </w:rPr>
        <w:t>各级</w:t>
      </w:r>
      <w:r w:rsidR="00A655C6" w:rsidRPr="00E30600">
        <w:rPr>
          <w:rFonts w:ascii="仿宋" w:eastAsia="仿宋" w:hAnsi="仿宋" w:cs="华文楷体" w:hint="eastAsia"/>
          <w:sz w:val="28"/>
          <w:szCs w:val="28"/>
        </w:rPr>
        <w:t>标准不得低于</w:t>
      </w:r>
      <w:r w:rsidR="00EA0E4A" w:rsidRPr="00E30600">
        <w:rPr>
          <w:rFonts w:ascii="仿宋" w:eastAsia="仿宋" w:hAnsi="仿宋" w:cs="华文楷体" w:hint="eastAsia"/>
          <w:sz w:val="28"/>
          <w:szCs w:val="28"/>
        </w:rPr>
        <w:t>国家</w:t>
      </w:r>
      <w:r w:rsidR="00A655C6" w:rsidRPr="00E30600">
        <w:rPr>
          <w:rFonts w:ascii="仿宋" w:eastAsia="仿宋" w:hAnsi="仿宋" w:cs="华文楷体" w:hint="eastAsia"/>
          <w:sz w:val="28"/>
          <w:szCs w:val="28"/>
        </w:rPr>
        <w:t>强制性标准</w:t>
      </w:r>
      <w:r w:rsidR="00EA0E4A" w:rsidRPr="00E30600">
        <w:rPr>
          <w:rFonts w:ascii="仿宋" w:eastAsia="仿宋" w:hAnsi="仿宋" w:cs="华文楷体" w:hint="eastAsia"/>
          <w:sz w:val="28"/>
          <w:szCs w:val="28"/>
        </w:rPr>
        <w:t>要求</w:t>
      </w:r>
      <w:r w:rsidR="00A655C6" w:rsidRPr="00E30600">
        <w:rPr>
          <w:rFonts w:ascii="仿宋" w:eastAsia="仿宋" w:hAnsi="仿宋" w:cs="华文楷体" w:hint="eastAsia"/>
          <w:sz w:val="28"/>
          <w:szCs w:val="28"/>
        </w:rPr>
        <w:t>，</w:t>
      </w:r>
      <w:r w:rsidR="00EA0E4A" w:rsidRPr="00E30600">
        <w:rPr>
          <w:rFonts w:ascii="仿宋" w:eastAsia="仿宋" w:hAnsi="仿宋" w:cs="华文楷体" w:hint="eastAsia"/>
          <w:sz w:val="28"/>
          <w:szCs w:val="28"/>
        </w:rPr>
        <w:t>鼓励社会团体、企业制定高于推荐性标准相关技术要求的团体标准、企业标准。</w:t>
      </w:r>
      <w:r w:rsidR="00A655C6" w:rsidRPr="00E30600">
        <w:rPr>
          <w:rFonts w:ascii="仿宋" w:eastAsia="仿宋" w:hAnsi="仿宋" w:cs="华文楷体" w:hint="eastAsia"/>
          <w:sz w:val="28"/>
          <w:szCs w:val="28"/>
        </w:rPr>
        <w:t>并</w:t>
      </w:r>
      <w:r w:rsidR="00EA0E4A" w:rsidRPr="00E30600">
        <w:rPr>
          <w:rFonts w:ascii="仿宋" w:eastAsia="仿宋" w:hAnsi="仿宋" w:cs="华文楷体" w:hint="eastAsia"/>
          <w:sz w:val="28"/>
          <w:szCs w:val="28"/>
        </w:rPr>
        <w:t>支持在重要行业、战略性新兴产业、关键共性技术等领域利用自主创新技术制定团体标准、企业标准</w:t>
      </w:r>
      <w:r w:rsidR="00A655C6" w:rsidRPr="00E30600">
        <w:rPr>
          <w:rFonts w:ascii="仿宋" w:eastAsia="仿宋" w:hAnsi="仿宋" w:cs="华文楷体" w:hint="eastAsia"/>
          <w:sz w:val="28"/>
          <w:szCs w:val="28"/>
        </w:rPr>
        <w:t>。</w:t>
      </w:r>
      <w:r w:rsidR="00E239FD" w:rsidRPr="00E30600">
        <w:rPr>
          <w:rFonts w:ascii="仿宋" w:eastAsia="仿宋" w:hAnsi="仿宋" w:cs="华文楷体" w:hint="eastAsia"/>
          <w:sz w:val="28"/>
          <w:szCs w:val="28"/>
        </w:rPr>
        <w:t>近年来</w:t>
      </w:r>
      <w:r w:rsidR="00E239FD" w:rsidRPr="00E30600">
        <w:rPr>
          <w:rFonts w:ascii="仿宋" w:eastAsia="仿宋" w:hAnsi="仿宋" w:cs="华文楷体"/>
          <w:sz w:val="28"/>
          <w:szCs w:val="28"/>
        </w:rPr>
        <w:t>，团体标准</w:t>
      </w:r>
      <w:r w:rsidR="00E239FD" w:rsidRPr="00E30600">
        <w:rPr>
          <w:rFonts w:ascii="仿宋" w:eastAsia="仿宋" w:hAnsi="仿宋" w:cs="华文楷体" w:hint="eastAsia"/>
          <w:sz w:val="28"/>
          <w:szCs w:val="28"/>
        </w:rPr>
        <w:t>藉由强大</w:t>
      </w:r>
      <w:r w:rsidR="00E239FD" w:rsidRPr="00E30600">
        <w:rPr>
          <w:rFonts w:ascii="仿宋" w:eastAsia="仿宋" w:hAnsi="仿宋" w:cs="华文楷体"/>
          <w:sz w:val="28"/>
          <w:szCs w:val="28"/>
        </w:rPr>
        <w:t>的组织支撑，在引领产业发展方面取得了令人瞩目的成就</w:t>
      </w:r>
      <w:r w:rsidR="00E239FD" w:rsidRPr="00E30600">
        <w:rPr>
          <w:rFonts w:ascii="仿宋" w:eastAsia="仿宋" w:hAnsi="仿宋" w:cs="华文楷体" w:hint="eastAsia"/>
          <w:sz w:val="28"/>
          <w:szCs w:val="28"/>
        </w:rPr>
        <w:t>。然而</w:t>
      </w:r>
      <w:r w:rsidR="00E239FD" w:rsidRPr="00E30600">
        <w:rPr>
          <w:rFonts w:ascii="仿宋" w:eastAsia="仿宋" w:hAnsi="仿宋" w:cs="华文楷体"/>
          <w:sz w:val="28"/>
          <w:szCs w:val="28"/>
        </w:rPr>
        <w:t>，</w:t>
      </w:r>
      <w:r w:rsidR="00E239FD" w:rsidRPr="00E30600">
        <w:rPr>
          <w:rFonts w:ascii="仿宋" w:eastAsia="仿宋" w:hAnsi="仿宋" w:cs="华文楷体" w:hint="eastAsia"/>
          <w:sz w:val="28"/>
          <w:szCs w:val="28"/>
        </w:rPr>
        <w:t>由于行业</w:t>
      </w:r>
      <w:r w:rsidR="00E239FD" w:rsidRPr="00E30600">
        <w:rPr>
          <w:rFonts w:ascii="仿宋" w:eastAsia="仿宋" w:hAnsi="仿宋" w:cs="华文楷体"/>
          <w:sz w:val="28"/>
          <w:szCs w:val="28"/>
        </w:rPr>
        <w:t>企业</w:t>
      </w:r>
      <w:r w:rsidR="00E239FD" w:rsidRPr="00E30600">
        <w:rPr>
          <w:rFonts w:ascii="仿宋" w:eastAsia="仿宋" w:hAnsi="仿宋" w:cs="华文楷体" w:hint="eastAsia"/>
          <w:sz w:val="28"/>
          <w:szCs w:val="28"/>
        </w:rPr>
        <w:t>的</w:t>
      </w:r>
      <w:r w:rsidR="00E239FD" w:rsidRPr="00E30600">
        <w:rPr>
          <w:rFonts w:ascii="仿宋" w:eastAsia="仿宋" w:hAnsi="仿宋" w:cs="华文楷体"/>
          <w:sz w:val="28"/>
          <w:szCs w:val="28"/>
        </w:rPr>
        <w:t>巨大差异，</w:t>
      </w:r>
      <w:r w:rsidR="00E239FD" w:rsidRPr="00E30600">
        <w:rPr>
          <w:rFonts w:ascii="仿宋" w:eastAsia="仿宋" w:hAnsi="仿宋" w:cs="华文楷体" w:hint="eastAsia"/>
          <w:sz w:val="28"/>
          <w:szCs w:val="28"/>
        </w:rPr>
        <w:t>不少行业</w:t>
      </w:r>
      <w:r w:rsidR="00E239FD" w:rsidRPr="00E30600">
        <w:rPr>
          <w:rFonts w:ascii="仿宋" w:eastAsia="仿宋" w:hAnsi="仿宋" w:cs="华文楷体"/>
          <w:sz w:val="28"/>
          <w:szCs w:val="28"/>
        </w:rPr>
        <w:t>领军企业</w:t>
      </w:r>
      <w:r w:rsidR="00E239FD" w:rsidRPr="00E30600">
        <w:rPr>
          <w:rFonts w:ascii="仿宋" w:eastAsia="仿宋" w:hAnsi="仿宋" w:cs="华文楷体" w:hint="eastAsia"/>
          <w:sz w:val="28"/>
          <w:szCs w:val="28"/>
        </w:rPr>
        <w:t>由于缺少</w:t>
      </w:r>
      <w:r w:rsidR="00E239FD" w:rsidRPr="00E30600">
        <w:rPr>
          <w:rFonts w:ascii="仿宋" w:eastAsia="仿宋" w:hAnsi="仿宋" w:cs="华文楷体"/>
          <w:sz w:val="28"/>
          <w:szCs w:val="28"/>
        </w:rPr>
        <w:t>外部激励</w:t>
      </w:r>
      <w:r w:rsidR="00E239FD" w:rsidRPr="00E30600">
        <w:rPr>
          <w:rFonts w:ascii="仿宋" w:eastAsia="仿宋" w:hAnsi="仿宋" w:cs="华文楷体" w:hint="eastAsia"/>
          <w:sz w:val="28"/>
          <w:szCs w:val="28"/>
        </w:rPr>
        <w:t>，</w:t>
      </w:r>
      <w:r w:rsidR="00E239FD" w:rsidRPr="00E30600">
        <w:rPr>
          <w:rFonts w:ascii="仿宋" w:eastAsia="仿宋" w:hAnsi="仿宋" w:cs="华文楷体"/>
          <w:sz w:val="28"/>
          <w:szCs w:val="28"/>
        </w:rPr>
        <w:t>或</w:t>
      </w:r>
      <w:r w:rsidR="00E239FD" w:rsidRPr="00E30600">
        <w:rPr>
          <w:rFonts w:ascii="仿宋" w:eastAsia="仿宋" w:hAnsi="仿宋" w:cs="华文楷体" w:hint="eastAsia"/>
          <w:sz w:val="28"/>
          <w:szCs w:val="28"/>
        </w:rPr>
        <w:t>是</w:t>
      </w:r>
      <w:r w:rsidR="00E239FD" w:rsidRPr="00E30600">
        <w:rPr>
          <w:rFonts w:ascii="仿宋" w:eastAsia="仿宋" w:hAnsi="仿宋" w:cs="华文楷体"/>
          <w:sz w:val="28"/>
          <w:szCs w:val="28"/>
        </w:rPr>
        <w:t>基于</w:t>
      </w:r>
      <w:r w:rsidR="00E239FD" w:rsidRPr="00E30600">
        <w:rPr>
          <w:rFonts w:ascii="仿宋" w:eastAsia="仿宋" w:hAnsi="仿宋" w:cs="华文楷体" w:hint="eastAsia"/>
          <w:sz w:val="28"/>
          <w:szCs w:val="28"/>
        </w:rPr>
        <w:t>企业</w:t>
      </w:r>
      <w:r w:rsidR="00E239FD" w:rsidRPr="00E30600">
        <w:rPr>
          <w:rFonts w:ascii="仿宋" w:eastAsia="仿宋" w:hAnsi="仿宋" w:cs="华文楷体"/>
          <w:sz w:val="28"/>
          <w:szCs w:val="28"/>
        </w:rPr>
        <w:t>标准对于企业形象及市场推广</w:t>
      </w:r>
      <w:r w:rsidR="00E239FD" w:rsidRPr="00E30600">
        <w:rPr>
          <w:rFonts w:ascii="仿宋" w:eastAsia="仿宋" w:hAnsi="仿宋" w:cs="华文楷体" w:hint="eastAsia"/>
          <w:sz w:val="28"/>
          <w:szCs w:val="28"/>
        </w:rPr>
        <w:t>重要性作用缺乏一定</w:t>
      </w:r>
      <w:r w:rsidR="00E239FD" w:rsidRPr="00E30600">
        <w:rPr>
          <w:rFonts w:ascii="仿宋" w:eastAsia="仿宋" w:hAnsi="仿宋" w:cs="华文楷体"/>
          <w:sz w:val="28"/>
          <w:szCs w:val="28"/>
        </w:rPr>
        <w:t>认识</w:t>
      </w:r>
      <w:r w:rsidR="00E239FD" w:rsidRPr="00E30600">
        <w:rPr>
          <w:rFonts w:ascii="仿宋" w:eastAsia="仿宋" w:hAnsi="仿宋" w:cs="华文楷体" w:hint="eastAsia"/>
          <w:sz w:val="28"/>
          <w:szCs w:val="28"/>
        </w:rPr>
        <w:t>，不愿公开公司</w:t>
      </w:r>
      <w:r w:rsidR="00E239FD" w:rsidRPr="00E30600">
        <w:rPr>
          <w:rFonts w:ascii="仿宋" w:eastAsia="仿宋" w:hAnsi="仿宋" w:cs="华文楷体"/>
          <w:sz w:val="28"/>
          <w:szCs w:val="28"/>
        </w:rPr>
        <w:t>产品</w:t>
      </w:r>
      <w:r w:rsidR="002C36E6">
        <w:rPr>
          <w:rFonts w:ascii="仿宋" w:eastAsia="仿宋" w:hAnsi="仿宋" w:cs="华文楷体" w:hint="eastAsia"/>
          <w:sz w:val="28"/>
          <w:szCs w:val="28"/>
        </w:rPr>
        <w:t>评价</w:t>
      </w:r>
      <w:r w:rsidR="00E239FD" w:rsidRPr="00E30600">
        <w:rPr>
          <w:rFonts w:ascii="仿宋" w:eastAsia="仿宋" w:hAnsi="仿宋" w:cs="华文楷体"/>
          <w:sz w:val="28"/>
          <w:szCs w:val="28"/>
        </w:rPr>
        <w:t>指标体系</w:t>
      </w:r>
      <w:r w:rsidR="00E239FD" w:rsidRPr="00E30600">
        <w:rPr>
          <w:rFonts w:ascii="仿宋" w:eastAsia="仿宋" w:hAnsi="仿宋" w:cs="华文楷体" w:hint="eastAsia"/>
          <w:sz w:val="28"/>
          <w:szCs w:val="28"/>
        </w:rPr>
        <w:t>；与此同时</w:t>
      </w:r>
      <w:r w:rsidR="00E239FD" w:rsidRPr="00E30600">
        <w:rPr>
          <w:rFonts w:ascii="仿宋" w:eastAsia="仿宋" w:hAnsi="仿宋" w:cs="华文楷体"/>
          <w:sz w:val="28"/>
          <w:szCs w:val="28"/>
        </w:rPr>
        <w:t>，</w:t>
      </w:r>
      <w:r w:rsidR="00E239FD" w:rsidRPr="00E30600">
        <w:rPr>
          <w:rFonts w:ascii="仿宋" w:eastAsia="仿宋" w:hAnsi="仿宋" w:cs="华文楷体" w:hint="eastAsia"/>
          <w:sz w:val="28"/>
          <w:szCs w:val="28"/>
        </w:rPr>
        <w:t>不少</w:t>
      </w:r>
      <w:r w:rsidR="00E239FD" w:rsidRPr="00E30600">
        <w:rPr>
          <w:rFonts w:ascii="仿宋" w:eastAsia="仿宋" w:hAnsi="仿宋" w:cs="华文楷体"/>
          <w:sz w:val="28"/>
          <w:szCs w:val="28"/>
        </w:rPr>
        <w:t>中小企业</w:t>
      </w:r>
      <w:r w:rsidR="00E239FD" w:rsidRPr="00E30600">
        <w:rPr>
          <w:rFonts w:ascii="仿宋" w:eastAsia="仿宋" w:hAnsi="仿宋" w:cs="华文楷体" w:hint="eastAsia"/>
          <w:sz w:val="28"/>
          <w:szCs w:val="28"/>
        </w:rPr>
        <w:t>在标准</w:t>
      </w:r>
      <w:r w:rsidR="00A655C6" w:rsidRPr="00E30600">
        <w:rPr>
          <w:rFonts w:ascii="仿宋" w:eastAsia="仿宋" w:hAnsi="仿宋" w:cs="华文楷体" w:hint="eastAsia"/>
          <w:sz w:val="28"/>
          <w:szCs w:val="28"/>
        </w:rPr>
        <w:t>指标选取和指标值确定方面</w:t>
      </w:r>
      <w:r w:rsidR="00E239FD" w:rsidRPr="00E30600">
        <w:rPr>
          <w:rFonts w:ascii="仿宋" w:eastAsia="仿宋" w:hAnsi="仿宋" w:cs="华文楷体" w:hint="eastAsia"/>
          <w:sz w:val="28"/>
          <w:szCs w:val="28"/>
        </w:rPr>
        <w:t>由于</w:t>
      </w:r>
      <w:r w:rsidR="00A655C6" w:rsidRPr="00E30600">
        <w:rPr>
          <w:rFonts w:ascii="仿宋" w:eastAsia="仿宋" w:hAnsi="仿宋" w:cs="华文楷体" w:hint="eastAsia"/>
          <w:sz w:val="28"/>
          <w:szCs w:val="28"/>
        </w:rPr>
        <w:t>缺乏参考，企业标准先进引领</w:t>
      </w:r>
      <w:r w:rsidR="00E239FD" w:rsidRPr="00E30600">
        <w:rPr>
          <w:rFonts w:ascii="仿宋" w:eastAsia="仿宋" w:hAnsi="仿宋" w:cs="华文楷体" w:hint="eastAsia"/>
          <w:sz w:val="28"/>
          <w:szCs w:val="28"/>
        </w:rPr>
        <w:t>提升</w:t>
      </w:r>
      <w:r w:rsidR="00A655C6" w:rsidRPr="00E30600">
        <w:rPr>
          <w:rFonts w:ascii="仿宋" w:eastAsia="仿宋" w:hAnsi="仿宋" w:cs="华文楷体" w:hint="eastAsia"/>
          <w:sz w:val="28"/>
          <w:szCs w:val="28"/>
        </w:rPr>
        <w:t>作用未</w:t>
      </w:r>
      <w:r w:rsidRPr="00E30600">
        <w:rPr>
          <w:rFonts w:ascii="仿宋" w:eastAsia="仿宋" w:hAnsi="仿宋" w:cs="华文楷体" w:hint="eastAsia"/>
          <w:sz w:val="28"/>
          <w:szCs w:val="28"/>
        </w:rPr>
        <w:t>能</w:t>
      </w:r>
      <w:r w:rsidRPr="00E30600">
        <w:rPr>
          <w:rFonts w:ascii="仿宋" w:eastAsia="仿宋" w:hAnsi="仿宋" w:cs="华文楷体"/>
          <w:sz w:val="28"/>
          <w:szCs w:val="28"/>
        </w:rPr>
        <w:t>到充分发挥</w:t>
      </w:r>
      <w:r w:rsidR="00A655C6" w:rsidRPr="00E30600">
        <w:rPr>
          <w:rFonts w:ascii="仿宋" w:eastAsia="仿宋" w:hAnsi="仿宋" w:cs="华文楷体" w:hint="eastAsia"/>
          <w:sz w:val="28"/>
          <w:szCs w:val="28"/>
        </w:rPr>
        <w:t>。</w:t>
      </w:r>
    </w:p>
    <w:p w:rsidR="00A655C6" w:rsidRPr="00E30600" w:rsidRDefault="00A655C6" w:rsidP="00A655C6">
      <w:pPr>
        <w:ind w:firstLineChars="200" w:firstLine="560"/>
        <w:rPr>
          <w:rFonts w:ascii="仿宋" w:eastAsia="仿宋" w:hAnsi="仿宋" w:cs="华文楷体"/>
          <w:sz w:val="28"/>
          <w:szCs w:val="28"/>
        </w:rPr>
      </w:pPr>
      <w:r w:rsidRPr="00E30600">
        <w:rPr>
          <w:rFonts w:ascii="仿宋" w:eastAsia="仿宋" w:hAnsi="仿宋" w:cs="Times New Roman"/>
          <w:sz w:val="28"/>
          <w:szCs w:val="28"/>
        </w:rPr>
        <w:t>2018</w:t>
      </w:r>
      <w:r w:rsidRPr="00E30600">
        <w:rPr>
          <w:rFonts w:ascii="仿宋" w:eastAsia="仿宋" w:hAnsi="仿宋" w:cs="华文楷体"/>
          <w:sz w:val="28"/>
          <w:szCs w:val="28"/>
        </w:rPr>
        <w:t>年，市场监管总局等八部门提出以企业标准自我声明公开为基础，建立实施企业标准“领跑者”制度。该制度通过调动第三方评估机构，针对消费品、装备制造和服务三个领域中的不同产品和服务类别，开展企业标准水平评估以及产品或服务质量评价，发布企业标准排行榜，确定企业标准“领跑者”，推动形成多方参与、持续提升、闭环反馈的动态调整机制，引导企业标准水平提升，引领产品和服务质量升级。</w:t>
      </w:r>
    </w:p>
    <w:p w:rsidR="00A655C6" w:rsidRPr="00E30600" w:rsidRDefault="00A655C6" w:rsidP="00A655C6">
      <w:pPr>
        <w:ind w:firstLineChars="200" w:firstLine="560"/>
        <w:rPr>
          <w:rFonts w:ascii="仿宋" w:eastAsia="仿宋" w:hAnsi="仿宋" w:cs="华文楷体"/>
          <w:webHidden/>
          <w:sz w:val="28"/>
          <w:szCs w:val="28"/>
        </w:rPr>
      </w:pPr>
      <w:r w:rsidRPr="00E30600">
        <w:rPr>
          <w:rFonts w:ascii="仿宋" w:eastAsia="仿宋" w:hAnsi="仿宋" w:cs="华文楷体" w:hint="eastAsia"/>
          <w:sz w:val="28"/>
          <w:szCs w:val="28"/>
        </w:rPr>
        <w:lastRenderedPageBreak/>
        <w:t>为切实发挥企业标准对质量提升的引领作用，支撑企业标准自我声明公开和企业标准“领跑者”制度工作的有序推进，中国</w:t>
      </w:r>
      <w:r w:rsidR="005216F6" w:rsidRPr="00E30600">
        <w:rPr>
          <w:rFonts w:ascii="仿宋" w:eastAsia="仿宋" w:hAnsi="仿宋" w:cs="华文楷体" w:hint="eastAsia"/>
          <w:sz w:val="28"/>
          <w:szCs w:val="28"/>
        </w:rPr>
        <w:t>节能协</w:t>
      </w:r>
      <w:r w:rsidRPr="00E30600">
        <w:rPr>
          <w:rFonts w:ascii="仿宋" w:eastAsia="仿宋" w:hAnsi="仿宋" w:cs="华文楷体" w:hint="eastAsia"/>
          <w:sz w:val="28"/>
          <w:szCs w:val="28"/>
        </w:rPr>
        <w:t>会、企业标准“领跑者”</w:t>
      </w:r>
      <w:r w:rsidR="005216F6" w:rsidRPr="00E30600">
        <w:rPr>
          <w:rFonts w:ascii="仿宋" w:eastAsia="仿宋" w:hAnsi="仿宋" w:cs="华文楷体" w:hint="eastAsia"/>
          <w:sz w:val="28"/>
          <w:szCs w:val="28"/>
        </w:rPr>
        <w:t>工作委员会</w:t>
      </w:r>
      <w:r w:rsidRPr="00E30600">
        <w:rPr>
          <w:rFonts w:ascii="仿宋" w:eastAsia="仿宋" w:hAnsi="仿宋" w:cs="华文楷体" w:hint="eastAsia"/>
          <w:sz w:val="28"/>
          <w:szCs w:val="28"/>
        </w:rPr>
        <w:t>、中国标准化研究院资源环境研究分院联合有关行业协会、检测认证机构、标准化服务机构以及企业共同组织制定</w:t>
      </w:r>
      <w:r w:rsidR="005216F6" w:rsidRPr="00E30600">
        <w:rPr>
          <w:rFonts w:ascii="仿宋" w:eastAsia="仿宋" w:hAnsi="仿宋" w:cs="华文楷体" w:hint="eastAsia"/>
          <w:sz w:val="28"/>
          <w:szCs w:val="28"/>
        </w:rPr>
        <w:t>产品</w:t>
      </w:r>
      <w:r w:rsidRPr="00E30600">
        <w:rPr>
          <w:rFonts w:ascii="仿宋" w:eastAsia="仿宋" w:hAnsi="仿宋" w:cs="华文楷体" w:hint="eastAsia"/>
          <w:sz w:val="28"/>
          <w:szCs w:val="28"/>
        </w:rPr>
        <w:t>“领跑者”系列标准。该系列标准由《“领跑者”标准编制通则》（</w:t>
      </w:r>
      <w:r w:rsidR="007630DD" w:rsidRPr="00E30600">
        <w:rPr>
          <w:rFonts w:ascii="仿宋" w:eastAsia="仿宋" w:hAnsi="仿宋" w:cs="华文楷体"/>
          <w:sz w:val="28"/>
          <w:szCs w:val="28"/>
        </w:rPr>
        <w:t>T/CAQP 015-2020</w:t>
      </w:r>
      <w:r w:rsidRPr="00E30600">
        <w:rPr>
          <w:rFonts w:ascii="仿宋" w:eastAsia="仿宋" w:hAnsi="仿宋" w:cs="华文楷体" w:hint="eastAsia"/>
          <w:sz w:val="28"/>
          <w:szCs w:val="28"/>
        </w:rPr>
        <w:t>）以及具体产品“领跑者”标准组成</w:t>
      </w:r>
      <w:r w:rsidR="00646E84" w:rsidRPr="00E30600">
        <w:rPr>
          <w:rFonts w:ascii="仿宋" w:eastAsia="仿宋" w:hAnsi="仿宋" w:cs="华文楷体" w:hint="eastAsia"/>
          <w:sz w:val="28"/>
          <w:szCs w:val="28"/>
        </w:rPr>
        <w:t>（</w:t>
      </w:r>
      <w:r w:rsidR="00EC0585" w:rsidRPr="00E30600">
        <w:rPr>
          <w:rFonts w:ascii="仿宋" w:eastAsia="仿宋" w:hAnsi="仿宋" w:cs="华文楷体" w:hint="eastAsia"/>
          <w:sz w:val="28"/>
          <w:szCs w:val="28"/>
        </w:rPr>
        <w:t>例如</w:t>
      </w:r>
      <w:r w:rsidR="00646E84" w:rsidRPr="00E30600">
        <w:rPr>
          <w:rFonts w:ascii="仿宋" w:eastAsia="仿宋" w:hAnsi="仿宋" w:cs="华文楷体" w:hint="eastAsia"/>
          <w:sz w:val="28"/>
          <w:szCs w:val="28"/>
        </w:rPr>
        <w:t>本次制定的团体标准</w:t>
      </w:r>
      <w:r w:rsidR="00646E84" w:rsidRPr="00E30600">
        <w:rPr>
          <w:rFonts w:ascii="仿宋" w:eastAsia="仿宋" w:hAnsi="仿宋" w:cs="华文楷体"/>
          <w:sz w:val="28"/>
          <w:szCs w:val="28"/>
        </w:rPr>
        <w:t>《“领跑者”标准</w:t>
      </w:r>
      <w:r w:rsidR="005216F6" w:rsidRPr="00E30600">
        <w:rPr>
          <w:rFonts w:ascii="仿宋" w:eastAsia="仿宋" w:hAnsi="仿宋" w:cs="华文楷体" w:hint="eastAsia"/>
          <w:sz w:val="28"/>
          <w:szCs w:val="28"/>
        </w:rPr>
        <w:t>评价要求</w:t>
      </w:r>
      <w:r w:rsidR="00F21823" w:rsidRPr="00E30600">
        <w:rPr>
          <w:rFonts w:ascii="仿宋" w:eastAsia="仿宋" w:hAnsi="仿宋" w:cs="华文楷体" w:hint="eastAsia"/>
          <w:sz w:val="28"/>
          <w:szCs w:val="28"/>
        </w:rPr>
        <w:t xml:space="preserve"> </w:t>
      </w:r>
      <w:r w:rsidR="00715610" w:rsidRPr="00E30600">
        <w:rPr>
          <w:rFonts w:ascii="仿宋" w:eastAsia="仿宋" w:hAnsi="仿宋" w:cs="华文楷体" w:hint="eastAsia"/>
          <w:sz w:val="28"/>
          <w:szCs w:val="28"/>
        </w:rPr>
        <w:t>食具消毒柜</w:t>
      </w:r>
      <w:r w:rsidR="00646E84" w:rsidRPr="00E30600">
        <w:rPr>
          <w:rFonts w:ascii="仿宋" w:eastAsia="仿宋" w:hAnsi="仿宋" w:cs="华文楷体"/>
          <w:sz w:val="28"/>
          <w:szCs w:val="28"/>
        </w:rPr>
        <w:t>》</w:t>
      </w:r>
      <w:r w:rsidR="00646E84" w:rsidRPr="00E30600">
        <w:rPr>
          <w:rFonts w:ascii="仿宋" w:eastAsia="仿宋" w:hAnsi="仿宋" w:cs="华文楷体" w:hint="eastAsia"/>
          <w:sz w:val="28"/>
          <w:szCs w:val="28"/>
        </w:rPr>
        <w:t>）</w:t>
      </w:r>
      <w:r w:rsidRPr="00E30600">
        <w:rPr>
          <w:rFonts w:ascii="仿宋" w:eastAsia="仿宋" w:hAnsi="仿宋" w:cs="华文楷体" w:hint="eastAsia"/>
          <w:sz w:val="28"/>
          <w:szCs w:val="28"/>
        </w:rPr>
        <w:t>，一方面用于指导企业编写企业标准，也可用于对企业标准的水平进行评价，另一方面用于指导第三方评估机构编制“排行榜”和“领跑者”评估方案并开展有关评估工作。</w:t>
      </w:r>
    </w:p>
    <w:p w:rsidR="00125D6E" w:rsidRPr="00E30600" w:rsidRDefault="00715610" w:rsidP="00125D6E">
      <w:pPr>
        <w:ind w:firstLineChars="200" w:firstLine="560"/>
        <w:rPr>
          <w:rFonts w:ascii="仿宋" w:eastAsia="仿宋" w:hAnsi="仿宋" w:cs="华文楷体"/>
          <w:sz w:val="28"/>
          <w:szCs w:val="28"/>
        </w:rPr>
      </w:pPr>
      <w:r w:rsidRPr="00E30600">
        <w:rPr>
          <w:rFonts w:ascii="仿宋" w:eastAsia="仿宋" w:hAnsi="仿宋" w:cs="华文楷体" w:hint="eastAsia"/>
          <w:sz w:val="28"/>
          <w:szCs w:val="28"/>
        </w:rPr>
        <w:t>食具消毒柜</w:t>
      </w:r>
      <w:r w:rsidR="009F1433" w:rsidRPr="00E30600">
        <w:rPr>
          <w:rFonts w:ascii="仿宋" w:eastAsia="仿宋" w:hAnsi="仿宋" w:cs="华文楷体" w:hint="eastAsia"/>
          <w:sz w:val="28"/>
          <w:szCs w:val="28"/>
        </w:rPr>
        <w:t>当前相关</w:t>
      </w:r>
      <w:r w:rsidR="009F1433" w:rsidRPr="00E30600">
        <w:rPr>
          <w:rFonts w:ascii="仿宋" w:eastAsia="仿宋" w:hAnsi="仿宋" w:cs="华文楷体"/>
          <w:sz w:val="28"/>
          <w:szCs w:val="28"/>
        </w:rPr>
        <w:t>标准</w:t>
      </w:r>
      <w:r w:rsidR="006B2B50" w:rsidRPr="00E30600">
        <w:rPr>
          <w:rFonts w:ascii="仿宋" w:eastAsia="仿宋" w:hAnsi="仿宋" w:cs="华文楷体" w:hint="eastAsia"/>
          <w:sz w:val="28"/>
          <w:szCs w:val="28"/>
        </w:rPr>
        <w:t>主要包括安全</w:t>
      </w:r>
      <w:r w:rsidR="00866FDC" w:rsidRPr="00E30600">
        <w:rPr>
          <w:rFonts w:ascii="仿宋" w:eastAsia="仿宋" w:hAnsi="仿宋" w:cs="华文楷体" w:hint="eastAsia"/>
          <w:sz w:val="28"/>
          <w:szCs w:val="28"/>
        </w:rPr>
        <w:t>卫生</w:t>
      </w:r>
      <w:r w:rsidR="006B2B50" w:rsidRPr="00E30600">
        <w:rPr>
          <w:rFonts w:ascii="仿宋" w:eastAsia="仿宋" w:hAnsi="仿宋" w:cs="华文楷体" w:hint="eastAsia"/>
          <w:sz w:val="28"/>
          <w:szCs w:val="28"/>
        </w:rPr>
        <w:t>、</w:t>
      </w:r>
      <w:r w:rsidR="004B6815" w:rsidRPr="00E30600">
        <w:rPr>
          <w:rFonts w:ascii="仿宋" w:eastAsia="仿宋" w:hAnsi="仿宋" w:cs="华文楷体" w:hint="eastAsia"/>
          <w:sz w:val="28"/>
          <w:szCs w:val="28"/>
        </w:rPr>
        <w:t>电磁兼容（</w:t>
      </w:r>
      <w:r w:rsidR="004B6815" w:rsidRPr="00E30600">
        <w:rPr>
          <w:rFonts w:ascii="仿宋" w:eastAsia="仿宋" w:hAnsi="仿宋" w:cs="华文楷体"/>
          <w:sz w:val="28"/>
          <w:szCs w:val="28"/>
        </w:rPr>
        <w:t>EMC</w:t>
      </w:r>
      <w:r w:rsidR="004B6815" w:rsidRPr="00E30600">
        <w:rPr>
          <w:rFonts w:ascii="仿宋" w:eastAsia="仿宋" w:hAnsi="仿宋" w:cs="华文楷体" w:hint="eastAsia"/>
          <w:sz w:val="28"/>
          <w:szCs w:val="28"/>
        </w:rPr>
        <w:t>）</w:t>
      </w:r>
      <w:r w:rsidR="009F1433" w:rsidRPr="00E30600">
        <w:rPr>
          <w:rFonts w:ascii="仿宋" w:eastAsia="仿宋" w:hAnsi="仿宋" w:cs="华文楷体" w:hint="eastAsia"/>
          <w:sz w:val="28"/>
          <w:szCs w:val="28"/>
        </w:rPr>
        <w:t>、</w:t>
      </w:r>
      <w:r w:rsidR="00866FDC" w:rsidRPr="00E30600">
        <w:rPr>
          <w:rFonts w:ascii="仿宋" w:eastAsia="仿宋" w:hAnsi="仿宋" w:cs="华文楷体"/>
          <w:sz w:val="28"/>
          <w:szCs w:val="28"/>
        </w:rPr>
        <w:t>产品</w:t>
      </w:r>
      <w:r w:rsidR="009F1433" w:rsidRPr="00E30600">
        <w:rPr>
          <w:rFonts w:ascii="仿宋" w:eastAsia="仿宋" w:hAnsi="仿宋" w:cs="华文楷体" w:hint="eastAsia"/>
          <w:sz w:val="28"/>
          <w:szCs w:val="28"/>
        </w:rPr>
        <w:t>性能</w:t>
      </w:r>
      <w:r w:rsidR="006B2B50" w:rsidRPr="00E30600">
        <w:rPr>
          <w:rFonts w:ascii="仿宋" w:eastAsia="仿宋" w:hAnsi="仿宋" w:cs="华文楷体"/>
          <w:sz w:val="28"/>
          <w:szCs w:val="28"/>
        </w:rPr>
        <w:t>相关标准，</w:t>
      </w:r>
      <w:r w:rsidR="00AD1DC1" w:rsidRPr="00E30600">
        <w:rPr>
          <w:rFonts w:ascii="仿宋" w:eastAsia="仿宋" w:hAnsi="仿宋" w:cs="华文楷体" w:hint="eastAsia"/>
          <w:sz w:val="28"/>
          <w:szCs w:val="28"/>
        </w:rPr>
        <w:t>目前</w:t>
      </w:r>
      <w:r w:rsidRPr="00E30600">
        <w:rPr>
          <w:rFonts w:ascii="仿宋" w:eastAsia="仿宋" w:hAnsi="仿宋" w:cs="华文楷体" w:hint="eastAsia"/>
          <w:sz w:val="28"/>
          <w:szCs w:val="28"/>
        </w:rPr>
        <w:t>食具消毒柜</w:t>
      </w:r>
      <w:r w:rsidR="00AD1DC1" w:rsidRPr="00E30600">
        <w:rPr>
          <w:rFonts w:ascii="仿宋" w:eastAsia="仿宋" w:hAnsi="仿宋" w:cs="华文楷体" w:hint="eastAsia"/>
          <w:sz w:val="28"/>
          <w:szCs w:val="28"/>
        </w:rPr>
        <w:t>的安全和电磁兼容（</w:t>
      </w:r>
      <w:r w:rsidR="00AD1DC1" w:rsidRPr="00E30600">
        <w:rPr>
          <w:rFonts w:ascii="仿宋" w:eastAsia="仿宋" w:hAnsi="仿宋" w:cs="华文楷体"/>
          <w:sz w:val="28"/>
          <w:szCs w:val="28"/>
        </w:rPr>
        <w:t>EMC</w:t>
      </w:r>
      <w:r w:rsidR="00AD1DC1" w:rsidRPr="00E30600">
        <w:rPr>
          <w:rFonts w:ascii="仿宋" w:eastAsia="仿宋" w:hAnsi="仿宋" w:cs="华文楷体" w:hint="eastAsia"/>
          <w:sz w:val="28"/>
          <w:szCs w:val="28"/>
        </w:rPr>
        <w:t>）检测认证标准</w:t>
      </w:r>
      <w:r w:rsidR="00866FDC" w:rsidRPr="00E30600">
        <w:rPr>
          <w:rFonts w:ascii="仿宋" w:eastAsia="仿宋" w:hAnsi="仿宋" w:cs="华文楷体" w:hint="eastAsia"/>
          <w:sz w:val="28"/>
          <w:szCs w:val="28"/>
        </w:rPr>
        <w:t>采用</w:t>
      </w:r>
      <w:r w:rsidR="00AD1DC1" w:rsidRPr="00E30600">
        <w:rPr>
          <w:rFonts w:ascii="仿宋" w:eastAsia="仿宋" w:hAnsi="仿宋" w:cs="华文楷体" w:hint="eastAsia"/>
          <w:sz w:val="28"/>
          <w:szCs w:val="28"/>
        </w:rPr>
        <w:t>都是使用通用标准，例如，安全</w:t>
      </w:r>
      <w:r w:rsidR="00B3240E" w:rsidRPr="00E30600">
        <w:rPr>
          <w:rFonts w:ascii="仿宋" w:eastAsia="仿宋" w:hAnsi="仿宋" w:cs="华文楷体" w:hint="eastAsia"/>
          <w:sz w:val="28"/>
          <w:szCs w:val="28"/>
        </w:rPr>
        <w:t>卫生</w:t>
      </w:r>
      <w:r w:rsidR="00AD1DC1" w:rsidRPr="00E30600">
        <w:rPr>
          <w:rFonts w:ascii="仿宋" w:eastAsia="仿宋" w:hAnsi="仿宋" w:cs="华文楷体" w:hint="eastAsia"/>
          <w:sz w:val="28"/>
          <w:szCs w:val="28"/>
        </w:rPr>
        <w:t>：</w:t>
      </w:r>
      <w:r w:rsidR="00E94582" w:rsidRPr="00E30600">
        <w:rPr>
          <w:rFonts w:ascii="仿宋" w:eastAsia="仿宋" w:hAnsi="仿宋" w:cs="华文楷体" w:hint="eastAsia"/>
          <w:sz w:val="28"/>
          <w:szCs w:val="28"/>
        </w:rPr>
        <w:t>GB 4706.1-2005、</w:t>
      </w:r>
      <w:r w:rsidR="007630DD" w:rsidRPr="00E30600">
        <w:rPr>
          <w:rFonts w:ascii="仿宋" w:eastAsia="仿宋" w:hAnsi="仿宋" w:cs="华文楷体"/>
          <w:sz w:val="28"/>
          <w:szCs w:val="28"/>
        </w:rPr>
        <w:t>GB 17988-2008</w:t>
      </w:r>
      <w:r w:rsidR="007630DD" w:rsidRPr="00E30600">
        <w:rPr>
          <w:rFonts w:ascii="仿宋" w:eastAsia="仿宋" w:hAnsi="仿宋" w:cs="华文楷体" w:hint="eastAsia"/>
          <w:sz w:val="28"/>
          <w:szCs w:val="28"/>
        </w:rPr>
        <w:t>，</w:t>
      </w:r>
      <w:r w:rsidR="007630DD" w:rsidRPr="00E30600">
        <w:rPr>
          <w:rFonts w:ascii="仿宋" w:eastAsia="仿宋" w:hAnsi="仿宋" w:cs="华文楷体"/>
          <w:sz w:val="28"/>
          <w:szCs w:val="28"/>
        </w:rPr>
        <w:t>电磁兼容</w:t>
      </w:r>
      <w:r w:rsidR="007630DD" w:rsidRPr="00E30600">
        <w:rPr>
          <w:rFonts w:ascii="仿宋" w:eastAsia="仿宋" w:hAnsi="仿宋" w:cs="华文楷体" w:hint="eastAsia"/>
          <w:sz w:val="28"/>
          <w:szCs w:val="28"/>
        </w:rPr>
        <w:t>：</w:t>
      </w:r>
      <w:r w:rsidR="00B3240E" w:rsidRPr="00E30600">
        <w:rPr>
          <w:rFonts w:ascii="仿宋" w:eastAsia="仿宋" w:hAnsi="仿宋" w:cs="华文楷体"/>
          <w:sz w:val="28"/>
          <w:szCs w:val="28"/>
        </w:rPr>
        <w:t>GB 4343.1-2018</w:t>
      </w:r>
      <w:r w:rsidR="007630DD" w:rsidRPr="00E30600">
        <w:rPr>
          <w:rFonts w:ascii="仿宋" w:eastAsia="仿宋" w:hAnsi="仿宋" w:cs="华文楷体"/>
          <w:sz w:val="28"/>
          <w:szCs w:val="28"/>
        </w:rPr>
        <w:t>、</w:t>
      </w:r>
      <w:r w:rsidR="00B3240E" w:rsidRPr="00E30600">
        <w:rPr>
          <w:rFonts w:ascii="仿宋" w:eastAsia="仿宋" w:hAnsi="仿宋" w:cs="华文楷体"/>
          <w:sz w:val="28"/>
          <w:szCs w:val="28"/>
        </w:rPr>
        <w:t>GB 17625.1-2012</w:t>
      </w:r>
      <w:r w:rsidR="00B3240E" w:rsidRPr="00E30600">
        <w:rPr>
          <w:rFonts w:ascii="仿宋" w:eastAsia="仿宋" w:hAnsi="仿宋" w:cs="华文楷体" w:hint="eastAsia"/>
          <w:sz w:val="28"/>
          <w:szCs w:val="28"/>
        </w:rPr>
        <w:t>，</w:t>
      </w:r>
      <w:r w:rsidR="00B3240E" w:rsidRPr="00E30600">
        <w:rPr>
          <w:rFonts w:ascii="仿宋" w:eastAsia="仿宋" w:hAnsi="仿宋" w:cs="华文楷体"/>
          <w:sz w:val="28"/>
          <w:szCs w:val="28"/>
        </w:rPr>
        <w:t>产品</w:t>
      </w:r>
      <w:r w:rsidR="009F1433" w:rsidRPr="00E30600">
        <w:rPr>
          <w:rFonts w:ascii="仿宋" w:eastAsia="仿宋" w:hAnsi="仿宋" w:cs="华文楷体" w:hint="eastAsia"/>
          <w:sz w:val="28"/>
          <w:szCs w:val="28"/>
        </w:rPr>
        <w:t>性能</w:t>
      </w:r>
      <w:r w:rsidR="00B3240E" w:rsidRPr="00E30600">
        <w:rPr>
          <w:rFonts w:ascii="仿宋" w:eastAsia="仿宋" w:hAnsi="仿宋" w:cs="华文楷体"/>
          <w:sz w:val="28"/>
          <w:szCs w:val="28"/>
        </w:rPr>
        <w:t>标准：QB/T 5199-2017</w:t>
      </w:r>
      <w:r w:rsidR="00B3240E" w:rsidRPr="00E30600">
        <w:rPr>
          <w:rFonts w:ascii="仿宋" w:eastAsia="仿宋" w:hAnsi="仿宋" w:cs="华文楷体" w:hint="eastAsia"/>
          <w:sz w:val="28"/>
          <w:szCs w:val="28"/>
        </w:rPr>
        <w:t>等</w:t>
      </w:r>
      <w:r w:rsidR="00B3240E" w:rsidRPr="00E30600">
        <w:rPr>
          <w:rFonts w:ascii="仿宋" w:eastAsia="仿宋" w:hAnsi="仿宋" w:cs="华文楷体"/>
          <w:sz w:val="28"/>
          <w:szCs w:val="28"/>
        </w:rPr>
        <w:t>。</w:t>
      </w:r>
      <w:r w:rsidR="00B3240E" w:rsidRPr="00E30600">
        <w:rPr>
          <w:rFonts w:ascii="仿宋" w:eastAsia="仿宋" w:hAnsi="仿宋" w:cs="华文楷体" w:hint="eastAsia"/>
          <w:sz w:val="28"/>
          <w:szCs w:val="28"/>
        </w:rPr>
        <w:t>虽然</w:t>
      </w:r>
      <w:r w:rsidR="00B3240E" w:rsidRPr="00E30600">
        <w:rPr>
          <w:rFonts w:ascii="仿宋" w:eastAsia="仿宋" w:hAnsi="仿宋" w:cs="华文楷体"/>
          <w:sz w:val="28"/>
          <w:szCs w:val="28"/>
        </w:rPr>
        <w:t>QB/T 5199-2017</w:t>
      </w:r>
      <w:r w:rsidR="00B3240E" w:rsidRPr="00E30600">
        <w:rPr>
          <w:rFonts w:ascii="仿宋" w:eastAsia="仿宋" w:hAnsi="仿宋" w:cs="华文楷体" w:hint="eastAsia"/>
          <w:sz w:val="28"/>
          <w:szCs w:val="28"/>
        </w:rPr>
        <w:t>对</w:t>
      </w:r>
      <w:r w:rsidR="00B3240E" w:rsidRPr="00E30600">
        <w:rPr>
          <w:rFonts w:ascii="仿宋" w:eastAsia="仿宋" w:hAnsi="仿宋" w:cs="华文楷体"/>
          <w:sz w:val="28"/>
          <w:szCs w:val="28"/>
        </w:rPr>
        <w:t>食具消毒柜的</w:t>
      </w:r>
      <w:r w:rsidR="00B3240E" w:rsidRPr="00E30600">
        <w:rPr>
          <w:rFonts w:ascii="仿宋" w:eastAsia="仿宋" w:hAnsi="仿宋" w:cs="华文楷体" w:hint="eastAsia"/>
          <w:sz w:val="28"/>
          <w:szCs w:val="28"/>
        </w:rPr>
        <w:t>产品</w:t>
      </w:r>
      <w:r w:rsidR="00B3240E" w:rsidRPr="00E30600">
        <w:rPr>
          <w:rFonts w:ascii="仿宋" w:eastAsia="仿宋" w:hAnsi="仿宋" w:cs="华文楷体"/>
          <w:sz w:val="28"/>
          <w:szCs w:val="28"/>
        </w:rPr>
        <w:t>的各方面性能指标提出来</w:t>
      </w:r>
      <w:r w:rsidR="00B3240E" w:rsidRPr="00E30600">
        <w:rPr>
          <w:rFonts w:ascii="仿宋" w:eastAsia="仿宋" w:hAnsi="仿宋" w:cs="华文楷体" w:hint="eastAsia"/>
          <w:sz w:val="28"/>
          <w:szCs w:val="28"/>
        </w:rPr>
        <w:t>一些</w:t>
      </w:r>
      <w:r w:rsidR="00B3240E" w:rsidRPr="00E30600">
        <w:rPr>
          <w:rFonts w:ascii="仿宋" w:eastAsia="仿宋" w:hAnsi="仿宋" w:cs="华文楷体"/>
          <w:sz w:val="28"/>
          <w:szCs w:val="28"/>
        </w:rPr>
        <w:t>要求，但</w:t>
      </w:r>
      <w:r w:rsidR="00B3240E" w:rsidRPr="00E30600">
        <w:rPr>
          <w:rFonts w:ascii="仿宋" w:eastAsia="仿宋" w:hAnsi="仿宋" w:cs="华文楷体" w:hint="eastAsia"/>
          <w:sz w:val="28"/>
          <w:szCs w:val="28"/>
        </w:rPr>
        <w:t>相关</w:t>
      </w:r>
      <w:r w:rsidR="00B3240E" w:rsidRPr="00E30600">
        <w:rPr>
          <w:rFonts w:ascii="仿宋" w:eastAsia="仿宋" w:hAnsi="仿宋" w:cs="华文楷体"/>
          <w:sz w:val="28"/>
          <w:szCs w:val="28"/>
        </w:rPr>
        <w:t>指标要求</w:t>
      </w:r>
      <w:r w:rsidR="009F1433" w:rsidRPr="00E30600">
        <w:rPr>
          <w:rFonts w:ascii="仿宋" w:eastAsia="仿宋" w:hAnsi="仿宋" w:cs="华文楷体" w:hint="eastAsia"/>
          <w:sz w:val="28"/>
          <w:szCs w:val="28"/>
        </w:rPr>
        <w:t>与</w:t>
      </w:r>
      <w:r w:rsidR="00B3240E" w:rsidRPr="00E30600">
        <w:rPr>
          <w:rFonts w:ascii="仿宋" w:eastAsia="仿宋" w:hAnsi="仿宋" w:cs="华文楷体"/>
          <w:sz w:val="28"/>
          <w:szCs w:val="28"/>
        </w:rPr>
        <w:t>行业当前的</w:t>
      </w:r>
      <w:r w:rsidR="00E35A1F" w:rsidRPr="00E30600">
        <w:rPr>
          <w:rFonts w:ascii="仿宋" w:eastAsia="仿宋" w:hAnsi="仿宋" w:cs="华文楷体" w:hint="eastAsia"/>
          <w:sz w:val="28"/>
          <w:szCs w:val="28"/>
        </w:rPr>
        <w:t>产品</w:t>
      </w:r>
      <w:r w:rsidR="00E35A1F" w:rsidRPr="00E30600">
        <w:rPr>
          <w:rFonts w:ascii="仿宋" w:eastAsia="仿宋" w:hAnsi="仿宋" w:cs="华文楷体"/>
          <w:sz w:val="28"/>
          <w:szCs w:val="28"/>
        </w:rPr>
        <w:t>质量</w:t>
      </w:r>
      <w:r w:rsidR="00917357" w:rsidRPr="00E30600">
        <w:rPr>
          <w:rFonts w:ascii="仿宋" w:eastAsia="仿宋" w:hAnsi="仿宋" w:cs="华文楷体" w:hint="eastAsia"/>
          <w:sz w:val="28"/>
          <w:szCs w:val="28"/>
        </w:rPr>
        <w:t>、</w:t>
      </w:r>
      <w:r w:rsidR="00E35A1F" w:rsidRPr="00E30600">
        <w:rPr>
          <w:rFonts w:ascii="仿宋" w:eastAsia="仿宋" w:hAnsi="仿宋" w:cs="华文楷体" w:hint="eastAsia"/>
          <w:sz w:val="28"/>
          <w:szCs w:val="28"/>
        </w:rPr>
        <w:t>消毒</w:t>
      </w:r>
      <w:r w:rsidR="00E35A1F" w:rsidRPr="00E30600">
        <w:rPr>
          <w:rFonts w:ascii="仿宋" w:eastAsia="仿宋" w:hAnsi="仿宋" w:cs="华文楷体"/>
          <w:sz w:val="28"/>
          <w:szCs w:val="28"/>
        </w:rPr>
        <w:t>科技发展</w:t>
      </w:r>
      <w:r w:rsidR="00B3240E" w:rsidRPr="00E30600">
        <w:rPr>
          <w:rFonts w:ascii="仿宋" w:eastAsia="仿宋" w:hAnsi="仿宋" w:cs="华文楷体"/>
          <w:sz w:val="28"/>
          <w:szCs w:val="28"/>
        </w:rPr>
        <w:t>水平</w:t>
      </w:r>
      <w:r w:rsidR="00917357" w:rsidRPr="00E30600">
        <w:rPr>
          <w:rFonts w:ascii="仿宋" w:eastAsia="仿宋" w:hAnsi="仿宋" w:cs="华文楷体" w:hint="eastAsia"/>
          <w:sz w:val="28"/>
          <w:szCs w:val="28"/>
        </w:rPr>
        <w:t>以及用户</w:t>
      </w:r>
      <w:r w:rsidR="00917357" w:rsidRPr="00E30600">
        <w:rPr>
          <w:rFonts w:ascii="仿宋" w:eastAsia="仿宋" w:hAnsi="仿宋" w:cs="华文楷体"/>
          <w:sz w:val="28"/>
          <w:szCs w:val="28"/>
        </w:rPr>
        <w:t>需求</w:t>
      </w:r>
      <w:r w:rsidR="00917357" w:rsidRPr="00E30600">
        <w:rPr>
          <w:rFonts w:ascii="仿宋" w:eastAsia="仿宋" w:hAnsi="仿宋" w:cs="华文楷体" w:hint="eastAsia"/>
          <w:sz w:val="28"/>
          <w:szCs w:val="28"/>
        </w:rPr>
        <w:t>不相</w:t>
      </w:r>
      <w:r w:rsidR="00917357" w:rsidRPr="00E30600">
        <w:rPr>
          <w:rFonts w:ascii="仿宋" w:eastAsia="仿宋" w:hAnsi="仿宋" w:cs="华文楷体"/>
          <w:sz w:val="28"/>
          <w:szCs w:val="28"/>
        </w:rPr>
        <w:t>称</w:t>
      </w:r>
      <w:r w:rsidR="00E35A1F" w:rsidRPr="00E30600">
        <w:rPr>
          <w:rFonts w:ascii="仿宋" w:eastAsia="仿宋" w:hAnsi="仿宋" w:cs="华文楷体" w:hint="eastAsia"/>
          <w:sz w:val="28"/>
          <w:szCs w:val="28"/>
        </w:rPr>
        <w:t>。目前</w:t>
      </w:r>
      <w:r w:rsidR="00E35A1F" w:rsidRPr="00E30600">
        <w:rPr>
          <w:rFonts w:ascii="仿宋" w:eastAsia="仿宋" w:hAnsi="仿宋" w:cs="华文楷体"/>
          <w:sz w:val="28"/>
          <w:szCs w:val="28"/>
        </w:rPr>
        <w:t>，</w:t>
      </w:r>
      <w:r w:rsidR="006B2B50" w:rsidRPr="00E30600">
        <w:rPr>
          <w:rFonts w:ascii="仿宋" w:eastAsia="仿宋" w:hAnsi="仿宋" w:cs="华文楷体"/>
          <w:sz w:val="28"/>
          <w:szCs w:val="28"/>
        </w:rPr>
        <w:t>国内和国际上也没有相关</w:t>
      </w:r>
      <w:r w:rsidRPr="00E30600">
        <w:rPr>
          <w:rFonts w:ascii="仿宋" w:eastAsia="仿宋" w:hAnsi="仿宋" w:cs="华文楷体" w:hint="eastAsia"/>
          <w:sz w:val="28"/>
          <w:szCs w:val="28"/>
        </w:rPr>
        <w:t>食具消毒柜</w:t>
      </w:r>
      <w:r w:rsidR="006B2B50" w:rsidRPr="00E30600">
        <w:rPr>
          <w:rFonts w:ascii="仿宋" w:eastAsia="仿宋" w:hAnsi="仿宋" w:cs="华文楷体"/>
          <w:sz w:val="28"/>
          <w:szCs w:val="28"/>
        </w:rPr>
        <w:t>“领跑者”标准</w:t>
      </w:r>
      <w:r w:rsidR="00052088" w:rsidRPr="00E30600">
        <w:rPr>
          <w:rFonts w:ascii="仿宋" w:eastAsia="仿宋" w:hAnsi="仿宋" w:cs="华文楷体"/>
          <w:sz w:val="28"/>
          <w:szCs w:val="28"/>
        </w:rPr>
        <w:t>评价</w:t>
      </w:r>
      <w:r w:rsidR="00052088" w:rsidRPr="00E30600">
        <w:rPr>
          <w:rFonts w:ascii="仿宋" w:eastAsia="仿宋" w:hAnsi="仿宋" w:cs="华文楷体" w:hint="eastAsia"/>
          <w:sz w:val="28"/>
          <w:szCs w:val="28"/>
        </w:rPr>
        <w:t>标准</w:t>
      </w:r>
      <w:r w:rsidR="006B2B50" w:rsidRPr="00E30600">
        <w:rPr>
          <w:rFonts w:ascii="仿宋" w:eastAsia="仿宋" w:hAnsi="仿宋" w:cs="华文楷体"/>
          <w:sz w:val="28"/>
          <w:szCs w:val="28"/>
        </w:rPr>
        <w:t>，因此制定《“领跑者”标准</w:t>
      </w:r>
      <w:r w:rsidR="00052088" w:rsidRPr="00E30600">
        <w:rPr>
          <w:rFonts w:ascii="仿宋" w:eastAsia="仿宋" w:hAnsi="仿宋" w:cs="华文楷体" w:hint="eastAsia"/>
          <w:sz w:val="28"/>
          <w:szCs w:val="28"/>
        </w:rPr>
        <w:t>评价要求</w:t>
      </w:r>
      <w:r w:rsidR="00F21823" w:rsidRPr="00E30600">
        <w:rPr>
          <w:rFonts w:ascii="仿宋" w:eastAsia="仿宋" w:hAnsi="仿宋" w:cs="华文楷体" w:hint="eastAsia"/>
          <w:sz w:val="28"/>
          <w:szCs w:val="28"/>
        </w:rPr>
        <w:t xml:space="preserve"> </w:t>
      </w:r>
      <w:r w:rsidRPr="00E30600">
        <w:rPr>
          <w:rFonts w:ascii="仿宋" w:eastAsia="仿宋" w:hAnsi="仿宋" w:cs="华文楷体" w:hint="eastAsia"/>
          <w:sz w:val="28"/>
          <w:szCs w:val="28"/>
        </w:rPr>
        <w:t>食具消毒柜</w:t>
      </w:r>
      <w:r w:rsidR="006B2B50" w:rsidRPr="00E30600">
        <w:rPr>
          <w:rFonts w:ascii="仿宋" w:eastAsia="仿宋" w:hAnsi="仿宋" w:cs="华文楷体"/>
          <w:sz w:val="28"/>
          <w:szCs w:val="28"/>
        </w:rPr>
        <w:t>》团体标准</w:t>
      </w:r>
      <w:r w:rsidR="00E35A1F" w:rsidRPr="00E30600">
        <w:rPr>
          <w:rFonts w:ascii="仿宋" w:eastAsia="仿宋" w:hAnsi="仿宋" w:cs="华文楷体" w:hint="eastAsia"/>
          <w:sz w:val="28"/>
          <w:szCs w:val="28"/>
        </w:rPr>
        <w:t>势在必行</w:t>
      </w:r>
      <w:r w:rsidR="006B2B50" w:rsidRPr="00E30600">
        <w:rPr>
          <w:rFonts w:ascii="仿宋" w:eastAsia="仿宋" w:hAnsi="仿宋" w:cs="华文楷体"/>
          <w:sz w:val="28"/>
          <w:szCs w:val="28"/>
        </w:rPr>
        <w:t>。</w:t>
      </w:r>
    </w:p>
    <w:p w:rsidR="00CD0BB7" w:rsidRPr="00E30600" w:rsidRDefault="00CD0BB7" w:rsidP="003B6ECA">
      <w:pPr>
        <w:pStyle w:val="1"/>
        <w:rPr>
          <w:rFonts w:ascii="仿宋" w:eastAsia="仿宋" w:hAnsi="仿宋"/>
          <w:sz w:val="30"/>
          <w:szCs w:val="30"/>
        </w:rPr>
      </w:pPr>
      <w:bookmarkStart w:id="2" w:name="_Toc76129944"/>
      <w:r w:rsidRPr="00E30600">
        <w:rPr>
          <w:rFonts w:ascii="仿宋" w:eastAsia="仿宋" w:hAnsi="仿宋" w:hint="eastAsia"/>
          <w:sz w:val="30"/>
          <w:szCs w:val="30"/>
        </w:rPr>
        <w:t>二、适用范围和拟解决问题</w:t>
      </w:r>
      <w:bookmarkEnd w:id="2"/>
    </w:p>
    <w:p w:rsidR="00CD0BB7" w:rsidRPr="00E30600" w:rsidRDefault="00CD0BB7" w:rsidP="00847FE2">
      <w:pPr>
        <w:ind w:firstLineChars="200" w:firstLine="562"/>
        <w:rPr>
          <w:rFonts w:ascii="仿宋" w:eastAsia="仿宋" w:hAnsi="仿宋" w:cs="华文楷体"/>
          <w:b/>
          <w:bCs/>
          <w:sz w:val="28"/>
          <w:szCs w:val="28"/>
        </w:rPr>
      </w:pPr>
      <w:r w:rsidRPr="00E30600">
        <w:rPr>
          <w:rFonts w:ascii="仿宋" w:eastAsia="仿宋" w:hAnsi="仿宋" w:cs="华文楷体" w:hint="eastAsia"/>
          <w:b/>
          <w:bCs/>
          <w:sz w:val="28"/>
          <w:szCs w:val="28"/>
        </w:rPr>
        <w:t>1、适用范围</w:t>
      </w:r>
    </w:p>
    <w:p w:rsidR="004C40CE" w:rsidRPr="00E30600" w:rsidRDefault="004C40CE" w:rsidP="00D25554">
      <w:pPr>
        <w:ind w:firstLineChars="200" w:firstLine="560"/>
        <w:rPr>
          <w:rFonts w:ascii="仿宋" w:eastAsia="仿宋" w:hAnsi="仿宋" w:cs="华文楷体"/>
          <w:sz w:val="28"/>
          <w:szCs w:val="28"/>
        </w:rPr>
      </w:pPr>
      <w:r w:rsidRPr="00E30600">
        <w:rPr>
          <w:rFonts w:ascii="仿宋" w:eastAsia="仿宋" w:hAnsi="仿宋" w:cs="华文楷体" w:hint="eastAsia"/>
          <w:sz w:val="28"/>
          <w:szCs w:val="28"/>
        </w:rPr>
        <w:lastRenderedPageBreak/>
        <w:t>标准</w:t>
      </w:r>
      <w:r w:rsidR="00D25554" w:rsidRPr="00E30600">
        <w:rPr>
          <w:rFonts w:ascii="仿宋" w:eastAsia="仿宋" w:hAnsi="仿宋" w:cs="华文楷体" w:hint="eastAsia"/>
          <w:sz w:val="28"/>
          <w:szCs w:val="28"/>
        </w:rPr>
        <w:t>规定了食具消毒柜“领跑者”标准评价的术语和定义、评价指标体系和评价方法。</w:t>
      </w:r>
    </w:p>
    <w:p w:rsidR="00D25554" w:rsidRPr="00E30600" w:rsidRDefault="004C40CE" w:rsidP="00D25554">
      <w:pPr>
        <w:ind w:firstLineChars="200" w:firstLine="560"/>
        <w:rPr>
          <w:rFonts w:ascii="仿宋" w:eastAsia="仿宋" w:hAnsi="仿宋" w:cs="华文楷体"/>
          <w:sz w:val="28"/>
          <w:szCs w:val="28"/>
        </w:rPr>
      </w:pPr>
      <w:r w:rsidRPr="00E30600">
        <w:rPr>
          <w:rFonts w:ascii="仿宋" w:eastAsia="仿宋" w:hAnsi="仿宋" w:cs="华文楷体" w:hint="eastAsia"/>
          <w:sz w:val="28"/>
          <w:szCs w:val="28"/>
        </w:rPr>
        <w:t>本标准</w:t>
      </w:r>
      <w:r w:rsidR="00D25554" w:rsidRPr="00E30600">
        <w:rPr>
          <w:rFonts w:ascii="仿宋" w:eastAsia="仿宋" w:hAnsi="仿宋" w:cs="华文楷体" w:hint="eastAsia"/>
          <w:sz w:val="28"/>
          <w:szCs w:val="28"/>
        </w:rPr>
        <w:t>适用于单向</w:t>
      </w:r>
      <w:r w:rsidR="00D25554" w:rsidRPr="00E30600">
        <w:rPr>
          <w:rFonts w:ascii="仿宋" w:eastAsia="仿宋" w:hAnsi="仿宋" w:cs="华文楷体"/>
          <w:sz w:val="28"/>
          <w:szCs w:val="28"/>
        </w:rPr>
        <w:t>器具额定电压不超过</w:t>
      </w:r>
      <w:r w:rsidR="00D25554" w:rsidRPr="00E30600">
        <w:rPr>
          <w:rFonts w:ascii="仿宋" w:eastAsia="仿宋" w:hAnsi="仿宋" w:cs="华文楷体" w:hint="eastAsia"/>
          <w:sz w:val="28"/>
          <w:szCs w:val="28"/>
        </w:rPr>
        <w:t>250</w:t>
      </w:r>
      <w:r w:rsidR="00D25554" w:rsidRPr="00E30600">
        <w:rPr>
          <w:rFonts w:ascii="仿宋" w:eastAsia="仿宋" w:hAnsi="仿宋" w:cs="华文楷体"/>
          <w:sz w:val="28"/>
          <w:szCs w:val="28"/>
        </w:rPr>
        <w:t xml:space="preserve"> V，其他器具额定</w:t>
      </w:r>
      <w:r w:rsidR="00D25554" w:rsidRPr="00E30600">
        <w:rPr>
          <w:rFonts w:ascii="仿宋" w:eastAsia="仿宋" w:hAnsi="仿宋" w:cs="华文楷体" w:hint="eastAsia"/>
          <w:sz w:val="28"/>
          <w:szCs w:val="28"/>
        </w:rPr>
        <w:t>电压</w:t>
      </w:r>
      <w:r w:rsidR="00D25554" w:rsidRPr="00E30600">
        <w:rPr>
          <w:rFonts w:ascii="仿宋" w:eastAsia="仿宋" w:hAnsi="仿宋" w:cs="华文楷体"/>
          <w:sz w:val="28"/>
          <w:szCs w:val="28"/>
        </w:rPr>
        <w:t>不超过</w:t>
      </w:r>
      <w:r w:rsidR="00D25554" w:rsidRPr="00E30600">
        <w:rPr>
          <w:rFonts w:ascii="仿宋" w:eastAsia="仿宋" w:hAnsi="仿宋" w:cs="华文楷体" w:hint="eastAsia"/>
          <w:sz w:val="28"/>
          <w:szCs w:val="28"/>
        </w:rPr>
        <w:t>480</w:t>
      </w:r>
      <w:r w:rsidR="00D25554" w:rsidRPr="00E30600">
        <w:rPr>
          <w:rFonts w:ascii="仿宋" w:eastAsia="仿宋" w:hAnsi="仿宋" w:cs="华文楷体"/>
          <w:sz w:val="28"/>
          <w:szCs w:val="28"/>
        </w:rPr>
        <w:t xml:space="preserve"> V</w:t>
      </w:r>
      <w:r w:rsidR="00D25554" w:rsidRPr="00E30600">
        <w:rPr>
          <w:rFonts w:ascii="仿宋" w:eastAsia="仿宋" w:hAnsi="仿宋" w:cs="华文楷体" w:hint="eastAsia"/>
          <w:sz w:val="28"/>
          <w:szCs w:val="28"/>
        </w:rPr>
        <w:t>的家用和</w:t>
      </w:r>
      <w:r w:rsidR="00D25554" w:rsidRPr="00E30600">
        <w:rPr>
          <w:rFonts w:ascii="仿宋" w:eastAsia="仿宋" w:hAnsi="仿宋" w:cs="华文楷体"/>
          <w:sz w:val="28"/>
          <w:szCs w:val="28"/>
        </w:rPr>
        <w:t>类似用途</w:t>
      </w:r>
      <w:r w:rsidR="00D25554" w:rsidRPr="00E30600">
        <w:rPr>
          <w:rFonts w:ascii="仿宋" w:eastAsia="仿宋" w:hAnsi="仿宋" w:cs="华文楷体" w:hint="eastAsia"/>
          <w:sz w:val="28"/>
          <w:szCs w:val="28"/>
        </w:rPr>
        <w:t>食具消毒柜</w:t>
      </w:r>
      <w:r w:rsidR="00D25554" w:rsidRPr="00E30600">
        <w:rPr>
          <w:rFonts w:ascii="仿宋" w:eastAsia="仿宋" w:hAnsi="仿宋" w:cs="华文楷体"/>
          <w:sz w:val="28"/>
          <w:szCs w:val="28"/>
        </w:rPr>
        <w:t>产品企业标准水</w:t>
      </w:r>
      <w:r w:rsidR="00D25554" w:rsidRPr="00E30600">
        <w:rPr>
          <w:rFonts w:ascii="仿宋" w:eastAsia="仿宋" w:hAnsi="仿宋" w:cs="华文楷体" w:hint="eastAsia"/>
          <w:sz w:val="28"/>
          <w:szCs w:val="28"/>
        </w:rPr>
        <w:t>评价</w:t>
      </w:r>
      <w:r w:rsidR="00D25554" w:rsidRPr="00E30600">
        <w:rPr>
          <w:rFonts w:ascii="仿宋" w:eastAsia="仿宋" w:hAnsi="仿宋" w:cs="华文楷体"/>
          <w:sz w:val="28"/>
          <w:szCs w:val="28"/>
        </w:rPr>
        <w:t>。</w:t>
      </w:r>
    </w:p>
    <w:p w:rsidR="00D25554" w:rsidRPr="00E30600" w:rsidRDefault="00D25554" w:rsidP="00D25554">
      <w:pPr>
        <w:ind w:firstLineChars="200" w:firstLine="560"/>
        <w:rPr>
          <w:rFonts w:ascii="仿宋" w:eastAsia="仿宋" w:hAnsi="仿宋" w:cs="华文楷体"/>
          <w:sz w:val="28"/>
          <w:szCs w:val="28"/>
        </w:rPr>
      </w:pPr>
      <w:r w:rsidRPr="00E30600">
        <w:rPr>
          <w:rFonts w:ascii="仿宋" w:eastAsia="仿宋" w:hAnsi="仿宋" w:cs="华文楷体" w:hint="eastAsia"/>
          <w:sz w:val="28"/>
          <w:szCs w:val="28"/>
        </w:rPr>
        <w:t>相关机构在制定企业标准“领跑者”评估方案时可参照使用，企业在制定企业标准时也可参照使用。</w:t>
      </w:r>
    </w:p>
    <w:p w:rsidR="00CD0BB7" w:rsidRPr="00E30600" w:rsidRDefault="00CD0BB7" w:rsidP="00847FE2">
      <w:pPr>
        <w:ind w:firstLineChars="200" w:firstLine="562"/>
        <w:rPr>
          <w:rFonts w:ascii="仿宋" w:eastAsia="仿宋" w:hAnsi="仿宋" w:cs="华文楷体"/>
          <w:b/>
          <w:bCs/>
          <w:sz w:val="28"/>
          <w:szCs w:val="28"/>
        </w:rPr>
      </w:pPr>
      <w:r w:rsidRPr="00E30600">
        <w:rPr>
          <w:rFonts w:ascii="仿宋" w:eastAsia="仿宋" w:hAnsi="仿宋" w:cs="华文楷体" w:hint="eastAsia"/>
          <w:b/>
          <w:bCs/>
          <w:sz w:val="28"/>
          <w:szCs w:val="28"/>
        </w:rPr>
        <w:t>2、拟解决问题</w:t>
      </w:r>
    </w:p>
    <w:p w:rsidR="00CD0BB7" w:rsidRPr="00E30600" w:rsidRDefault="00C469CB" w:rsidP="00CD0BB7">
      <w:pPr>
        <w:ind w:firstLineChars="200" w:firstLine="560"/>
        <w:rPr>
          <w:rFonts w:ascii="仿宋" w:eastAsia="仿宋" w:hAnsi="仿宋" w:cs="华文楷体"/>
          <w:sz w:val="28"/>
          <w:szCs w:val="28"/>
        </w:rPr>
      </w:pPr>
      <w:r w:rsidRPr="00E30600">
        <w:rPr>
          <w:rFonts w:ascii="仿宋" w:eastAsia="仿宋" w:hAnsi="仿宋" w:cs="华文楷体" w:hint="eastAsia"/>
          <w:sz w:val="28"/>
          <w:szCs w:val="28"/>
        </w:rPr>
        <w:t>本标准</w:t>
      </w:r>
      <w:r w:rsidR="00CD0BB7" w:rsidRPr="00E30600">
        <w:rPr>
          <w:rFonts w:ascii="仿宋" w:eastAsia="仿宋" w:hAnsi="仿宋" w:cs="华文楷体" w:hint="eastAsia"/>
          <w:sz w:val="28"/>
          <w:szCs w:val="28"/>
        </w:rPr>
        <w:t>用</w:t>
      </w:r>
      <w:r w:rsidR="00C17E53" w:rsidRPr="00E30600">
        <w:rPr>
          <w:rFonts w:ascii="仿宋" w:eastAsia="仿宋" w:hAnsi="仿宋" w:cs="华文楷体" w:hint="eastAsia"/>
          <w:sz w:val="28"/>
          <w:szCs w:val="28"/>
        </w:rPr>
        <w:t>评价指标体系框架，进一步</w:t>
      </w:r>
      <w:r w:rsidR="00CD0BB7" w:rsidRPr="00E30600">
        <w:rPr>
          <w:rFonts w:ascii="仿宋" w:eastAsia="仿宋" w:hAnsi="仿宋" w:cs="华文楷体" w:hint="eastAsia"/>
          <w:sz w:val="28"/>
          <w:szCs w:val="28"/>
        </w:rPr>
        <w:t>规范</w:t>
      </w:r>
      <w:r w:rsidR="00715610" w:rsidRPr="00E30600">
        <w:rPr>
          <w:rFonts w:ascii="仿宋" w:eastAsia="仿宋" w:hAnsi="仿宋" w:cs="华文楷体" w:hint="eastAsia"/>
          <w:sz w:val="28"/>
          <w:szCs w:val="28"/>
        </w:rPr>
        <w:t>食具消毒柜</w:t>
      </w:r>
      <w:r w:rsidR="00C17E53" w:rsidRPr="00E30600">
        <w:rPr>
          <w:rFonts w:ascii="仿宋" w:eastAsia="仿宋" w:hAnsi="仿宋" w:cs="华文楷体" w:hint="eastAsia"/>
          <w:sz w:val="28"/>
          <w:szCs w:val="28"/>
        </w:rPr>
        <w:t>行业</w:t>
      </w:r>
      <w:r w:rsidR="00CD0BB7" w:rsidRPr="00E30600">
        <w:rPr>
          <w:rFonts w:ascii="仿宋" w:eastAsia="仿宋" w:hAnsi="仿宋" w:cs="华文楷体" w:hint="eastAsia"/>
          <w:sz w:val="28"/>
          <w:szCs w:val="28"/>
        </w:rPr>
        <w:t>企业标准</w:t>
      </w:r>
      <w:r w:rsidR="00C17E53" w:rsidRPr="00E30600">
        <w:rPr>
          <w:rFonts w:ascii="仿宋" w:eastAsia="仿宋" w:hAnsi="仿宋" w:cs="华文楷体" w:hint="eastAsia"/>
          <w:sz w:val="28"/>
          <w:szCs w:val="28"/>
        </w:rPr>
        <w:t>的制定</w:t>
      </w:r>
      <w:r w:rsidR="00954386" w:rsidRPr="00E30600">
        <w:rPr>
          <w:rFonts w:ascii="仿宋" w:eastAsia="仿宋" w:hAnsi="仿宋" w:cs="华文楷体" w:hint="eastAsia"/>
          <w:sz w:val="28"/>
          <w:szCs w:val="28"/>
        </w:rPr>
        <w:t>，用标准</w:t>
      </w:r>
      <w:r w:rsidR="00CD0BB7" w:rsidRPr="00E30600">
        <w:rPr>
          <w:rFonts w:ascii="仿宋" w:eastAsia="仿宋" w:hAnsi="仿宋" w:cs="华文楷体" w:hint="eastAsia"/>
          <w:sz w:val="28"/>
          <w:szCs w:val="28"/>
        </w:rPr>
        <w:t>引导企业关注产品质量</w:t>
      </w:r>
      <w:r w:rsidR="00C17E53" w:rsidRPr="00E30600">
        <w:rPr>
          <w:rFonts w:ascii="仿宋" w:eastAsia="仿宋" w:hAnsi="仿宋" w:cs="华文楷体" w:hint="eastAsia"/>
          <w:sz w:val="28"/>
          <w:szCs w:val="28"/>
        </w:rPr>
        <w:t>、</w:t>
      </w:r>
      <w:r w:rsidR="003B4D4B" w:rsidRPr="00E30600">
        <w:rPr>
          <w:rFonts w:ascii="仿宋" w:eastAsia="仿宋" w:hAnsi="仿宋" w:cs="华文楷体" w:hint="eastAsia"/>
          <w:sz w:val="28"/>
          <w:szCs w:val="28"/>
        </w:rPr>
        <w:t>安全</w:t>
      </w:r>
      <w:r w:rsidR="00C17E53" w:rsidRPr="00E30600">
        <w:rPr>
          <w:rFonts w:ascii="仿宋" w:eastAsia="仿宋" w:hAnsi="仿宋" w:cs="华文楷体" w:hint="eastAsia"/>
          <w:sz w:val="28"/>
          <w:szCs w:val="28"/>
        </w:rPr>
        <w:t>、</w:t>
      </w:r>
      <w:r w:rsidR="00CD0BB7" w:rsidRPr="00E30600">
        <w:rPr>
          <w:rFonts w:ascii="仿宋" w:eastAsia="仿宋" w:hAnsi="仿宋" w:cs="华文楷体" w:hint="eastAsia"/>
          <w:sz w:val="28"/>
          <w:szCs w:val="28"/>
        </w:rPr>
        <w:t>性能</w:t>
      </w:r>
      <w:r w:rsidR="00C17E53" w:rsidRPr="00E30600">
        <w:rPr>
          <w:rFonts w:ascii="仿宋" w:eastAsia="仿宋" w:hAnsi="仿宋" w:cs="华文楷体" w:hint="eastAsia"/>
          <w:sz w:val="28"/>
          <w:szCs w:val="28"/>
        </w:rPr>
        <w:t>和环保</w:t>
      </w:r>
      <w:r w:rsidR="00CD0BB7" w:rsidRPr="00E30600">
        <w:rPr>
          <w:rFonts w:ascii="仿宋" w:eastAsia="仿宋" w:hAnsi="仿宋" w:cs="华文楷体" w:hint="eastAsia"/>
          <w:sz w:val="28"/>
          <w:szCs w:val="28"/>
        </w:rPr>
        <w:t>等技术指标，促使企业设计开发优质产品，满足目前市场需求，提高</w:t>
      </w:r>
      <w:r w:rsidR="00715610" w:rsidRPr="00E30600">
        <w:rPr>
          <w:rFonts w:ascii="仿宋" w:eastAsia="仿宋" w:hAnsi="仿宋" w:cs="华文楷体" w:hint="eastAsia"/>
          <w:sz w:val="28"/>
          <w:szCs w:val="28"/>
        </w:rPr>
        <w:t>食具消毒柜</w:t>
      </w:r>
      <w:r w:rsidR="00C17E53" w:rsidRPr="00E30600">
        <w:rPr>
          <w:rFonts w:ascii="仿宋" w:eastAsia="仿宋" w:hAnsi="仿宋" w:cs="华文楷体" w:hint="eastAsia"/>
          <w:sz w:val="28"/>
          <w:szCs w:val="28"/>
        </w:rPr>
        <w:t>产品</w:t>
      </w:r>
      <w:r w:rsidR="00CD0BB7" w:rsidRPr="00E30600">
        <w:rPr>
          <w:rFonts w:ascii="仿宋" w:eastAsia="仿宋" w:hAnsi="仿宋" w:cs="华文楷体" w:hint="eastAsia"/>
          <w:sz w:val="28"/>
          <w:szCs w:val="28"/>
        </w:rPr>
        <w:t>的</w:t>
      </w:r>
      <w:r w:rsidR="00C17E53" w:rsidRPr="00E30600">
        <w:rPr>
          <w:rFonts w:ascii="仿宋" w:eastAsia="仿宋" w:hAnsi="仿宋" w:cs="华文楷体" w:hint="eastAsia"/>
          <w:sz w:val="28"/>
          <w:szCs w:val="28"/>
        </w:rPr>
        <w:t>行业竞争力</w:t>
      </w:r>
      <w:r w:rsidR="00954386" w:rsidRPr="00E30600">
        <w:rPr>
          <w:rFonts w:ascii="仿宋" w:eastAsia="仿宋" w:hAnsi="仿宋" w:cs="华文楷体" w:hint="eastAsia"/>
          <w:sz w:val="28"/>
          <w:szCs w:val="28"/>
        </w:rPr>
        <w:t>。</w:t>
      </w:r>
    </w:p>
    <w:p w:rsidR="00954386" w:rsidRPr="00E30600" w:rsidRDefault="00954386" w:rsidP="003B6ECA">
      <w:pPr>
        <w:pStyle w:val="1"/>
        <w:rPr>
          <w:rFonts w:ascii="仿宋" w:eastAsia="仿宋" w:hAnsi="仿宋"/>
          <w:sz w:val="30"/>
          <w:szCs w:val="30"/>
        </w:rPr>
      </w:pPr>
      <w:bookmarkStart w:id="3" w:name="_Toc76129945"/>
      <w:r w:rsidRPr="00E30600">
        <w:rPr>
          <w:rFonts w:ascii="仿宋" w:eastAsia="仿宋" w:hAnsi="仿宋" w:hint="eastAsia"/>
          <w:sz w:val="30"/>
          <w:szCs w:val="30"/>
        </w:rPr>
        <w:t>三、标准制定原则</w:t>
      </w:r>
      <w:bookmarkEnd w:id="3"/>
    </w:p>
    <w:p w:rsidR="00954386" w:rsidRPr="00E30600" w:rsidRDefault="00954386" w:rsidP="00954386">
      <w:pPr>
        <w:ind w:firstLineChars="200" w:firstLine="560"/>
        <w:rPr>
          <w:rFonts w:ascii="仿宋" w:eastAsia="仿宋" w:hAnsi="仿宋" w:cs="华文楷体"/>
          <w:sz w:val="28"/>
          <w:szCs w:val="28"/>
        </w:rPr>
      </w:pPr>
      <w:r w:rsidRPr="00E30600">
        <w:rPr>
          <w:rFonts w:ascii="仿宋" w:eastAsia="仿宋" w:hAnsi="仿宋" w:cs="华文楷体" w:hint="eastAsia"/>
          <w:sz w:val="28"/>
          <w:szCs w:val="28"/>
        </w:rPr>
        <w:t>本标准的制定依据以下原则：</w:t>
      </w:r>
    </w:p>
    <w:p w:rsidR="00954386" w:rsidRPr="00E30600" w:rsidRDefault="00954386" w:rsidP="004357E2">
      <w:pPr>
        <w:ind w:firstLineChars="200" w:firstLine="562"/>
        <w:rPr>
          <w:rFonts w:ascii="仿宋" w:eastAsia="仿宋" w:hAnsi="仿宋" w:cs="华文楷体"/>
          <w:b/>
          <w:bCs/>
          <w:sz w:val="28"/>
          <w:szCs w:val="28"/>
        </w:rPr>
      </w:pPr>
      <w:r w:rsidRPr="00E30600">
        <w:rPr>
          <w:rFonts w:ascii="仿宋" w:eastAsia="仿宋" w:hAnsi="仿宋" w:cs="华文楷体" w:hint="eastAsia"/>
          <w:b/>
          <w:bCs/>
          <w:sz w:val="28"/>
          <w:szCs w:val="28"/>
        </w:rPr>
        <w:t>1.适用性原则</w:t>
      </w:r>
    </w:p>
    <w:p w:rsidR="00954386" w:rsidRPr="00E30600" w:rsidRDefault="00954386" w:rsidP="00954386">
      <w:pPr>
        <w:ind w:firstLineChars="200" w:firstLine="560"/>
        <w:rPr>
          <w:rFonts w:ascii="仿宋" w:eastAsia="仿宋" w:hAnsi="仿宋" w:cs="华文楷体"/>
          <w:sz w:val="28"/>
          <w:szCs w:val="28"/>
        </w:rPr>
      </w:pPr>
      <w:r w:rsidRPr="00E30600">
        <w:rPr>
          <w:rFonts w:ascii="仿宋" w:eastAsia="仿宋" w:hAnsi="仿宋" w:cs="华文楷体" w:hint="eastAsia"/>
          <w:sz w:val="28"/>
          <w:szCs w:val="28"/>
        </w:rPr>
        <w:t>本标准的编制充分考虑与我国现行法律法规和</w:t>
      </w:r>
      <w:r w:rsidR="004357E2" w:rsidRPr="00E30600">
        <w:rPr>
          <w:rFonts w:ascii="仿宋" w:eastAsia="仿宋" w:hAnsi="仿宋" w:cs="华文楷体" w:hint="eastAsia"/>
          <w:sz w:val="28"/>
          <w:szCs w:val="28"/>
        </w:rPr>
        <w:t>技术标准</w:t>
      </w:r>
      <w:r w:rsidRPr="00E30600">
        <w:rPr>
          <w:rFonts w:ascii="仿宋" w:eastAsia="仿宋" w:hAnsi="仿宋" w:cs="华文楷体" w:hint="eastAsia"/>
          <w:sz w:val="28"/>
          <w:szCs w:val="28"/>
        </w:rPr>
        <w:t>相符合，</w:t>
      </w:r>
      <w:r w:rsidR="00920320" w:rsidRPr="00E30600">
        <w:rPr>
          <w:rFonts w:ascii="仿宋" w:eastAsia="仿宋" w:hAnsi="仿宋" w:cs="华文楷体" w:hint="eastAsia"/>
          <w:sz w:val="28"/>
          <w:szCs w:val="28"/>
        </w:rPr>
        <w:t>重点</w:t>
      </w:r>
      <w:r w:rsidRPr="00E30600">
        <w:rPr>
          <w:rFonts w:ascii="仿宋" w:eastAsia="仿宋" w:hAnsi="仿宋" w:cs="华文楷体" w:hint="eastAsia"/>
          <w:sz w:val="28"/>
          <w:szCs w:val="28"/>
        </w:rPr>
        <w:t>考虑可操作性，便于标准的实施。</w:t>
      </w:r>
    </w:p>
    <w:p w:rsidR="00954386" w:rsidRPr="00E30600" w:rsidRDefault="00954386" w:rsidP="00920320">
      <w:pPr>
        <w:ind w:firstLineChars="200" w:firstLine="562"/>
        <w:rPr>
          <w:rFonts w:ascii="仿宋" w:eastAsia="仿宋" w:hAnsi="仿宋" w:cs="华文楷体"/>
          <w:b/>
          <w:bCs/>
          <w:sz w:val="28"/>
          <w:szCs w:val="28"/>
        </w:rPr>
      </w:pPr>
      <w:r w:rsidRPr="00E30600">
        <w:rPr>
          <w:rFonts w:ascii="仿宋" w:eastAsia="仿宋" w:hAnsi="仿宋" w:cs="华文楷体" w:hint="eastAsia"/>
          <w:b/>
          <w:bCs/>
          <w:sz w:val="28"/>
          <w:szCs w:val="28"/>
        </w:rPr>
        <w:t>2.规范性原则</w:t>
      </w:r>
    </w:p>
    <w:p w:rsidR="00496CF0" w:rsidRPr="00E30600" w:rsidRDefault="00496CF0" w:rsidP="00496CF0">
      <w:pPr>
        <w:ind w:firstLineChars="200" w:firstLine="560"/>
        <w:rPr>
          <w:rFonts w:ascii="仿宋" w:eastAsia="仿宋" w:hAnsi="仿宋" w:cs="华文楷体"/>
          <w:sz w:val="28"/>
          <w:szCs w:val="28"/>
        </w:rPr>
      </w:pPr>
      <w:r w:rsidRPr="00E30600">
        <w:rPr>
          <w:rFonts w:ascii="仿宋" w:eastAsia="仿宋" w:hAnsi="仿宋" w:cs="华文楷体" w:hint="eastAsia"/>
          <w:sz w:val="28"/>
          <w:szCs w:val="28"/>
        </w:rPr>
        <w:t>本标准根据《标准</w:t>
      </w:r>
      <w:r w:rsidR="004C40CE" w:rsidRPr="00E30600">
        <w:rPr>
          <w:rFonts w:ascii="仿宋" w:eastAsia="仿宋" w:hAnsi="仿宋" w:cs="华文楷体" w:hint="eastAsia"/>
          <w:sz w:val="28"/>
          <w:szCs w:val="28"/>
        </w:rPr>
        <w:t>化</w:t>
      </w:r>
      <w:r w:rsidRPr="00E30600">
        <w:rPr>
          <w:rFonts w:ascii="仿宋" w:eastAsia="仿宋" w:hAnsi="仿宋" w:cs="华文楷体" w:hint="eastAsia"/>
          <w:sz w:val="28"/>
          <w:szCs w:val="28"/>
        </w:rPr>
        <w:t>法》、</w:t>
      </w:r>
      <w:r w:rsidRPr="00E30600">
        <w:rPr>
          <w:rFonts w:ascii="仿宋" w:eastAsia="仿宋" w:hAnsi="仿宋" w:cs="华文楷体"/>
          <w:sz w:val="28"/>
          <w:szCs w:val="28"/>
        </w:rPr>
        <w:t>GB/T 1.1</w:t>
      </w:r>
      <w:r w:rsidR="004C40CE" w:rsidRPr="00E30600">
        <w:rPr>
          <w:rFonts w:ascii="仿宋" w:eastAsia="仿宋" w:hAnsi="仿宋" w:cs="华文楷体"/>
          <w:sz w:val="28"/>
          <w:szCs w:val="28"/>
        </w:rPr>
        <w:t>-2020</w:t>
      </w:r>
      <w:r w:rsidRPr="00E30600">
        <w:rPr>
          <w:rFonts w:ascii="仿宋" w:eastAsia="仿宋" w:hAnsi="仿宋" w:cs="华文楷体" w:hint="eastAsia"/>
          <w:sz w:val="28"/>
          <w:szCs w:val="28"/>
        </w:rPr>
        <w:t>《标准化工作导则第</w:t>
      </w:r>
      <w:r w:rsidRPr="00E30600">
        <w:rPr>
          <w:rFonts w:ascii="仿宋" w:eastAsia="仿宋" w:hAnsi="仿宋" w:cs="华文楷体"/>
          <w:sz w:val="28"/>
          <w:szCs w:val="28"/>
        </w:rPr>
        <w:t>1部分：标准的结构和编写》、T/CAQP 015</w:t>
      </w:r>
      <w:r w:rsidR="004C40CE" w:rsidRPr="00E30600">
        <w:rPr>
          <w:rFonts w:ascii="仿宋" w:eastAsia="仿宋" w:hAnsi="仿宋" w:cs="华文楷体"/>
          <w:sz w:val="28"/>
          <w:szCs w:val="28"/>
        </w:rPr>
        <w:t>-2020</w:t>
      </w:r>
      <w:r w:rsidRPr="00E30600">
        <w:rPr>
          <w:rFonts w:ascii="仿宋" w:eastAsia="仿宋" w:hAnsi="仿宋" w:cs="华文楷体" w:hint="eastAsia"/>
          <w:sz w:val="28"/>
          <w:szCs w:val="28"/>
        </w:rPr>
        <w:t>《</w:t>
      </w:r>
      <w:r w:rsidRPr="00E30600">
        <w:rPr>
          <w:rFonts w:ascii="仿宋" w:eastAsia="仿宋" w:hAnsi="仿宋" w:cs="华文楷体"/>
          <w:sz w:val="28"/>
          <w:szCs w:val="28"/>
        </w:rPr>
        <w:t>“领跑者”标准编制通则</w:t>
      </w:r>
      <w:r w:rsidRPr="00E30600">
        <w:rPr>
          <w:rFonts w:ascii="仿宋" w:eastAsia="仿宋" w:hAnsi="仿宋" w:cs="华文楷体" w:hint="eastAsia"/>
          <w:sz w:val="28"/>
          <w:szCs w:val="28"/>
        </w:rPr>
        <w:t>》</w:t>
      </w:r>
      <w:r w:rsidRPr="00E30600">
        <w:rPr>
          <w:rFonts w:ascii="仿宋" w:eastAsia="仿宋" w:hAnsi="仿宋" w:cs="华文楷体"/>
          <w:sz w:val="28"/>
          <w:szCs w:val="28"/>
        </w:rPr>
        <w:t>进行编制。</w:t>
      </w:r>
    </w:p>
    <w:p w:rsidR="00954386" w:rsidRPr="00E30600" w:rsidRDefault="00496CF0" w:rsidP="00496CF0">
      <w:pPr>
        <w:ind w:firstLineChars="200" w:firstLine="560"/>
        <w:rPr>
          <w:rFonts w:ascii="仿宋" w:eastAsia="仿宋" w:hAnsi="仿宋" w:cs="华文楷体"/>
          <w:sz w:val="28"/>
          <w:szCs w:val="28"/>
        </w:rPr>
      </w:pPr>
      <w:r w:rsidRPr="00E30600">
        <w:rPr>
          <w:rFonts w:ascii="仿宋" w:eastAsia="仿宋" w:hAnsi="仿宋" w:cs="华文楷体" w:hint="eastAsia"/>
          <w:sz w:val="28"/>
          <w:szCs w:val="28"/>
        </w:rPr>
        <w:t>本</w:t>
      </w:r>
      <w:r w:rsidRPr="00E30600">
        <w:rPr>
          <w:rFonts w:ascii="仿宋" w:eastAsia="仿宋" w:hAnsi="仿宋" w:cs="华文楷体"/>
          <w:sz w:val="28"/>
          <w:szCs w:val="28"/>
        </w:rPr>
        <w:t>标准编制所参考的依据为国家有关法律法规以及强制性标准</w:t>
      </w:r>
      <w:r w:rsidRPr="00E30600">
        <w:rPr>
          <w:rFonts w:ascii="仿宋" w:eastAsia="仿宋" w:hAnsi="仿宋" w:cs="华文楷体"/>
          <w:sz w:val="28"/>
          <w:szCs w:val="28"/>
        </w:rPr>
        <w:lastRenderedPageBreak/>
        <w:t>要求、国家及行业标准、国内先进产品标准等。</w:t>
      </w:r>
    </w:p>
    <w:p w:rsidR="00954386" w:rsidRPr="00E30600" w:rsidRDefault="00954386" w:rsidP="003B6ECA">
      <w:pPr>
        <w:pStyle w:val="1"/>
        <w:rPr>
          <w:rFonts w:ascii="仿宋" w:eastAsia="仿宋" w:hAnsi="仿宋"/>
          <w:sz w:val="30"/>
          <w:szCs w:val="30"/>
        </w:rPr>
      </w:pPr>
      <w:bookmarkStart w:id="4" w:name="_Toc76129946"/>
      <w:r w:rsidRPr="00E30600">
        <w:rPr>
          <w:rFonts w:ascii="仿宋" w:eastAsia="仿宋" w:hAnsi="仿宋" w:hint="eastAsia"/>
          <w:sz w:val="30"/>
          <w:szCs w:val="30"/>
        </w:rPr>
        <w:t>四、主要工作过程</w:t>
      </w:r>
      <w:bookmarkEnd w:id="4"/>
    </w:p>
    <w:p w:rsidR="00954386" w:rsidRPr="00E30600" w:rsidRDefault="00954386" w:rsidP="00920320">
      <w:pPr>
        <w:ind w:firstLineChars="200" w:firstLine="562"/>
        <w:rPr>
          <w:rFonts w:ascii="仿宋" w:eastAsia="仿宋" w:hAnsi="仿宋" w:cs="华文楷体"/>
          <w:b/>
          <w:bCs/>
          <w:sz w:val="28"/>
          <w:szCs w:val="28"/>
        </w:rPr>
      </w:pPr>
      <w:r w:rsidRPr="00E30600">
        <w:rPr>
          <w:rFonts w:ascii="仿宋" w:eastAsia="仿宋" w:hAnsi="仿宋" w:cs="华文楷体" w:hint="eastAsia"/>
          <w:b/>
          <w:bCs/>
          <w:sz w:val="28"/>
          <w:szCs w:val="28"/>
        </w:rPr>
        <w:t>1、开展调研</w:t>
      </w:r>
    </w:p>
    <w:p w:rsidR="00897B23" w:rsidRPr="00E30600" w:rsidRDefault="00897B23" w:rsidP="00954386">
      <w:pPr>
        <w:ind w:firstLineChars="200" w:firstLine="560"/>
        <w:rPr>
          <w:rFonts w:ascii="仿宋" w:eastAsia="仿宋" w:hAnsi="仿宋" w:cs="Times New Roman"/>
          <w:sz w:val="28"/>
          <w:szCs w:val="28"/>
        </w:rPr>
      </w:pPr>
      <w:r w:rsidRPr="00E30600">
        <w:rPr>
          <w:rFonts w:ascii="仿宋" w:eastAsia="仿宋" w:hAnsi="仿宋" w:cs="Times New Roman"/>
          <w:sz w:val="28"/>
          <w:szCs w:val="28"/>
        </w:rPr>
        <w:t>202</w:t>
      </w:r>
      <w:r w:rsidR="00150D6A" w:rsidRPr="00E30600">
        <w:rPr>
          <w:rFonts w:ascii="仿宋" w:eastAsia="仿宋" w:hAnsi="仿宋" w:cs="Times New Roman" w:hint="eastAsia"/>
          <w:sz w:val="28"/>
          <w:szCs w:val="28"/>
        </w:rPr>
        <w:t>1</w:t>
      </w:r>
      <w:r w:rsidRPr="00E30600">
        <w:rPr>
          <w:rFonts w:ascii="仿宋" w:eastAsia="仿宋" w:hAnsi="仿宋" w:cs="Times New Roman"/>
          <w:sz w:val="28"/>
          <w:szCs w:val="28"/>
        </w:rPr>
        <w:t>年</w:t>
      </w:r>
      <w:r w:rsidR="00150D6A" w:rsidRPr="00E30600">
        <w:rPr>
          <w:rFonts w:ascii="仿宋" w:eastAsia="仿宋" w:hAnsi="仿宋" w:cs="Times New Roman" w:hint="eastAsia"/>
          <w:sz w:val="28"/>
          <w:szCs w:val="28"/>
        </w:rPr>
        <w:t>01</w:t>
      </w:r>
      <w:r w:rsidRPr="00E30600">
        <w:rPr>
          <w:rFonts w:ascii="仿宋" w:eastAsia="仿宋" w:hAnsi="仿宋" w:cs="Times New Roman"/>
          <w:sz w:val="28"/>
          <w:szCs w:val="28"/>
        </w:rPr>
        <w:t>月开始，标准编制相关人员开始进行相关资料收集与调研，广泛征询企业意见与建议，</w:t>
      </w:r>
      <w:r w:rsidRPr="00E30600">
        <w:rPr>
          <w:rFonts w:ascii="仿宋" w:eastAsia="仿宋" w:hAnsi="仿宋" w:cs="Times New Roman" w:hint="eastAsia"/>
          <w:sz w:val="28"/>
          <w:szCs w:val="28"/>
        </w:rPr>
        <w:t>起草了本标准草案。</w:t>
      </w:r>
    </w:p>
    <w:p w:rsidR="008C10B6" w:rsidRPr="00E30600" w:rsidRDefault="008C10B6" w:rsidP="008C10B6">
      <w:pPr>
        <w:ind w:firstLineChars="200" w:firstLine="560"/>
        <w:rPr>
          <w:rFonts w:ascii="仿宋" w:eastAsia="仿宋" w:hAnsi="仿宋" w:cs="Times New Roman"/>
          <w:sz w:val="28"/>
          <w:szCs w:val="28"/>
        </w:rPr>
      </w:pPr>
      <w:r w:rsidRPr="00E30600">
        <w:rPr>
          <w:rFonts w:ascii="仿宋" w:eastAsia="仿宋" w:hAnsi="仿宋" w:cs="Times New Roman" w:hint="eastAsia"/>
          <w:sz w:val="28"/>
          <w:szCs w:val="28"/>
        </w:rPr>
        <w:t>（</w:t>
      </w:r>
      <w:r w:rsidRPr="00E30600">
        <w:rPr>
          <w:rFonts w:ascii="仿宋" w:eastAsia="仿宋" w:hAnsi="仿宋" w:cs="Times New Roman"/>
          <w:sz w:val="28"/>
          <w:szCs w:val="28"/>
        </w:rPr>
        <w:t>1</w:t>
      </w:r>
      <w:r w:rsidRPr="00E30600">
        <w:rPr>
          <w:rFonts w:ascii="仿宋" w:eastAsia="仿宋" w:hAnsi="仿宋" w:cs="Times New Roman" w:hint="eastAsia"/>
          <w:sz w:val="28"/>
          <w:szCs w:val="28"/>
        </w:rPr>
        <w:t>）行业现状</w:t>
      </w:r>
    </w:p>
    <w:p w:rsidR="00000FE6" w:rsidRDefault="009B54B9" w:rsidP="00000FE6">
      <w:pPr>
        <w:spacing w:line="360" w:lineRule="auto"/>
        <w:ind w:firstLineChars="200" w:firstLine="560"/>
        <w:rPr>
          <w:rFonts w:ascii="仿宋" w:eastAsia="仿宋" w:hAnsi="仿宋" w:cs="Times New Roman"/>
          <w:sz w:val="28"/>
          <w:szCs w:val="28"/>
        </w:rPr>
      </w:pPr>
      <w:r w:rsidRPr="00E30600">
        <w:rPr>
          <w:rFonts w:ascii="仿宋" w:eastAsia="仿宋" w:hAnsi="仿宋" w:cs="Times New Roman" w:hint="eastAsia"/>
          <w:sz w:val="28"/>
          <w:szCs w:val="28"/>
        </w:rPr>
        <w:t>人们在日常生活中会接触到很多细菌病毒</w:t>
      </w:r>
      <w:r w:rsidRPr="00E30600">
        <w:rPr>
          <w:rFonts w:ascii="仿宋" w:eastAsia="仿宋" w:hAnsi="仿宋" w:cs="Times New Roman"/>
          <w:sz w:val="28"/>
          <w:szCs w:val="28"/>
        </w:rPr>
        <w:t>，</w:t>
      </w:r>
      <w:r w:rsidRPr="00E30600">
        <w:rPr>
          <w:rFonts w:ascii="仿宋" w:eastAsia="仿宋" w:hAnsi="仿宋" w:cs="Times New Roman" w:hint="eastAsia"/>
          <w:sz w:val="28"/>
          <w:szCs w:val="28"/>
        </w:rPr>
        <w:t>老生常谈病从口入，餐具的杀菌消毒受到</w:t>
      </w:r>
      <w:r w:rsidRPr="00E30600">
        <w:rPr>
          <w:rFonts w:ascii="仿宋" w:eastAsia="仿宋" w:hAnsi="仿宋" w:cs="Times New Roman"/>
          <w:sz w:val="28"/>
          <w:szCs w:val="28"/>
        </w:rPr>
        <w:t>人们的</w:t>
      </w:r>
      <w:r w:rsidRPr="00E30600">
        <w:rPr>
          <w:rFonts w:ascii="仿宋" w:eastAsia="仿宋" w:hAnsi="仿宋" w:cs="Times New Roman" w:hint="eastAsia"/>
          <w:sz w:val="28"/>
          <w:szCs w:val="28"/>
        </w:rPr>
        <w:t>高度</w:t>
      </w:r>
      <w:r w:rsidRPr="00E30600">
        <w:rPr>
          <w:rFonts w:ascii="仿宋" w:eastAsia="仿宋" w:hAnsi="仿宋" w:cs="Times New Roman"/>
          <w:sz w:val="28"/>
          <w:szCs w:val="28"/>
        </w:rPr>
        <w:t>关注</w:t>
      </w:r>
      <w:r w:rsidRPr="00E30600">
        <w:rPr>
          <w:rFonts w:ascii="仿宋" w:eastAsia="仿宋" w:hAnsi="仿宋" w:cs="Times New Roman" w:hint="eastAsia"/>
          <w:sz w:val="28"/>
          <w:szCs w:val="28"/>
        </w:rPr>
        <w:t>，食具消毒柜的市场需求</w:t>
      </w:r>
      <w:r w:rsidRPr="00E30600">
        <w:rPr>
          <w:rFonts w:ascii="仿宋" w:eastAsia="仿宋" w:hAnsi="仿宋" w:cs="Times New Roman"/>
          <w:sz w:val="28"/>
          <w:szCs w:val="28"/>
        </w:rPr>
        <w:t>与日俱增</w:t>
      </w:r>
      <w:r w:rsidRPr="00E30600">
        <w:rPr>
          <w:rFonts w:ascii="仿宋" w:eastAsia="仿宋" w:hAnsi="仿宋" w:cs="Times New Roman" w:hint="eastAsia"/>
          <w:sz w:val="28"/>
          <w:szCs w:val="28"/>
        </w:rPr>
        <w:t>。随着相关</w:t>
      </w:r>
      <w:r w:rsidRPr="00E30600">
        <w:rPr>
          <w:rFonts w:ascii="仿宋" w:eastAsia="仿宋" w:hAnsi="仿宋" w:cs="Times New Roman"/>
          <w:sz w:val="28"/>
          <w:szCs w:val="28"/>
        </w:rPr>
        <w:t>行业技术的不断</w:t>
      </w:r>
      <w:r w:rsidRPr="00E30600">
        <w:rPr>
          <w:rFonts w:ascii="仿宋" w:eastAsia="仿宋" w:hAnsi="仿宋" w:cs="Times New Roman" w:hint="eastAsia"/>
          <w:sz w:val="28"/>
          <w:szCs w:val="28"/>
        </w:rPr>
        <w:t>进步</w:t>
      </w:r>
      <w:r w:rsidRPr="00E30600">
        <w:rPr>
          <w:rFonts w:ascii="仿宋" w:eastAsia="仿宋" w:hAnsi="仿宋" w:cs="Times New Roman"/>
          <w:sz w:val="28"/>
          <w:szCs w:val="28"/>
        </w:rPr>
        <w:t>，</w:t>
      </w:r>
      <w:r w:rsidR="0099469D" w:rsidRPr="00E30600">
        <w:rPr>
          <w:rFonts w:ascii="仿宋" w:eastAsia="仿宋" w:hAnsi="仿宋" w:cs="Times New Roman"/>
          <w:sz w:val="28"/>
          <w:szCs w:val="28"/>
        </w:rPr>
        <w:t>1988年康宝发明了世界第一台消毒柜，揭开了消毒柜的生产</w:t>
      </w:r>
      <w:r w:rsidR="0099469D" w:rsidRPr="00E30600">
        <w:rPr>
          <w:rFonts w:ascii="仿宋" w:eastAsia="仿宋" w:hAnsi="仿宋" w:cs="Times New Roman" w:hint="eastAsia"/>
          <w:sz w:val="28"/>
          <w:szCs w:val="28"/>
        </w:rPr>
        <w:t>序幕</w:t>
      </w:r>
      <w:r w:rsidR="0099469D" w:rsidRPr="00E30600">
        <w:rPr>
          <w:rFonts w:ascii="仿宋" w:eastAsia="仿宋" w:hAnsi="仿宋" w:cs="Times New Roman"/>
          <w:sz w:val="28"/>
          <w:szCs w:val="28"/>
        </w:rPr>
        <w:t>。</w:t>
      </w:r>
      <w:r w:rsidR="002F201B" w:rsidRPr="00E30600">
        <w:rPr>
          <w:rFonts w:ascii="仿宋" w:eastAsia="仿宋" w:hAnsi="仿宋" w:cs="Times New Roman" w:hint="eastAsia"/>
          <w:sz w:val="28"/>
          <w:szCs w:val="28"/>
        </w:rPr>
        <w:t>经过</w:t>
      </w:r>
      <w:r w:rsidR="002F201B" w:rsidRPr="00E30600">
        <w:rPr>
          <w:rFonts w:ascii="仿宋" w:eastAsia="仿宋" w:hAnsi="仿宋" w:cs="Times New Roman"/>
          <w:sz w:val="28"/>
          <w:szCs w:val="28"/>
        </w:rPr>
        <w:t>多年的</w:t>
      </w:r>
      <w:r w:rsidRPr="00E30600">
        <w:rPr>
          <w:rFonts w:ascii="仿宋" w:eastAsia="仿宋" w:hAnsi="仿宋" w:cs="Times New Roman" w:hint="eastAsia"/>
          <w:sz w:val="28"/>
          <w:szCs w:val="28"/>
        </w:rPr>
        <w:t>市场</w:t>
      </w:r>
      <w:r w:rsidR="002F201B" w:rsidRPr="00E30600">
        <w:rPr>
          <w:rFonts w:ascii="仿宋" w:eastAsia="仿宋" w:hAnsi="仿宋" w:cs="Times New Roman"/>
          <w:sz w:val="28"/>
          <w:szCs w:val="28"/>
        </w:rPr>
        <w:t>培育和发展</w:t>
      </w:r>
      <w:r w:rsidR="0099469D" w:rsidRPr="00E30600">
        <w:rPr>
          <w:rFonts w:ascii="仿宋" w:eastAsia="仿宋" w:hAnsi="仿宋" w:cs="Times New Roman" w:hint="eastAsia"/>
          <w:sz w:val="28"/>
          <w:szCs w:val="28"/>
        </w:rPr>
        <w:t>，</w:t>
      </w:r>
      <w:r w:rsidR="002F201B" w:rsidRPr="00E30600">
        <w:rPr>
          <w:rFonts w:ascii="仿宋" w:eastAsia="仿宋" w:hAnsi="仿宋" w:cs="Times New Roman"/>
          <w:sz w:val="28"/>
          <w:szCs w:val="28"/>
        </w:rPr>
        <w:t>消毒柜零售市场</w:t>
      </w:r>
      <w:r w:rsidRPr="00E30600">
        <w:rPr>
          <w:rFonts w:ascii="仿宋" w:eastAsia="仿宋" w:hAnsi="仿宋" w:cs="Times New Roman" w:hint="eastAsia"/>
          <w:sz w:val="28"/>
          <w:szCs w:val="28"/>
        </w:rPr>
        <w:t>一直</w:t>
      </w:r>
      <w:r w:rsidR="002F201B" w:rsidRPr="00E30600">
        <w:rPr>
          <w:rFonts w:ascii="仿宋" w:eastAsia="仿宋" w:hAnsi="仿宋" w:cs="Times New Roman"/>
          <w:sz w:val="28"/>
          <w:szCs w:val="28"/>
        </w:rPr>
        <w:t>保持</w:t>
      </w:r>
      <w:r w:rsidRPr="00E30600">
        <w:rPr>
          <w:rFonts w:ascii="仿宋" w:eastAsia="仿宋" w:hAnsi="仿宋" w:cs="Times New Roman" w:hint="eastAsia"/>
          <w:sz w:val="28"/>
          <w:szCs w:val="28"/>
        </w:rPr>
        <w:t>着</w:t>
      </w:r>
      <w:r w:rsidR="002F201B" w:rsidRPr="00E30600">
        <w:rPr>
          <w:rFonts w:ascii="仿宋" w:eastAsia="仿宋" w:hAnsi="仿宋" w:cs="Times New Roman"/>
          <w:sz w:val="28"/>
          <w:szCs w:val="28"/>
        </w:rPr>
        <w:t>稳定增速</w:t>
      </w:r>
      <w:r w:rsidRPr="00E30600">
        <w:rPr>
          <w:rFonts w:ascii="仿宋" w:eastAsia="仿宋" w:hAnsi="仿宋" w:cs="Times New Roman" w:hint="eastAsia"/>
          <w:sz w:val="28"/>
          <w:szCs w:val="28"/>
        </w:rPr>
        <w:t>。据统计</w:t>
      </w:r>
      <w:r w:rsidRPr="00E30600">
        <w:rPr>
          <w:rFonts w:ascii="仿宋" w:eastAsia="仿宋" w:hAnsi="仿宋" w:cs="Times New Roman"/>
          <w:sz w:val="28"/>
          <w:szCs w:val="28"/>
        </w:rPr>
        <w:t>，</w:t>
      </w:r>
      <w:r w:rsidR="00D92FFE" w:rsidRPr="00E30600">
        <w:rPr>
          <w:rFonts w:ascii="仿宋" w:eastAsia="仿宋" w:hAnsi="仿宋" w:cs="Times New Roman" w:hint="eastAsia"/>
          <w:sz w:val="28"/>
          <w:szCs w:val="28"/>
        </w:rPr>
        <w:t>2014～2018年</w:t>
      </w:r>
      <w:r w:rsidR="002F201B" w:rsidRPr="00E30600">
        <w:rPr>
          <w:rFonts w:ascii="仿宋" w:eastAsia="仿宋" w:hAnsi="仿宋" w:cs="Times New Roman"/>
          <w:sz w:val="28"/>
          <w:szCs w:val="28"/>
        </w:rPr>
        <w:t>年均增幅约3亿元。</w:t>
      </w:r>
      <w:r w:rsidR="002F201B" w:rsidRPr="00E30600">
        <w:rPr>
          <w:rFonts w:ascii="仿宋" w:eastAsia="仿宋" w:hAnsi="仿宋" w:cs="Times New Roman" w:hint="eastAsia"/>
          <w:sz w:val="28"/>
          <w:szCs w:val="28"/>
        </w:rPr>
        <w:t>但</w:t>
      </w:r>
      <w:r w:rsidR="002F201B" w:rsidRPr="00E30600">
        <w:rPr>
          <w:rFonts w:ascii="仿宋" w:eastAsia="仿宋" w:hAnsi="仿宋" w:cs="Times New Roman"/>
          <w:sz w:val="28"/>
          <w:szCs w:val="28"/>
        </w:rPr>
        <w:t>消毒柜行业作为一个相对“年轻”</w:t>
      </w:r>
      <w:r w:rsidR="00D92FFE" w:rsidRPr="00E30600">
        <w:rPr>
          <w:rFonts w:ascii="仿宋" w:eastAsia="仿宋" w:hAnsi="仿宋" w:cs="Times New Roman"/>
          <w:sz w:val="28"/>
          <w:szCs w:val="28"/>
        </w:rPr>
        <w:t>的厨电品类，</w:t>
      </w:r>
      <w:r w:rsidRPr="00E30600">
        <w:rPr>
          <w:rFonts w:ascii="仿宋" w:eastAsia="仿宋" w:hAnsi="仿宋" w:cs="Times New Roman" w:hint="eastAsia"/>
          <w:sz w:val="28"/>
          <w:szCs w:val="28"/>
        </w:rPr>
        <w:t>市场</w:t>
      </w:r>
      <w:r w:rsidR="002F201B" w:rsidRPr="00E30600">
        <w:rPr>
          <w:rFonts w:ascii="仿宋" w:eastAsia="仿宋" w:hAnsi="仿宋" w:cs="Times New Roman"/>
          <w:sz w:val="28"/>
          <w:szCs w:val="28"/>
        </w:rPr>
        <w:t>普及率</w:t>
      </w:r>
      <w:r w:rsidRPr="00E30600">
        <w:rPr>
          <w:rFonts w:ascii="仿宋" w:eastAsia="仿宋" w:hAnsi="仿宋" w:cs="Times New Roman" w:hint="eastAsia"/>
          <w:sz w:val="28"/>
          <w:szCs w:val="28"/>
        </w:rPr>
        <w:t>还</w:t>
      </w:r>
      <w:r w:rsidRPr="00E30600">
        <w:rPr>
          <w:rFonts w:ascii="仿宋" w:eastAsia="仿宋" w:hAnsi="仿宋" w:cs="Times New Roman"/>
          <w:sz w:val="28"/>
          <w:szCs w:val="28"/>
        </w:rPr>
        <w:t>比较</w:t>
      </w:r>
      <w:r w:rsidR="002F201B" w:rsidRPr="00E30600">
        <w:rPr>
          <w:rFonts w:ascii="仿宋" w:eastAsia="仿宋" w:hAnsi="仿宋" w:cs="Times New Roman"/>
          <w:sz w:val="28"/>
          <w:szCs w:val="28"/>
        </w:rPr>
        <w:t>低，同比增速始终处于个位数，2018</w:t>
      </w:r>
      <w:r w:rsidR="00DA513B">
        <w:rPr>
          <w:rFonts w:ascii="仿宋" w:eastAsia="仿宋" w:hAnsi="仿宋" w:cs="Times New Roman"/>
          <w:sz w:val="28"/>
          <w:szCs w:val="28"/>
        </w:rPr>
        <w:t>年的销售量、额甚至出现了下滑。</w:t>
      </w:r>
      <w:r w:rsidR="002F201B" w:rsidRPr="00E30600">
        <w:rPr>
          <w:rFonts w:ascii="仿宋" w:eastAsia="仿宋" w:hAnsi="仿宋" w:cs="Times New Roman"/>
          <w:sz w:val="28"/>
          <w:szCs w:val="28"/>
        </w:rPr>
        <w:t>随着大众生活品质的提升和消费的升级，</w:t>
      </w:r>
      <w:r w:rsidR="00D92FFE" w:rsidRPr="00E30600">
        <w:rPr>
          <w:rFonts w:ascii="仿宋" w:eastAsia="仿宋" w:hAnsi="仿宋" w:cs="Times New Roman" w:hint="eastAsia"/>
          <w:sz w:val="28"/>
          <w:szCs w:val="28"/>
        </w:rPr>
        <w:t>特别</w:t>
      </w:r>
      <w:r w:rsidR="00D92FFE" w:rsidRPr="00E30600">
        <w:rPr>
          <w:rFonts w:ascii="仿宋" w:eastAsia="仿宋" w:hAnsi="仿宋" w:cs="Times New Roman"/>
          <w:sz w:val="28"/>
          <w:szCs w:val="28"/>
        </w:rPr>
        <w:t>是</w:t>
      </w:r>
      <w:r w:rsidR="00AE07F6">
        <w:rPr>
          <w:rFonts w:ascii="仿宋" w:eastAsia="仿宋" w:hAnsi="仿宋" w:cs="Times New Roman" w:hint="eastAsia"/>
          <w:sz w:val="28"/>
          <w:szCs w:val="28"/>
        </w:rPr>
        <w:t>受到</w:t>
      </w:r>
      <w:r w:rsidR="00D92FFE" w:rsidRPr="00E30600">
        <w:rPr>
          <w:rFonts w:ascii="仿宋" w:eastAsia="仿宋" w:hAnsi="仿宋" w:cs="Times New Roman"/>
          <w:sz w:val="28"/>
          <w:szCs w:val="28"/>
        </w:rPr>
        <w:t>2020年新冠疫情的影响，消费者对健康家电的需求有所提升，</w:t>
      </w:r>
      <w:r w:rsidRPr="00E30600">
        <w:rPr>
          <w:rFonts w:ascii="仿宋" w:eastAsia="仿宋" w:hAnsi="仿宋" w:cs="Times New Roman" w:hint="eastAsia"/>
          <w:sz w:val="28"/>
          <w:szCs w:val="28"/>
        </w:rPr>
        <w:t>线</w:t>
      </w:r>
      <w:proofErr w:type="gramStart"/>
      <w:r w:rsidRPr="00E30600">
        <w:rPr>
          <w:rFonts w:ascii="仿宋" w:eastAsia="仿宋" w:hAnsi="仿宋" w:cs="Times New Roman" w:hint="eastAsia"/>
          <w:sz w:val="28"/>
          <w:szCs w:val="28"/>
        </w:rPr>
        <w:t>上渠道</w:t>
      </w:r>
      <w:proofErr w:type="gramEnd"/>
      <w:r w:rsidRPr="00E30600">
        <w:rPr>
          <w:rFonts w:ascii="仿宋" w:eastAsia="仿宋" w:hAnsi="仿宋" w:cs="Times New Roman" w:hint="eastAsia"/>
          <w:sz w:val="28"/>
          <w:szCs w:val="28"/>
        </w:rPr>
        <w:t>销量快速攀升拉动行业需求量恢复增长，</w:t>
      </w:r>
      <w:r w:rsidRPr="00E30600">
        <w:rPr>
          <w:rFonts w:ascii="仿宋" w:eastAsia="仿宋" w:hAnsi="仿宋" w:cs="Times New Roman"/>
          <w:sz w:val="28"/>
          <w:szCs w:val="28"/>
        </w:rPr>
        <w:t>数据显示</w:t>
      </w:r>
      <w:r w:rsidR="002F201B" w:rsidRPr="00E30600">
        <w:rPr>
          <w:rFonts w:ascii="仿宋" w:eastAsia="仿宋" w:hAnsi="仿宋" w:cs="Times New Roman"/>
          <w:sz w:val="28"/>
          <w:szCs w:val="28"/>
        </w:rPr>
        <w:t>2020年我国消毒</w:t>
      </w:r>
      <w:proofErr w:type="gramStart"/>
      <w:r w:rsidR="002F201B" w:rsidRPr="00E30600">
        <w:rPr>
          <w:rFonts w:ascii="仿宋" w:eastAsia="仿宋" w:hAnsi="仿宋" w:cs="Times New Roman"/>
          <w:sz w:val="28"/>
          <w:szCs w:val="28"/>
        </w:rPr>
        <w:t>柜市场</w:t>
      </w:r>
      <w:proofErr w:type="gramEnd"/>
      <w:r w:rsidR="002F201B" w:rsidRPr="00E30600">
        <w:rPr>
          <w:rFonts w:ascii="仿宋" w:eastAsia="仿宋" w:hAnsi="仿宋" w:cs="Times New Roman"/>
          <w:sz w:val="28"/>
          <w:szCs w:val="28"/>
        </w:rPr>
        <w:t>零售量同比增长4.3%</w:t>
      </w:r>
      <w:r w:rsidR="00D92FFE" w:rsidRPr="00E30600">
        <w:rPr>
          <w:rFonts w:ascii="仿宋" w:eastAsia="仿宋" w:hAnsi="仿宋" w:cs="Times New Roman" w:hint="eastAsia"/>
          <w:sz w:val="28"/>
          <w:szCs w:val="28"/>
        </w:rPr>
        <w:t>。</w:t>
      </w:r>
      <w:r w:rsidR="00F07A69" w:rsidRPr="00E30600">
        <w:rPr>
          <w:rFonts w:ascii="仿宋" w:eastAsia="仿宋" w:hAnsi="仿宋" w:cs="Times New Roman" w:hint="eastAsia"/>
          <w:sz w:val="28"/>
          <w:szCs w:val="28"/>
        </w:rPr>
        <w:t>在</w:t>
      </w:r>
      <w:r w:rsidR="00F07A69" w:rsidRPr="00E30600">
        <w:rPr>
          <w:rFonts w:ascii="仿宋" w:eastAsia="仿宋" w:hAnsi="仿宋" w:cs="Times New Roman"/>
          <w:sz w:val="28"/>
          <w:szCs w:val="28"/>
        </w:rPr>
        <w:t>品牌</w:t>
      </w:r>
      <w:r w:rsidR="00F07A69" w:rsidRPr="00E30600">
        <w:rPr>
          <w:rFonts w:ascii="仿宋" w:eastAsia="仿宋" w:hAnsi="仿宋" w:cs="Times New Roman" w:hint="eastAsia"/>
          <w:sz w:val="28"/>
          <w:szCs w:val="28"/>
        </w:rPr>
        <w:t>方面</w:t>
      </w:r>
      <w:r w:rsidR="00F07A69" w:rsidRPr="00E30600">
        <w:rPr>
          <w:rFonts w:ascii="仿宋" w:eastAsia="仿宋" w:hAnsi="仿宋" w:cs="Times New Roman"/>
          <w:sz w:val="28"/>
          <w:szCs w:val="28"/>
        </w:rPr>
        <w:t>，</w:t>
      </w:r>
      <w:r w:rsidR="00F07A69" w:rsidRPr="00E30600">
        <w:rPr>
          <w:rFonts w:ascii="仿宋" w:eastAsia="仿宋" w:hAnsi="仿宋" w:cs="Times New Roman" w:hint="eastAsia"/>
          <w:sz w:val="28"/>
          <w:szCs w:val="28"/>
        </w:rPr>
        <w:t>消毒柜行业各品牌的市场份额相对分散，包括康宝、美的、</w:t>
      </w:r>
      <w:r w:rsidR="000D3FD3" w:rsidRPr="00E30600">
        <w:rPr>
          <w:rFonts w:ascii="仿宋" w:eastAsia="仿宋" w:hAnsi="仿宋" w:cs="Times New Roman" w:hint="eastAsia"/>
          <w:sz w:val="28"/>
          <w:szCs w:val="28"/>
        </w:rPr>
        <w:t>万和、</w:t>
      </w:r>
      <w:r w:rsidR="00F07A69" w:rsidRPr="00E30600">
        <w:rPr>
          <w:rFonts w:ascii="仿宋" w:eastAsia="仿宋" w:hAnsi="仿宋" w:cs="Times New Roman" w:hint="eastAsia"/>
          <w:sz w:val="28"/>
          <w:szCs w:val="28"/>
        </w:rPr>
        <w:t>老板、方太、</w:t>
      </w:r>
      <w:r w:rsidR="00BA57C1" w:rsidRPr="00E30600">
        <w:rPr>
          <w:rFonts w:ascii="仿宋" w:eastAsia="仿宋" w:hAnsi="仿宋" w:cs="Times New Roman" w:hint="eastAsia"/>
          <w:sz w:val="28"/>
          <w:szCs w:val="28"/>
        </w:rPr>
        <w:t>海尔、</w:t>
      </w:r>
      <w:r w:rsidR="00F07A69" w:rsidRPr="00E30600">
        <w:rPr>
          <w:rFonts w:ascii="仿宋" w:eastAsia="仿宋" w:hAnsi="仿宋" w:cs="Times New Roman" w:hint="eastAsia"/>
          <w:sz w:val="28"/>
          <w:szCs w:val="28"/>
        </w:rPr>
        <w:t>华帝、西门子、苏泊尔、迅达等</w:t>
      </w:r>
      <w:r w:rsidR="00600484">
        <w:rPr>
          <w:rFonts w:ascii="仿宋" w:eastAsia="仿宋" w:hAnsi="仿宋" w:cs="Times New Roman" w:hint="eastAsia"/>
          <w:sz w:val="28"/>
          <w:szCs w:val="28"/>
        </w:rPr>
        <w:t>品牌</w:t>
      </w:r>
      <w:r w:rsidR="00F07A69" w:rsidRPr="00E30600">
        <w:rPr>
          <w:rFonts w:ascii="仿宋" w:eastAsia="仿宋" w:hAnsi="仿宋" w:cs="Times New Roman" w:hint="eastAsia"/>
          <w:sz w:val="28"/>
          <w:szCs w:val="28"/>
        </w:rPr>
        <w:t>市场占有率均较低，行业</w:t>
      </w:r>
      <w:r w:rsidR="00F07A69" w:rsidRPr="00E30600">
        <w:rPr>
          <w:rFonts w:ascii="仿宋" w:eastAsia="仿宋" w:hAnsi="仿宋" w:cs="Times New Roman"/>
          <w:sz w:val="28"/>
          <w:szCs w:val="28"/>
        </w:rPr>
        <w:t>发展空间</w:t>
      </w:r>
      <w:r w:rsidR="00F07A69" w:rsidRPr="00E30600">
        <w:rPr>
          <w:rFonts w:ascii="仿宋" w:eastAsia="仿宋" w:hAnsi="仿宋" w:cs="Times New Roman" w:hint="eastAsia"/>
          <w:sz w:val="28"/>
          <w:szCs w:val="28"/>
        </w:rPr>
        <w:t>大。</w:t>
      </w:r>
      <w:r w:rsidR="00D92FFE" w:rsidRPr="00E30600">
        <w:rPr>
          <w:rFonts w:ascii="仿宋" w:eastAsia="仿宋" w:hAnsi="仿宋" w:cs="Times New Roman" w:hint="eastAsia"/>
          <w:sz w:val="28"/>
          <w:szCs w:val="28"/>
        </w:rPr>
        <w:t>消毒柜作为保障家庭用品卫生安全的主要品类，对于有婴童</w:t>
      </w:r>
      <w:r w:rsidR="00000FE6" w:rsidRPr="00E30600">
        <w:rPr>
          <w:rFonts w:ascii="仿宋" w:eastAsia="仿宋" w:hAnsi="仿宋" w:cs="Times New Roman" w:hint="eastAsia"/>
          <w:sz w:val="28"/>
          <w:szCs w:val="28"/>
        </w:rPr>
        <w:t>的家庭更为重要</w:t>
      </w:r>
      <w:r w:rsidR="00D92FFE" w:rsidRPr="00E30600">
        <w:rPr>
          <w:rFonts w:ascii="仿宋" w:eastAsia="仿宋" w:hAnsi="仿宋" w:cs="Times New Roman" w:hint="eastAsia"/>
          <w:sz w:val="28"/>
          <w:szCs w:val="28"/>
        </w:rPr>
        <w:t>，</w:t>
      </w:r>
      <w:r w:rsidR="00D92FFE" w:rsidRPr="00E30600">
        <w:rPr>
          <w:rFonts w:ascii="仿宋" w:eastAsia="仿宋" w:hAnsi="仿宋" w:cs="Times New Roman"/>
          <w:sz w:val="28"/>
          <w:szCs w:val="28"/>
        </w:rPr>
        <w:t>随着</w:t>
      </w:r>
      <w:r w:rsidR="00D92FFE" w:rsidRPr="00E30600">
        <w:rPr>
          <w:rFonts w:ascii="仿宋" w:eastAsia="仿宋" w:hAnsi="仿宋" w:cs="Times New Roman" w:hint="eastAsia"/>
          <w:sz w:val="28"/>
          <w:szCs w:val="28"/>
        </w:rPr>
        <w:t>三胎</w:t>
      </w:r>
      <w:r w:rsidR="00D92FFE" w:rsidRPr="00E30600">
        <w:rPr>
          <w:rFonts w:ascii="仿宋" w:eastAsia="仿宋" w:hAnsi="仿宋" w:cs="Times New Roman"/>
          <w:sz w:val="28"/>
          <w:szCs w:val="28"/>
        </w:rPr>
        <w:t>政策的</w:t>
      </w:r>
      <w:r w:rsidR="00F07A69" w:rsidRPr="00E30600">
        <w:rPr>
          <w:rFonts w:ascii="仿宋" w:eastAsia="仿宋" w:hAnsi="仿宋" w:cs="Times New Roman" w:hint="eastAsia"/>
          <w:sz w:val="28"/>
          <w:szCs w:val="28"/>
        </w:rPr>
        <w:t>全面</w:t>
      </w:r>
      <w:r w:rsidR="00D92FFE" w:rsidRPr="00E30600">
        <w:rPr>
          <w:rFonts w:ascii="仿宋" w:eastAsia="仿宋" w:hAnsi="仿宋" w:cs="Times New Roman"/>
          <w:sz w:val="28"/>
          <w:szCs w:val="28"/>
        </w:rPr>
        <w:t>放开，</w:t>
      </w:r>
      <w:r w:rsidR="00000FE6" w:rsidRPr="00E30600">
        <w:rPr>
          <w:rFonts w:ascii="仿宋" w:eastAsia="仿宋" w:hAnsi="仿宋" w:cs="Times New Roman" w:hint="eastAsia"/>
          <w:sz w:val="28"/>
          <w:szCs w:val="28"/>
        </w:rPr>
        <w:t>消毒</w:t>
      </w:r>
      <w:proofErr w:type="gramStart"/>
      <w:r w:rsidR="00000FE6" w:rsidRPr="00E30600">
        <w:rPr>
          <w:rFonts w:ascii="仿宋" w:eastAsia="仿宋" w:hAnsi="仿宋" w:cs="Times New Roman" w:hint="eastAsia"/>
          <w:sz w:val="28"/>
          <w:szCs w:val="28"/>
        </w:rPr>
        <w:t>柜</w:t>
      </w:r>
      <w:r w:rsidR="00D92FFE" w:rsidRPr="00E30600">
        <w:rPr>
          <w:rFonts w:ascii="仿宋" w:eastAsia="仿宋" w:hAnsi="仿宋" w:cs="Times New Roman" w:hint="eastAsia"/>
          <w:sz w:val="28"/>
          <w:szCs w:val="28"/>
        </w:rPr>
        <w:t>市场</w:t>
      </w:r>
      <w:proofErr w:type="gramEnd"/>
      <w:r w:rsidR="00D92FFE" w:rsidRPr="00E30600">
        <w:rPr>
          <w:rFonts w:ascii="仿宋" w:eastAsia="仿宋" w:hAnsi="仿宋" w:cs="Times New Roman"/>
          <w:sz w:val="28"/>
          <w:szCs w:val="28"/>
        </w:rPr>
        <w:t>前景</w:t>
      </w:r>
      <w:r w:rsidR="00F07A69" w:rsidRPr="00E30600">
        <w:rPr>
          <w:rFonts w:ascii="仿宋" w:eastAsia="仿宋" w:hAnsi="仿宋" w:cs="Times New Roman" w:hint="eastAsia"/>
          <w:sz w:val="28"/>
          <w:szCs w:val="28"/>
        </w:rPr>
        <w:t>整体</w:t>
      </w:r>
      <w:r w:rsidR="00000FE6" w:rsidRPr="00E30600">
        <w:rPr>
          <w:rFonts w:ascii="仿宋" w:eastAsia="仿宋" w:hAnsi="仿宋" w:cs="Times New Roman" w:hint="eastAsia"/>
          <w:sz w:val="28"/>
          <w:szCs w:val="28"/>
        </w:rPr>
        <w:t>向好。</w:t>
      </w:r>
    </w:p>
    <w:p w:rsidR="008C10B6" w:rsidRPr="00E30600" w:rsidRDefault="008C10B6" w:rsidP="000752E7">
      <w:pPr>
        <w:spacing w:line="360" w:lineRule="auto"/>
        <w:ind w:firstLineChars="200" w:firstLine="560"/>
        <w:rPr>
          <w:rFonts w:ascii="仿宋" w:eastAsia="仿宋" w:hAnsi="仿宋" w:cs="Times New Roman"/>
          <w:sz w:val="28"/>
          <w:szCs w:val="28"/>
        </w:rPr>
      </w:pPr>
      <w:r w:rsidRPr="00E30600">
        <w:rPr>
          <w:rFonts w:ascii="仿宋" w:eastAsia="仿宋" w:hAnsi="仿宋" w:cs="Times New Roman" w:hint="eastAsia"/>
          <w:sz w:val="28"/>
          <w:szCs w:val="28"/>
        </w:rPr>
        <w:lastRenderedPageBreak/>
        <w:t>（2</w:t>
      </w:r>
      <w:r w:rsidR="001D4B08" w:rsidRPr="00E30600">
        <w:rPr>
          <w:rFonts w:ascii="仿宋" w:eastAsia="仿宋" w:hAnsi="仿宋" w:cs="Times New Roman" w:hint="eastAsia"/>
          <w:sz w:val="28"/>
          <w:szCs w:val="28"/>
        </w:rPr>
        <w:t>）</w:t>
      </w:r>
      <w:r w:rsidRPr="00E30600">
        <w:rPr>
          <w:rFonts w:ascii="仿宋" w:eastAsia="仿宋" w:hAnsi="仿宋" w:cs="Times New Roman" w:hint="eastAsia"/>
          <w:sz w:val="28"/>
          <w:szCs w:val="28"/>
        </w:rPr>
        <w:t>发展</w:t>
      </w:r>
      <w:r w:rsidR="001D4B08" w:rsidRPr="00E30600">
        <w:rPr>
          <w:rFonts w:ascii="仿宋" w:eastAsia="仿宋" w:hAnsi="仿宋" w:cs="Times New Roman" w:hint="eastAsia"/>
          <w:sz w:val="28"/>
          <w:szCs w:val="28"/>
        </w:rPr>
        <w:t>趋势</w:t>
      </w:r>
    </w:p>
    <w:p w:rsidR="009B54B9" w:rsidRPr="00E30600" w:rsidRDefault="001D4B08" w:rsidP="009B54B9">
      <w:pPr>
        <w:spacing w:line="360" w:lineRule="auto"/>
        <w:ind w:firstLineChars="200" w:firstLine="560"/>
        <w:rPr>
          <w:rFonts w:ascii="仿宋" w:eastAsia="仿宋" w:hAnsi="仿宋" w:cs="Times New Roman"/>
          <w:sz w:val="28"/>
          <w:szCs w:val="28"/>
        </w:rPr>
      </w:pPr>
      <w:r w:rsidRPr="00E30600">
        <w:rPr>
          <w:rFonts w:ascii="仿宋" w:eastAsia="仿宋" w:hAnsi="仿宋" w:cs="Times New Roman" w:hint="eastAsia"/>
          <w:sz w:val="28"/>
          <w:szCs w:val="28"/>
        </w:rPr>
        <w:t>食具</w:t>
      </w:r>
      <w:r w:rsidR="009B54B9" w:rsidRPr="00E30600">
        <w:rPr>
          <w:rFonts w:ascii="仿宋" w:eastAsia="仿宋" w:hAnsi="仿宋" w:cs="Times New Roman" w:hint="eastAsia"/>
          <w:sz w:val="28"/>
          <w:szCs w:val="28"/>
        </w:rPr>
        <w:t>消毒柜是指通过紫外线、远红外线、高温、臭氧等方式，给食具进行杀菌消毒</w:t>
      </w:r>
      <w:r w:rsidRPr="00E30600">
        <w:rPr>
          <w:rFonts w:ascii="仿宋" w:eastAsia="仿宋" w:hAnsi="仿宋" w:cs="Times New Roman" w:hint="eastAsia"/>
          <w:sz w:val="28"/>
          <w:szCs w:val="28"/>
        </w:rPr>
        <w:t>，</w:t>
      </w:r>
      <w:r w:rsidR="006605C0" w:rsidRPr="00E30600">
        <w:rPr>
          <w:rFonts w:ascii="仿宋" w:eastAsia="仿宋" w:hAnsi="仿宋" w:cs="Times New Roman" w:hint="eastAsia"/>
          <w:sz w:val="28"/>
          <w:szCs w:val="28"/>
        </w:rPr>
        <w:t>目前</w:t>
      </w:r>
      <w:r w:rsidR="006605C0" w:rsidRPr="00E30600">
        <w:rPr>
          <w:rFonts w:ascii="仿宋" w:eastAsia="仿宋" w:hAnsi="仿宋" w:cs="Times New Roman"/>
          <w:sz w:val="28"/>
          <w:szCs w:val="28"/>
        </w:rPr>
        <w:t>食具消毒柜</w:t>
      </w:r>
      <w:r w:rsidRPr="00E30600">
        <w:rPr>
          <w:rFonts w:ascii="仿宋" w:eastAsia="仿宋" w:hAnsi="仿宋" w:cs="Times New Roman" w:hint="eastAsia"/>
          <w:sz w:val="28"/>
          <w:szCs w:val="28"/>
        </w:rPr>
        <w:t>外形一般为柜</w:t>
      </w:r>
      <w:r w:rsidR="00AC3899" w:rsidRPr="00E30600">
        <w:rPr>
          <w:rFonts w:ascii="仿宋" w:eastAsia="仿宋" w:hAnsi="仿宋" w:cs="Times New Roman" w:hint="eastAsia"/>
          <w:sz w:val="28"/>
          <w:szCs w:val="28"/>
        </w:rPr>
        <w:t>式</w:t>
      </w:r>
      <w:r w:rsidR="00AC3899" w:rsidRPr="00E30600">
        <w:rPr>
          <w:rFonts w:ascii="仿宋" w:eastAsia="仿宋" w:hAnsi="仿宋" w:cs="Times New Roman"/>
          <w:sz w:val="28"/>
          <w:szCs w:val="28"/>
        </w:rPr>
        <w:t>或</w:t>
      </w:r>
      <w:r w:rsidRPr="00E30600">
        <w:rPr>
          <w:rFonts w:ascii="仿宋" w:eastAsia="仿宋" w:hAnsi="仿宋" w:cs="Times New Roman" w:hint="eastAsia"/>
          <w:sz w:val="28"/>
          <w:szCs w:val="28"/>
        </w:rPr>
        <w:t>箱状，柜身大部分材质为不锈钢，</w:t>
      </w:r>
      <w:r w:rsidR="009B54B9" w:rsidRPr="00E30600">
        <w:rPr>
          <w:rFonts w:ascii="仿宋" w:eastAsia="仿宋" w:hAnsi="仿宋" w:cs="Times New Roman" w:hint="eastAsia"/>
          <w:sz w:val="28"/>
          <w:szCs w:val="28"/>
        </w:rPr>
        <w:t>广泛用于酒店、宾馆、餐馆、学校、部队、食堂等场所。</w:t>
      </w:r>
      <w:r w:rsidRPr="00E30600">
        <w:rPr>
          <w:rFonts w:ascii="仿宋" w:eastAsia="仿宋" w:hAnsi="仿宋" w:cs="Times New Roman" w:hint="eastAsia"/>
          <w:sz w:val="28"/>
          <w:szCs w:val="28"/>
        </w:rPr>
        <w:t>未来</w:t>
      </w:r>
      <w:r w:rsidRPr="00E30600">
        <w:rPr>
          <w:rFonts w:ascii="仿宋" w:eastAsia="仿宋" w:hAnsi="仿宋" w:cs="Times New Roman"/>
          <w:sz w:val="28"/>
          <w:szCs w:val="28"/>
        </w:rPr>
        <w:t>，</w:t>
      </w:r>
      <w:r w:rsidRPr="00E30600">
        <w:rPr>
          <w:rFonts w:ascii="仿宋" w:eastAsia="仿宋" w:hAnsi="仿宋" w:cs="Times New Roman" w:hint="eastAsia"/>
          <w:sz w:val="28"/>
          <w:szCs w:val="28"/>
        </w:rPr>
        <w:t>随着新兴</w:t>
      </w:r>
      <w:r w:rsidRPr="00E30600">
        <w:rPr>
          <w:rFonts w:ascii="仿宋" w:eastAsia="仿宋" w:hAnsi="仿宋" w:cs="Times New Roman"/>
          <w:sz w:val="28"/>
          <w:szCs w:val="28"/>
        </w:rPr>
        <w:t>消费群体的崛起，</w:t>
      </w:r>
      <w:r w:rsidRPr="00E30600">
        <w:rPr>
          <w:rFonts w:ascii="仿宋" w:eastAsia="仿宋" w:hAnsi="仿宋" w:cs="Times New Roman" w:hint="eastAsia"/>
          <w:sz w:val="28"/>
          <w:szCs w:val="28"/>
        </w:rPr>
        <w:t>食具消毒柜</w:t>
      </w:r>
      <w:r w:rsidR="001A5C3E" w:rsidRPr="00E30600">
        <w:rPr>
          <w:rFonts w:ascii="仿宋" w:eastAsia="仿宋" w:hAnsi="仿宋" w:cs="Times New Roman" w:hint="eastAsia"/>
          <w:sz w:val="28"/>
          <w:szCs w:val="28"/>
        </w:rPr>
        <w:t>行业</w:t>
      </w:r>
      <w:r w:rsidRPr="00E30600">
        <w:rPr>
          <w:rFonts w:ascii="仿宋" w:eastAsia="仿宋" w:hAnsi="仿宋" w:cs="Times New Roman"/>
          <w:sz w:val="28"/>
          <w:szCs w:val="28"/>
        </w:rPr>
        <w:t>呈现如下趋势</w:t>
      </w:r>
      <w:r w:rsidR="009B54B9" w:rsidRPr="00E30600">
        <w:rPr>
          <w:rFonts w:ascii="仿宋" w:eastAsia="仿宋" w:hAnsi="仿宋" w:cs="Times New Roman" w:hint="eastAsia"/>
          <w:sz w:val="28"/>
          <w:szCs w:val="28"/>
        </w:rPr>
        <w:t>：</w:t>
      </w:r>
    </w:p>
    <w:p w:rsidR="00AC3899" w:rsidRPr="00E30600" w:rsidRDefault="00AC3899" w:rsidP="00AC3899">
      <w:pPr>
        <w:spacing w:line="360" w:lineRule="auto"/>
        <w:ind w:firstLineChars="200" w:firstLine="560"/>
        <w:rPr>
          <w:rFonts w:ascii="仿宋" w:eastAsia="仿宋" w:hAnsi="仿宋" w:cs="Times New Roman"/>
          <w:sz w:val="28"/>
          <w:szCs w:val="28"/>
        </w:rPr>
      </w:pPr>
      <w:r w:rsidRPr="00E30600">
        <w:rPr>
          <w:rFonts w:ascii="仿宋" w:eastAsia="仿宋" w:hAnsi="仿宋" w:cs="Times New Roman"/>
          <w:sz w:val="28"/>
          <w:szCs w:val="28"/>
        </w:rPr>
        <w:t>1</w:t>
      </w:r>
      <w:r w:rsidRPr="00E30600">
        <w:rPr>
          <w:rFonts w:ascii="仿宋" w:eastAsia="仿宋" w:hAnsi="仿宋" w:cs="Times New Roman" w:hint="eastAsia"/>
          <w:sz w:val="28"/>
          <w:szCs w:val="28"/>
        </w:rPr>
        <w:t>）、多种消毒方式组合的消毒柜是市场的主体；</w:t>
      </w:r>
    </w:p>
    <w:p w:rsidR="009B54B9" w:rsidRPr="00E30600" w:rsidRDefault="00AC3899" w:rsidP="009B54B9">
      <w:pPr>
        <w:spacing w:line="360" w:lineRule="auto"/>
        <w:ind w:firstLineChars="200" w:firstLine="560"/>
        <w:rPr>
          <w:rFonts w:ascii="仿宋" w:eastAsia="仿宋" w:hAnsi="仿宋" w:cs="Times New Roman"/>
          <w:sz w:val="28"/>
          <w:szCs w:val="28"/>
        </w:rPr>
      </w:pPr>
      <w:r w:rsidRPr="00E30600">
        <w:rPr>
          <w:rFonts w:ascii="仿宋" w:eastAsia="仿宋" w:hAnsi="仿宋" w:cs="Times New Roman"/>
          <w:sz w:val="28"/>
          <w:szCs w:val="28"/>
        </w:rPr>
        <w:t>2</w:t>
      </w:r>
      <w:r w:rsidR="001D4B08" w:rsidRPr="00E30600">
        <w:rPr>
          <w:rFonts w:ascii="仿宋" w:eastAsia="仿宋" w:hAnsi="仿宋" w:cs="Times New Roman" w:hint="eastAsia"/>
          <w:sz w:val="28"/>
          <w:szCs w:val="28"/>
        </w:rPr>
        <w:t>）</w:t>
      </w:r>
      <w:r w:rsidR="009B54B9" w:rsidRPr="00E30600">
        <w:rPr>
          <w:rFonts w:ascii="仿宋" w:eastAsia="仿宋" w:hAnsi="仿宋" w:cs="Times New Roman" w:hint="eastAsia"/>
          <w:sz w:val="28"/>
          <w:szCs w:val="28"/>
        </w:rPr>
        <w:t>、嵌入式市场份额将上升，价格将</w:t>
      </w:r>
      <w:r w:rsidR="001D4B08" w:rsidRPr="00E30600">
        <w:rPr>
          <w:rFonts w:ascii="仿宋" w:eastAsia="仿宋" w:hAnsi="仿宋" w:cs="Times New Roman" w:hint="eastAsia"/>
          <w:sz w:val="28"/>
          <w:szCs w:val="28"/>
        </w:rPr>
        <w:t>逐步</w:t>
      </w:r>
      <w:r w:rsidR="009B54B9" w:rsidRPr="00E30600">
        <w:rPr>
          <w:rFonts w:ascii="仿宋" w:eastAsia="仿宋" w:hAnsi="仿宋" w:cs="Times New Roman" w:hint="eastAsia"/>
          <w:sz w:val="28"/>
          <w:szCs w:val="28"/>
        </w:rPr>
        <w:t>下降；</w:t>
      </w:r>
    </w:p>
    <w:p w:rsidR="00AC3899" w:rsidRPr="00E30600" w:rsidRDefault="00AC3899" w:rsidP="00AC3899">
      <w:pPr>
        <w:spacing w:line="360" w:lineRule="auto"/>
        <w:ind w:firstLineChars="200" w:firstLine="560"/>
        <w:rPr>
          <w:rFonts w:ascii="仿宋" w:eastAsia="仿宋" w:hAnsi="仿宋" w:cs="华文楷体" w:hint="eastAsia"/>
          <w:b/>
          <w:bCs/>
          <w:sz w:val="28"/>
          <w:szCs w:val="28"/>
        </w:rPr>
      </w:pPr>
      <w:r w:rsidRPr="00E30600">
        <w:rPr>
          <w:rFonts w:ascii="仿宋" w:eastAsia="仿宋" w:hAnsi="仿宋" w:cs="Times New Roman"/>
          <w:sz w:val="28"/>
          <w:szCs w:val="28"/>
        </w:rPr>
        <w:t>3</w:t>
      </w:r>
      <w:r w:rsidRPr="00E30600">
        <w:rPr>
          <w:rFonts w:ascii="仿宋" w:eastAsia="仿宋" w:hAnsi="仿宋" w:cs="Times New Roman" w:hint="eastAsia"/>
          <w:sz w:val="28"/>
          <w:szCs w:val="28"/>
        </w:rPr>
        <w:t>）、广泛</w:t>
      </w:r>
      <w:r w:rsidRPr="00E30600">
        <w:rPr>
          <w:rFonts w:ascii="仿宋" w:eastAsia="仿宋" w:hAnsi="仿宋" w:cs="Times New Roman"/>
          <w:sz w:val="28"/>
          <w:szCs w:val="28"/>
        </w:rPr>
        <w:t>采用抗菌</w:t>
      </w:r>
      <w:r w:rsidRPr="00E30600">
        <w:rPr>
          <w:rFonts w:ascii="仿宋" w:eastAsia="仿宋" w:hAnsi="仿宋" w:cs="Times New Roman" w:hint="eastAsia"/>
          <w:sz w:val="28"/>
          <w:szCs w:val="28"/>
        </w:rPr>
        <w:t>、</w:t>
      </w:r>
      <w:r w:rsidRPr="00E30600">
        <w:rPr>
          <w:rFonts w:ascii="仿宋" w:eastAsia="仿宋" w:hAnsi="仿宋" w:cs="Times New Roman"/>
          <w:sz w:val="28"/>
          <w:szCs w:val="28"/>
        </w:rPr>
        <w:t>抑菌材料，避免二次污染</w:t>
      </w:r>
      <w:r w:rsidRPr="00E30600">
        <w:rPr>
          <w:rFonts w:ascii="仿宋" w:eastAsia="仿宋" w:hAnsi="仿宋" w:cs="Times New Roman" w:hint="eastAsia"/>
          <w:sz w:val="28"/>
          <w:szCs w:val="28"/>
        </w:rPr>
        <w:t>食具消毒</w:t>
      </w:r>
      <w:proofErr w:type="gramStart"/>
      <w:r w:rsidRPr="00E30600">
        <w:rPr>
          <w:rFonts w:ascii="仿宋" w:eastAsia="仿宋" w:hAnsi="仿宋" w:cs="Times New Roman" w:hint="eastAsia"/>
          <w:sz w:val="28"/>
          <w:szCs w:val="28"/>
        </w:rPr>
        <w:t>柜逐步</w:t>
      </w:r>
      <w:proofErr w:type="gramEnd"/>
      <w:r w:rsidRPr="00E30600">
        <w:rPr>
          <w:rFonts w:ascii="仿宋" w:eastAsia="仿宋" w:hAnsi="仿宋" w:cs="Times New Roman" w:hint="eastAsia"/>
          <w:sz w:val="28"/>
          <w:szCs w:val="28"/>
        </w:rPr>
        <w:t>成为</w:t>
      </w:r>
      <w:r w:rsidRPr="00E30600">
        <w:rPr>
          <w:rFonts w:ascii="仿宋" w:eastAsia="仿宋" w:hAnsi="仿宋" w:cs="Times New Roman"/>
          <w:sz w:val="28"/>
          <w:szCs w:val="28"/>
        </w:rPr>
        <w:t>行业共识</w:t>
      </w:r>
      <w:r w:rsidRPr="00E30600">
        <w:rPr>
          <w:rFonts w:ascii="仿宋" w:eastAsia="仿宋" w:hAnsi="仿宋" w:cs="Times New Roman" w:hint="eastAsia"/>
          <w:sz w:val="28"/>
          <w:szCs w:val="28"/>
        </w:rPr>
        <w:t>；</w:t>
      </w:r>
    </w:p>
    <w:p w:rsidR="009B54B9" w:rsidRPr="00E30600" w:rsidRDefault="00AC3899" w:rsidP="009B54B9">
      <w:pPr>
        <w:spacing w:line="360" w:lineRule="auto"/>
        <w:ind w:firstLineChars="200" w:firstLine="560"/>
        <w:rPr>
          <w:rFonts w:ascii="仿宋" w:eastAsia="仿宋" w:hAnsi="仿宋" w:cs="Times New Roman"/>
          <w:sz w:val="28"/>
          <w:szCs w:val="28"/>
        </w:rPr>
      </w:pPr>
      <w:r w:rsidRPr="00E30600">
        <w:rPr>
          <w:rFonts w:ascii="仿宋" w:eastAsia="仿宋" w:hAnsi="仿宋" w:cs="Times New Roman"/>
          <w:sz w:val="28"/>
          <w:szCs w:val="28"/>
        </w:rPr>
        <w:t>4</w:t>
      </w:r>
      <w:r w:rsidRPr="00E30600">
        <w:rPr>
          <w:rFonts w:ascii="仿宋" w:eastAsia="仿宋" w:hAnsi="仿宋" w:cs="Times New Roman" w:hint="eastAsia"/>
          <w:sz w:val="28"/>
          <w:szCs w:val="28"/>
        </w:rPr>
        <w:t>）</w:t>
      </w:r>
      <w:r w:rsidR="001D4B08" w:rsidRPr="00E30600">
        <w:rPr>
          <w:rFonts w:ascii="仿宋" w:eastAsia="仿宋" w:hAnsi="仿宋" w:cs="Times New Roman" w:hint="eastAsia"/>
          <w:sz w:val="28"/>
          <w:szCs w:val="28"/>
        </w:rPr>
        <w:t>、</w:t>
      </w:r>
      <w:r w:rsidRPr="00E30600">
        <w:rPr>
          <w:rFonts w:ascii="仿宋" w:eastAsia="仿宋" w:hAnsi="仿宋" w:cs="Times New Roman" w:hint="eastAsia"/>
          <w:sz w:val="28"/>
          <w:szCs w:val="28"/>
        </w:rPr>
        <w:t>采用</w:t>
      </w:r>
      <w:r w:rsidRPr="00E30600">
        <w:rPr>
          <w:rFonts w:ascii="仿宋" w:eastAsia="仿宋" w:hAnsi="仿宋" w:cs="Times New Roman"/>
          <w:sz w:val="28"/>
          <w:szCs w:val="28"/>
        </w:rPr>
        <w:t>新型消毒方式、消毒工艺以及新技术</w:t>
      </w:r>
      <w:r w:rsidRPr="00E30600">
        <w:rPr>
          <w:rFonts w:ascii="仿宋" w:eastAsia="仿宋" w:hAnsi="仿宋" w:cs="Times New Roman" w:hint="eastAsia"/>
          <w:sz w:val="28"/>
          <w:szCs w:val="28"/>
        </w:rPr>
        <w:t>，</w:t>
      </w:r>
      <w:r w:rsidR="00C60BCC" w:rsidRPr="00E30600">
        <w:rPr>
          <w:rFonts w:ascii="仿宋" w:eastAsia="仿宋" w:hAnsi="仿宋" w:cs="Times New Roman" w:hint="eastAsia"/>
          <w:sz w:val="28"/>
          <w:szCs w:val="28"/>
        </w:rPr>
        <w:t>具有</w:t>
      </w:r>
      <w:r w:rsidR="001D4B08" w:rsidRPr="00E30600">
        <w:rPr>
          <w:rFonts w:ascii="仿宋" w:eastAsia="仿宋" w:hAnsi="仿宋" w:cs="Times New Roman" w:hint="eastAsia"/>
          <w:sz w:val="28"/>
          <w:szCs w:val="28"/>
        </w:rPr>
        <w:t>智能化</w:t>
      </w:r>
      <w:r w:rsidR="00C60BCC" w:rsidRPr="00E30600">
        <w:rPr>
          <w:rFonts w:ascii="仿宋" w:eastAsia="仿宋" w:hAnsi="仿宋" w:cs="Times New Roman" w:hint="eastAsia"/>
          <w:sz w:val="28"/>
          <w:szCs w:val="28"/>
        </w:rPr>
        <w:t>功能，</w:t>
      </w:r>
      <w:r w:rsidR="00C60BCC" w:rsidRPr="00E30600">
        <w:rPr>
          <w:rFonts w:ascii="仿宋" w:eastAsia="仿宋" w:hAnsi="仿宋" w:cs="Times New Roman"/>
          <w:sz w:val="28"/>
          <w:szCs w:val="28"/>
        </w:rPr>
        <w:t>外形和</w:t>
      </w:r>
      <w:r w:rsidR="00C60BCC" w:rsidRPr="00E30600">
        <w:rPr>
          <w:rFonts w:ascii="仿宋" w:eastAsia="仿宋" w:hAnsi="仿宋" w:cs="Times New Roman" w:hint="eastAsia"/>
          <w:sz w:val="28"/>
          <w:szCs w:val="28"/>
        </w:rPr>
        <w:t>结构</w:t>
      </w:r>
      <w:r w:rsidR="000B1283" w:rsidRPr="00E30600">
        <w:rPr>
          <w:rFonts w:ascii="仿宋" w:eastAsia="仿宋" w:hAnsi="仿宋" w:cs="Times New Roman" w:hint="eastAsia"/>
          <w:sz w:val="28"/>
          <w:szCs w:val="28"/>
        </w:rPr>
        <w:t>独具</w:t>
      </w:r>
      <w:r w:rsidR="00C60BCC" w:rsidRPr="00E30600">
        <w:rPr>
          <w:rFonts w:ascii="仿宋" w:eastAsia="仿宋" w:hAnsi="仿宋" w:cs="Times New Roman" w:hint="eastAsia"/>
          <w:sz w:val="28"/>
          <w:szCs w:val="28"/>
        </w:rPr>
        <w:t>个性</w:t>
      </w:r>
      <w:r w:rsidR="006605C0" w:rsidRPr="00E30600">
        <w:rPr>
          <w:rFonts w:ascii="仿宋" w:eastAsia="仿宋" w:hAnsi="仿宋" w:cs="Times New Roman" w:hint="eastAsia"/>
          <w:sz w:val="28"/>
          <w:szCs w:val="28"/>
        </w:rPr>
        <w:t>特色</w:t>
      </w:r>
      <w:r w:rsidR="009B54B9" w:rsidRPr="00E30600">
        <w:rPr>
          <w:rFonts w:ascii="仿宋" w:eastAsia="仿宋" w:hAnsi="仿宋" w:cs="Times New Roman" w:hint="eastAsia"/>
          <w:sz w:val="28"/>
          <w:szCs w:val="28"/>
        </w:rPr>
        <w:t>的</w:t>
      </w:r>
      <w:r w:rsidR="001D4B08" w:rsidRPr="00E30600">
        <w:rPr>
          <w:rFonts w:ascii="仿宋" w:eastAsia="仿宋" w:hAnsi="仿宋" w:cs="Times New Roman" w:hint="eastAsia"/>
          <w:sz w:val="28"/>
          <w:szCs w:val="28"/>
        </w:rPr>
        <w:t>食具消毒柜</w:t>
      </w:r>
      <w:r w:rsidR="00C60BCC" w:rsidRPr="00E30600">
        <w:rPr>
          <w:rFonts w:ascii="仿宋" w:eastAsia="仿宋" w:hAnsi="仿宋" w:cs="Times New Roman" w:hint="eastAsia"/>
          <w:sz w:val="28"/>
          <w:szCs w:val="28"/>
        </w:rPr>
        <w:t>将</w:t>
      </w:r>
      <w:r w:rsidR="009B54B9" w:rsidRPr="00E30600">
        <w:rPr>
          <w:rFonts w:ascii="仿宋" w:eastAsia="仿宋" w:hAnsi="仿宋" w:cs="Times New Roman" w:hint="eastAsia"/>
          <w:sz w:val="28"/>
          <w:szCs w:val="28"/>
        </w:rPr>
        <w:t>越来越受</w:t>
      </w:r>
      <w:r w:rsidRPr="00E30600">
        <w:rPr>
          <w:rFonts w:ascii="仿宋" w:eastAsia="仿宋" w:hAnsi="仿宋" w:cs="Times New Roman" w:hint="eastAsia"/>
          <w:sz w:val="28"/>
          <w:szCs w:val="28"/>
        </w:rPr>
        <w:t>到</w:t>
      </w:r>
      <w:r w:rsidRPr="00E30600">
        <w:rPr>
          <w:rFonts w:ascii="仿宋" w:eastAsia="仿宋" w:hAnsi="仿宋" w:cs="Times New Roman"/>
          <w:sz w:val="28"/>
          <w:szCs w:val="28"/>
        </w:rPr>
        <w:t>消费者</w:t>
      </w:r>
      <w:r w:rsidRPr="00E30600">
        <w:rPr>
          <w:rFonts w:ascii="仿宋" w:eastAsia="仿宋" w:hAnsi="仿宋" w:cs="Times New Roman" w:hint="eastAsia"/>
          <w:sz w:val="28"/>
          <w:szCs w:val="28"/>
        </w:rPr>
        <w:t>青睐。</w:t>
      </w:r>
    </w:p>
    <w:p w:rsidR="00DA0F8F" w:rsidRPr="00E30600" w:rsidRDefault="00DA0F8F" w:rsidP="002776B2">
      <w:pPr>
        <w:ind w:firstLineChars="200" w:firstLine="562"/>
        <w:rPr>
          <w:rFonts w:ascii="仿宋" w:eastAsia="仿宋" w:hAnsi="仿宋" w:cs="华文楷体"/>
          <w:b/>
          <w:bCs/>
          <w:sz w:val="28"/>
          <w:szCs w:val="28"/>
        </w:rPr>
      </w:pPr>
      <w:r w:rsidRPr="00E30600">
        <w:rPr>
          <w:rFonts w:ascii="仿宋" w:eastAsia="仿宋" w:hAnsi="仿宋" w:cs="华文楷体" w:hint="eastAsia"/>
          <w:b/>
          <w:bCs/>
          <w:sz w:val="28"/>
          <w:szCs w:val="28"/>
        </w:rPr>
        <w:t>2、成立标准起草组</w:t>
      </w:r>
    </w:p>
    <w:p w:rsidR="00DA0F8F" w:rsidRPr="00E30600" w:rsidRDefault="00DA0F8F" w:rsidP="00B8273C">
      <w:pPr>
        <w:ind w:firstLineChars="200" w:firstLine="560"/>
        <w:rPr>
          <w:rFonts w:ascii="仿宋" w:eastAsia="仿宋" w:hAnsi="仿宋" w:cs="华文楷体"/>
          <w:sz w:val="28"/>
          <w:szCs w:val="28"/>
        </w:rPr>
      </w:pPr>
      <w:r w:rsidRPr="00E30600">
        <w:rPr>
          <w:rFonts w:ascii="仿宋" w:eastAsia="仿宋" w:hAnsi="仿宋" w:cs="华文楷体" w:hint="eastAsia"/>
          <w:sz w:val="28"/>
          <w:szCs w:val="28"/>
        </w:rPr>
        <w:t>本标准的主要起草单位为</w:t>
      </w:r>
      <w:r w:rsidR="007E7E2B" w:rsidRPr="00E30600">
        <w:rPr>
          <w:rFonts w:ascii="仿宋" w:eastAsia="仿宋" w:hAnsi="仿宋" w:cs="华文楷体" w:hint="eastAsia"/>
          <w:sz w:val="28"/>
          <w:szCs w:val="28"/>
        </w:rPr>
        <w:t>佛山市顺德</w:t>
      </w:r>
      <w:proofErr w:type="gramStart"/>
      <w:r w:rsidR="007E7E2B" w:rsidRPr="00E30600">
        <w:rPr>
          <w:rFonts w:ascii="仿宋" w:eastAsia="仿宋" w:hAnsi="仿宋" w:cs="华文楷体" w:hint="eastAsia"/>
          <w:sz w:val="28"/>
          <w:szCs w:val="28"/>
        </w:rPr>
        <w:t>区质量</w:t>
      </w:r>
      <w:proofErr w:type="gramEnd"/>
      <w:r w:rsidR="007E7E2B" w:rsidRPr="00E30600">
        <w:rPr>
          <w:rFonts w:ascii="仿宋" w:eastAsia="仿宋" w:hAnsi="仿宋" w:cs="华文楷体" w:hint="eastAsia"/>
          <w:sz w:val="28"/>
          <w:szCs w:val="28"/>
        </w:rPr>
        <w:t>技术监督标准与编码所</w:t>
      </w:r>
      <w:r w:rsidR="00CF4C22" w:rsidRPr="00E30600">
        <w:rPr>
          <w:rFonts w:ascii="仿宋" w:eastAsia="仿宋" w:hAnsi="仿宋" w:cs="华文楷体" w:hint="eastAsia"/>
          <w:sz w:val="28"/>
          <w:szCs w:val="28"/>
        </w:rPr>
        <w:t>、中国标准化研究院、</w:t>
      </w:r>
      <w:r w:rsidR="00604AB0" w:rsidRPr="00E30600">
        <w:rPr>
          <w:rFonts w:ascii="仿宋" w:eastAsia="仿宋" w:hAnsi="仿宋" w:cs="华文楷体" w:hint="eastAsia"/>
          <w:sz w:val="28"/>
          <w:szCs w:val="28"/>
        </w:rPr>
        <w:t>佛山市顺德区美的洗涤电器制造有限公司、广东万和新电气股份有限公司、佛山市顺德</w:t>
      </w:r>
      <w:proofErr w:type="gramStart"/>
      <w:r w:rsidR="00604AB0" w:rsidRPr="00E30600">
        <w:rPr>
          <w:rFonts w:ascii="仿宋" w:eastAsia="仿宋" w:hAnsi="仿宋" w:cs="华文楷体" w:hint="eastAsia"/>
          <w:sz w:val="28"/>
          <w:szCs w:val="28"/>
        </w:rPr>
        <w:t>区容桂万喜</w:t>
      </w:r>
      <w:proofErr w:type="gramEnd"/>
      <w:r w:rsidR="00604AB0" w:rsidRPr="00E30600">
        <w:rPr>
          <w:rFonts w:ascii="仿宋" w:eastAsia="仿宋" w:hAnsi="仿宋" w:cs="华文楷体" w:hint="eastAsia"/>
          <w:sz w:val="28"/>
          <w:szCs w:val="28"/>
        </w:rPr>
        <w:t>电器燃气具有限公司、广东索奇实业有限公司、</w:t>
      </w:r>
      <w:r w:rsidR="006924BC" w:rsidRPr="00E30600">
        <w:rPr>
          <w:rFonts w:ascii="仿宋" w:eastAsia="仿宋" w:hAnsi="仿宋" w:cs="华文楷体" w:hint="eastAsia"/>
          <w:sz w:val="28"/>
          <w:szCs w:val="28"/>
        </w:rPr>
        <w:t>杭州老板电器股份有限公司、宁波方太厨具有限公司、</w:t>
      </w:r>
      <w:r w:rsidR="005E08AD" w:rsidRPr="00E30600">
        <w:rPr>
          <w:rFonts w:ascii="仿宋" w:eastAsia="仿宋" w:hAnsi="仿宋" w:cs="华文楷体" w:hint="eastAsia"/>
          <w:sz w:val="28"/>
          <w:szCs w:val="28"/>
        </w:rPr>
        <w:t>佛山市顺德区家电商会</w:t>
      </w:r>
      <w:r w:rsidR="006924BC" w:rsidRPr="00E30600">
        <w:rPr>
          <w:rFonts w:ascii="仿宋" w:eastAsia="仿宋" w:hAnsi="仿宋" w:cs="华文楷体" w:hint="eastAsia"/>
          <w:sz w:val="28"/>
          <w:szCs w:val="28"/>
        </w:rPr>
        <w:t>等</w:t>
      </w:r>
      <w:r w:rsidRPr="00E30600">
        <w:rPr>
          <w:rFonts w:ascii="仿宋" w:eastAsia="仿宋" w:hAnsi="仿宋" w:cs="华文楷体" w:hint="eastAsia"/>
          <w:sz w:val="28"/>
          <w:szCs w:val="28"/>
        </w:rPr>
        <w:t>。</w:t>
      </w:r>
    </w:p>
    <w:p w:rsidR="00CE7168" w:rsidRPr="00E30600" w:rsidRDefault="00CE7168" w:rsidP="00920320">
      <w:pPr>
        <w:ind w:firstLineChars="200" w:firstLine="562"/>
        <w:rPr>
          <w:rFonts w:ascii="仿宋" w:eastAsia="仿宋" w:hAnsi="仿宋" w:cs="华文楷体"/>
          <w:b/>
          <w:bCs/>
          <w:sz w:val="28"/>
          <w:szCs w:val="28"/>
        </w:rPr>
      </w:pPr>
      <w:r w:rsidRPr="00E30600">
        <w:rPr>
          <w:rFonts w:ascii="仿宋" w:eastAsia="仿宋" w:hAnsi="仿宋" w:cs="华文楷体" w:hint="eastAsia"/>
          <w:b/>
          <w:bCs/>
          <w:sz w:val="28"/>
          <w:szCs w:val="28"/>
        </w:rPr>
        <w:t>3、通过标准立项</w:t>
      </w:r>
    </w:p>
    <w:p w:rsidR="00CE7168" w:rsidRPr="00E30600" w:rsidRDefault="000E36C8" w:rsidP="00CE7168">
      <w:pPr>
        <w:ind w:firstLineChars="200" w:firstLine="560"/>
        <w:rPr>
          <w:rFonts w:ascii="仿宋" w:eastAsia="仿宋" w:hAnsi="仿宋" w:cs="华文楷体"/>
          <w:sz w:val="28"/>
          <w:szCs w:val="28"/>
        </w:rPr>
      </w:pPr>
      <w:r w:rsidRPr="00E30600">
        <w:rPr>
          <w:rFonts w:ascii="仿宋" w:eastAsia="仿宋" w:hAnsi="仿宋" w:cs="华文楷体" w:hint="eastAsia"/>
          <w:sz w:val="28"/>
          <w:szCs w:val="28"/>
        </w:rPr>
        <w:t>本标准由中国</w:t>
      </w:r>
      <w:r w:rsidR="00E21F68" w:rsidRPr="00E30600">
        <w:rPr>
          <w:rFonts w:ascii="仿宋" w:eastAsia="仿宋" w:hAnsi="仿宋" w:cs="华文楷体" w:hint="eastAsia"/>
          <w:sz w:val="28"/>
          <w:szCs w:val="28"/>
        </w:rPr>
        <w:t>节能协会</w:t>
      </w:r>
      <w:r w:rsidRPr="00E30600">
        <w:rPr>
          <w:rFonts w:ascii="仿宋" w:eastAsia="仿宋" w:hAnsi="仿宋" w:cs="华文楷体" w:hint="eastAsia"/>
          <w:sz w:val="28"/>
          <w:szCs w:val="28"/>
        </w:rPr>
        <w:t>、企业标准“领跑者”</w:t>
      </w:r>
      <w:r w:rsidR="00E21F68" w:rsidRPr="00E30600">
        <w:rPr>
          <w:rFonts w:ascii="仿宋" w:eastAsia="仿宋" w:hAnsi="仿宋" w:cs="华文楷体" w:hint="eastAsia"/>
          <w:sz w:val="28"/>
          <w:szCs w:val="28"/>
        </w:rPr>
        <w:t>工作委员会共同</w:t>
      </w:r>
      <w:r w:rsidRPr="00E30600">
        <w:rPr>
          <w:rFonts w:ascii="仿宋" w:eastAsia="仿宋" w:hAnsi="仿宋" w:cs="华文楷体" w:hint="eastAsia"/>
          <w:sz w:val="28"/>
          <w:szCs w:val="28"/>
        </w:rPr>
        <w:t>提出，</w:t>
      </w:r>
      <w:r w:rsidR="00CE7168" w:rsidRPr="00E30600">
        <w:rPr>
          <w:rFonts w:ascii="仿宋" w:eastAsia="仿宋" w:hAnsi="仿宋" w:cs="华文楷体" w:hint="eastAsia"/>
          <w:sz w:val="28"/>
          <w:szCs w:val="28"/>
        </w:rPr>
        <w:t>按照</w:t>
      </w:r>
      <w:r w:rsidR="00434C01" w:rsidRPr="00E30600">
        <w:rPr>
          <w:rFonts w:ascii="仿宋" w:eastAsia="仿宋" w:hAnsi="仿宋" w:cs="华文楷体" w:hint="eastAsia"/>
          <w:color w:val="000000" w:themeColor="text1"/>
          <w:sz w:val="28"/>
          <w:szCs w:val="28"/>
        </w:rPr>
        <w:t>中国节能协会</w:t>
      </w:r>
      <w:r w:rsidR="00CE7168" w:rsidRPr="00E30600">
        <w:rPr>
          <w:rFonts w:ascii="仿宋" w:eastAsia="仿宋" w:hAnsi="仿宋" w:cs="华文楷体" w:hint="eastAsia"/>
          <w:sz w:val="28"/>
          <w:szCs w:val="28"/>
        </w:rPr>
        <w:t>团体标准立项要求，</w:t>
      </w:r>
      <w:r w:rsidR="00727786" w:rsidRPr="00E30600">
        <w:rPr>
          <w:rFonts w:ascii="仿宋" w:eastAsia="仿宋" w:hAnsi="仿宋" w:cs="华文楷体" w:hint="eastAsia"/>
          <w:sz w:val="28"/>
          <w:szCs w:val="28"/>
        </w:rPr>
        <w:t>于2</w:t>
      </w:r>
      <w:r w:rsidR="00727786" w:rsidRPr="00E30600">
        <w:rPr>
          <w:rFonts w:ascii="仿宋" w:eastAsia="仿宋" w:hAnsi="仿宋" w:cs="华文楷体"/>
          <w:sz w:val="28"/>
          <w:szCs w:val="28"/>
        </w:rPr>
        <w:t>02</w:t>
      </w:r>
      <w:r w:rsidR="00943D38" w:rsidRPr="00E30600">
        <w:rPr>
          <w:rFonts w:ascii="仿宋" w:eastAsia="仿宋" w:hAnsi="仿宋" w:cs="华文楷体" w:hint="eastAsia"/>
          <w:sz w:val="28"/>
          <w:szCs w:val="28"/>
        </w:rPr>
        <w:t>1</w:t>
      </w:r>
      <w:r w:rsidR="00727786" w:rsidRPr="00E30600">
        <w:rPr>
          <w:rFonts w:ascii="仿宋" w:eastAsia="仿宋" w:hAnsi="仿宋" w:cs="华文楷体" w:hint="eastAsia"/>
          <w:sz w:val="28"/>
          <w:szCs w:val="28"/>
        </w:rPr>
        <w:t>年</w:t>
      </w:r>
      <w:r w:rsidR="00943D38" w:rsidRPr="00E30600">
        <w:rPr>
          <w:rFonts w:ascii="仿宋" w:eastAsia="仿宋" w:hAnsi="仿宋" w:cs="华文楷体" w:hint="eastAsia"/>
          <w:sz w:val="28"/>
          <w:szCs w:val="28"/>
        </w:rPr>
        <w:t>4</w:t>
      </w:r>
      <w:r w:rsidR="00727786" w:rsidRPr="00E30600">
        <w:rPr>
          <w:rFonts w:ascii="仿宋" w:eastAsia="仿宋" w:hAnsi="仿宋" w:cs="华文楷体" w:hint="eastAsia"/>
          <w:sz w:val="28"/>
          <w:szCs w:val="28"/>
        </w:rPr>
        <w:t>月</w:t>
      </w:r>
      <w:r w:rsidR="00943D38" w:rsidRPr="00E30600">
        <w:rPr>
          <w:rFonts w:ascii="仿宋" w:eastAsia="仿宋" w:hAnsi="仿宋" w:cs="华文楷体" w:hint="eastAsia"/>
          <w:sz w:val="28"/>
          <w:szCs w:val="28"/>
        </w:rPr>
        <w:t>02</w:t>
      </w:r>
      <w:r w:rsidR="00727786" w:rsidRPr="00E30600">
        <w:rPr>
          <w:rFonts w:ascii="仿宋" w:eastAsia="仿宋" w:hAnsi="仿宋" w:cs="华文楷体" w:hint="eastAsia"/>
          <w:sz w:val="28"/>
          <w:szCs w:val="28"/>
        </w:rPr>
        <w:t>日</w:t>
      </w:r>
      <w:r w:rsidR="00CE7168" w:rsidRPr="00E30600">
        <w:rPr>
          <w:rFonts w:ascii="仿宋" w:eastAsia="仿宋" w:hAnsi="仿宋" w:cs="华文楷体" w:hint="eastAsia"/>
          <w:sz w:val="28"/>
          <w:szCs w:val="28"/>
        </w:rPr>
        <w:t>完成标准立项。</w:t>
      </w:r>
    </w:p>
    <w:p w:rsidR="00AE06EC" w:rsidRPr="00E30600" w:rsidRDefault="00AE06EC" w:rsidP="00B00951">
      <w:pPr>
        <w:ind w:firstLineChars="200" w:firstLine="562"/>
        <w:rPr>
          <w:rFonts w:ascii="仿宋" w:eastAsia="仿宋" w:hAnsi="仿宋" w:cs="华文楷体"/>
          <w:b/>
          <w:bCs/>
          <w:sz w:val="28"/>
          <w:szCs w:val="28"/>
        </w:rPr>
      </w:pPr>
      <w:r w:rsidRPr="00E30600">
        <w:rPr>
          <w:rFonts w:ascii="仿宋" w:eastAsia="仿宋" w:hAnsi="仿宋" w:cs="华文楷体" w:hint="eastAsia"/>
          <w:b/>
          <w:bCs/>
          <w:sz w:val="28"/>
          <w:szCs w:val="28"/>
        </w:rPr>
        <w:lastRenderedPageBreak/>
        <w:t>4.专家研讨会</w:t>
      </w:r>
    </w:p>
    <w:p w:rsidR="00343D9A" w:rsidRPr="00E30600" w:rsidRDefault="00343D9A" w:rsidP="00CE7168">
      <w:pPr>
        <w:ind w:firstLineChars="200" w:firstLine="560"/>
        <w:rPr>
          <w:rFonts w:ascii="仿宋" w:eastAsia="仿宋" w:hAnsi="仿宋" w:cs="华文楷体"/>
          <w:sz w:val="28"/>
          <w:szCs w:val="28"/>
        </w:rPr>
      </w:pPr>
      <w:r w:rsidRPr="00E30600">
        <w:rPr>
          <w:rFonts w:ascii="仿宋" w:eastAsia="仿宋" w:hAnsi="仿宋" w:cs="华文楷体" w:hint="eastAsia"/>
          <w:sz w:val="28"/>
          <w:szCs w:val="28"/>
        </w:rPr>
        <w:t>本标准在</w:t>
      </w:r>
      <w:r w:rsidR="008700B0" w:rsidRPr="00E30600">
        <w:rPr>
          <w:rFonts w:ascii="仿宋" w:eastAsia="仿宋" w:hAnsi="仿宋" w:cs="华文楷体" w:hint="eastAsia"/>
          <w:sz w:val="28"/>
          <w:szCs w:val="28"/>
        </w:rPr>
        <w:t>202</w:t>
      </w:r>
      <w:r w:rsidR="00943D38" w:rsidRPr="00E30600">
        <w:rPr>
          <w:rFonts w:ascii="仿宋" w:eastAsia="仿宋" w:hAnsi="仿宋" w:cs="华文楷体" w:hint="eastAsia"/>
          <w:sz w:val="28"/>
          <w:szCs w:val="28"/>
        </w:rPr>
        <w:t>1</w:t>
      </w:r>
      <w:r w:rsidR="008700B0" w:rsidRPr="00E30600">
        <w:rPr>
          <w:rFonts w:ascii="仿宋" w:eastAsia="仿宋" w:hAnsi="仿宋" w:cs="华文楷体" w:hint="eastAsia"/>
          <w:sz w:val="28"/>
          <w:szCs w:val="28"/>
        </w:rPr>
        <w:t>年</w:t>
      </w:r>
      <w:r w:rsidR="00943D38" w:rsidRPr="00E30600">
        <w:rPr>
          <w:rFonts w:ascii="仿宋" w:eastAsia="仿宋" w:hAnsi="仿宋" w:cs="华文楷体" w:hint="eastAsia"/>
          <w:sz w:val="28"/>
          <w:szCs w:val="28"/>
        </w:rPr>
        <w:t>6</w:t>
      </w:r>
      <w:r w:rsidRPr="00E30600">
        <w:rPr>
          <w:rFonts w:ascii="仿宋" w:eastAsia="仿宋" w:hAnsi="仿宋" w:cs="华文楷体" w:hint="eastAsia"/>
          <w:sz w:val="28"/>
          <w:szCs w:val="28"/>
        </w:rPr>
        <w:t>月</w:t>
      </w:r>
      <w:r w:rsidR="00434C01" w:rsidRPr="00E30600">
        <w:rPr>
          <w:rFonts w:ascii="仿宋" w:eastAsia="仿宋" w:hAnsi="仿宋" w:cs="华文楷体" w:hint="eastAsia"/>
          <w:sz w:val="28"/>
          <w:szCs w:val="28"/>
        </w:rPr>
        <w:t>21</w:t>
      </w:r>
      <w:r w:rsidRPr="00E30600">
        <w:rPr>
          <w:rFonts w:ascii="仿宋" w:eastAsia="仿宋" w:hAnsi="仿宋" w:cs="华文楷体" w:hint="eastAsia"/>
          <w:sz w:val="28"/>
          <w:szCs w:val="28"/>
        </w:rPr>
        <w:t>日</w:t>
      </w:r>
      <w:r w:rsidR="008700B0" w:rsidRPr="00E30600">
        <w:rPr>
          <w:rFonts w:ascii="仿宋" w:eastAsia="仿宋" w:hAnsi="仿宋" w:cs="华文楷体" w:hint="eastAsia"/>
          <w:sz w:val="28"/>
          <w:szCs w:val="28"/>
        </w:rPr>
        <w:t>组织召开研讨会，</w:t>
      </w:r>
      <w:r w:rsidRPr="00E30600">
        <w:rPr>
          <w:rFonts w:ascii="仿宋" w:eastAsia="仿宋" w:hAnsi="仿宋" w:cs="华文楷体" w:hint="eastAsia"/>
          <w:sz w:val="28"/>
          <w:szCs w:val="28"/>
        </w:rPr>
        <w:t>与</w:t>
      </w:r>
      <w:r w:rsidR="008700B0" w:rsidRPr="00E30600">
        <w:rPr>
          <w:rFonts w:ascii="仿宋" w:eastAsia="仿宋" w:hAnsi="仿宋" w:cs="华文楷体" w:hint="eastAsia"/>
          <w:sz w:val="28"/>
          <w:szCs w:val="28"/>
        </w:rPr>
        <w:t>会</w:t>
      </w:r>
      <w:r w:rsidRPr="00E30600">
        <w:rPr>
          <w:rFonts w:ascii="仿宋" w:eastAsia="仿宋" w:hAnsi="仿宋" w:cs="华文楷体" w:hint="eastAsia"/>
          <w:sz w:val="28"/>
          <w:szCs w:val="28"/>
        </w:rPr>
        <w:t>行业内专家、各大企业技术专家</w:t>
      </w:r>
      <w:r w:rsidR="008700B0" w:rsidRPr="00E30600">
        <w:rPr>
          <w:rFonts w:ascii="仿宋" w:eastAsia="仿宋" w:hAnsi="仿宋" w:cs="华文楷体" w:hint="eastAsia"/>
          <w:sz w:val="28"/>
          <w:szCs w:val="28"/>
        </w:rPr>
        <w:t>对标准草案的指标进行了充分的讨论，并形成了最终的指标值。</w:t>
      </w:r>
    </w:p>
    <w:p w:rsidR="00DA0F8F" w:rsidRPr="00E30600" w:rsidRDefault="00AE06EC" w:rsidP="00920320">
      <w:pPr>
        <w:ind w:firstLineChars="200" w:firstLine="562"/>
        <w:rPr>
          <w:rFonts w:ascii="仿宋" w:eastAsia="仿宋" w:hAnsi="仿宋" w:cs="华文楷体"/>
          <w:b/>
          <w:bCs/>
          <w:sz w:val="28"/>
          <w:szCs w:val="28"/>
        </w:rPr>
      </w:pPr>
      <w:r w:rsidRPr="00E30600">
        <w:rPr>
          <w:rFonts w:ascii="仿宋" w:eastAsia="仿宋" w:hAnsi="仿宋" w:cs="华文楷体" w:hint="eastAsia"/>
          <w:b/>
          <w:bCs/>
          <w:sz w:val="28"/>
          <w:szCs w:val="28"/>
        </w:rPr>
        <w:t>5.</w:t>
      </w:r>
      <w:r w:rsidR="00CE7168" w:rsidRPr="00E30600">
        <w:rPr>
          <w:rFonts w:ascii="仿宋" w:eastAsia="仿宋" w:hAnsi="仿宋" w:cs="华文楷体" w:hint="eastAsia"/>
          <w:b/>
          <w:bCs/>
          <w:sz w:val="28"/>
          <w:szCs w:val="28"/>
        </w:rPr>
        <w:t>征求意见</w:t>
      </w:r>
    </w:p>
    <w:p w:rsidR="00DA0F8F" w:rsidRPr="00E30600" w:rsidRDefault="009C340B" w:rsidP="00DA0F8F">
      <w:pPr>
        <w:ind w:firstLineChars="200" w:firstLine="560"/>
        <w:rPr>
          <w:rFonts w:ascii="仿宋" w:eastAsia="仿宋" w:hAnsi="仿宋" w:cs="华文楷体"/>
          <w:sz w:val="28"/>
          <w:szCs w:val="28"/>
        </w:rPr>
      </w:pPr>
      <w:r w:rsidRPr="00E30600">
        <w:rPr>
          <w:rFonts w:ascii="仿宋" w:eastAsia="仿宋" w:hAnsi="仿宋" w:cs="华文楷体" w:hint="eastAsia"/>
          <w:sz w:val="28"/>
          <w:szCs w:val="28"/>
        </w:rPr>
        <w:t>标准起草组经过多次讨论和专家咨询，进一步确定标准的主体内容，形成征求意见稿，并于</w:t>
      </w:r>
      <w:r w:rsidR="00897B23" w:rsidRPr="00E30600">
        <w:rPr>
          <w:rFonts w:ascii="仿宋" w:eastAsia="仿宋" w:hAnsi="仿宋" w:cs="华文楷体"/>
          <w:sz w:val="28"/>
          <w:szCs w:val="28"/>
        </w:rPr>
        <w:t>202</w:t>
      </w:r>
      <w:r w:rsidR="00943D38" w:rsidRPr="00E30600">
        <w:rPr>
          <w:rFonts w:ascii="仿宋" w:eastAsia="仿宋" w:hAnsi="仿宋" w:cs="华文楷体" w:hint="eastAsia"/>
          <w:sz w:val="28"/>
          <w:szCs w:val="28"/>
        </w:rPr>
        <w:t>1</w:t>
      </w:r>
      <w:r w:rsidR="00897B23" w:rsidRPr="00E30600">
        <w:rPr>
          <w:rFonts w:ascii="仿宋" w:eastAsia="仿宋" w:hAnsi="仿宋" w:cs="华文楷体"/>
          <w:sz w:val="28"/>
          <w:szCs w:val="28"/>
        </w:rPr>
        <w:t>年</w:t>
      </w:r>
      <w:r w:rsidR="00943D38" w:rsidRPr="00E30600">
        <w:rPr>
          <w:rFonts w:ascii="仿宋" w:eastAsia="仿宋" w:hAnsi="仿宋" w:cs="华文楷体" w:hint="eastAsia"/>
          <w:sz w:val="28"/>
          <w:szCs w:val="28"/>
        </w:rPr>
        <w:t>07</w:t>
      </w:r>
      <w:r w:rsidR="00897B23" w:rsidRPr="00E30600">
        <w:rPr>
          <w:rFonts w:ascii="仿宋" w:eastAsia="仿宋" w:hAnsi="仿宋" w:cs="华文楷体"/>
          <w:sz w:val="28"/>
          <w:szCs w:val="28"/>
        </w:rPr>
        <w:t>月</w:t>
      </w:r>
      <w:r w:rsidR="00943D38" w:rsidRPr="00E30600">
        <w:rPr>
          <w:rFonts w:ascii="仿宋" w:eastAsia="仿宋" w:hAnsi="仿宋" w:cs="华文楷体" w:hint="eastAsia"/>
          <w:sz w:val="28"/>
          <w:szCs w:val="28"/>
        </w:rPr>
        <w:t>01</w:t>
      </w:r>
      <w:r w:rsidR="00897B23" w:rsidRPr="00E30600">
        <w:rPr>
          <w:rFonts w:ascii="仿宋" w:eastAsia="仿宋" w:hAnsi="仿宋" w:cs="华文楷体" w:hint="eastAsia"/>
          <w:sz w:val="28"/>
          <w:szCs w:val="28"/>
        </w:rPr>
        <w:t>日</w:t>
      </w:r>
      <w:r w:rsidRPr="00E30600">
        <w:rPr>
          <w:rFonts w:ascii="仿宋" w:eastAsia="仿宋" w:hAnsi="仿宋" w:cs="华文楷体" w:hint="eastAsia"/>
          <w:sz w:val="28"/>
          <w:szCs w:val="28"/>
        </w:rPr>
        <w:t>-2020年</w:t>
      </w:r>
      <w:r w:rsidR="00943D38" w:rsidRPr="00E30600">
        <w:rPr>
          <w:rFonts w:ascii="仿宋" w:eastAsia="仿宋" w:hAnsi="仿宋" w:cs="华文楷体" w:hint="eastAsia"/>
          <w:sz w:val="28"/>
          <w:szCs w:val="28"/>
        </w:rPr>
        <w:t>08</w:t>
      </w:r>
      <w:r w:rsidRPr="00E30600">
        <w:rPr>
          <w:rFonts w:ascii="仿宋" w:eastAsia="仿宋" w:hAnsi="仿宋" w:cs="华文楷体" w:hint="eastAsia"/>
          <w:sz w:val="28"/>
          <w:szCs w:val="28"/>
        </w:rPr>
        <w:t>月</w:t>
      </w:r>
      <w:r w:rsidR="00943D38" w:rsidRPr="00E30600">
        <w:rPr>
          <w:rFonts w:ascii="仿宋" w:eastAsia="仿宋" w:hAnsi="仿宋" w:cs="华文楷体" w:hint="eastAsia"/>
          <w:sz w:val="28"/>
          <w:szCs w:val="28"/>
        </w:rPr>
        <w:t>01</w:t>
      </w:r>
      <w:r w:rsidRPr="00E30600">
        <w:rPr>
          <w:rFonts w:ascii="仿宋" w:eastAsia="仿宋" w:hAnsi="仿宋" w:cs="华文楷体" w:hint="eastAsia"/>
          <w:sz w:val="28"/>
          <w:szCs w:val="28"/>
        </w:rPr>
        <w:t>日向全社会公开征求意见</w:t>
      </w:r>
      <w:r w:rsidR="00DA0F8F" w:rsidRPr="00E30600">
        <w:rPr>
          <w:rFonts w:ascii="仿宋" w:eastAsia="仿宋" w:hAnsi="仿宋" w:cs="华文楷体" w:hint="eastAsia"/>
          <w:sz w:val="28"/>
          <w:szCs w:val="28"/>
        </w:rPr>
        <w:t>。</w:t>
      </w:r>
    </w:p>
    <w:p w:rsidR="00C928BE" w:rsidRPr="00E30600" w:rsidRDefault="00AE06EC" w:rsidP="00C928BE">
      <w:pPr>
        <w:ind w:firstLineChars="200" w:firstLine="562"/>
        <w:rPr>
          <w:rFonts w:ascii="仿宋" w:eastAsia="仿宋" w:hAnsi="仿宋" w:cs="华文楷体"/>
          <w:b/>
          <w:bCs/>
          <w:sz w:val="28"/>
          <w:szCs w:val="28"/>
        </w:rPr>
      </w:pPr>
      <w:r w:rsidRPr="00E30600">
        <w:rPr>
          <w:rFonts w:ascii="仿宋" w:eastAsia="仿宋" w:hAnsi="仿宋" w:cs="华文楷体" w:hint="eastAsia"/>
          <w:b/>
          <w:bCs/>
          <w:sz w:val="28"/>
          <w:szCs w:val="28"/>
        </w:rPr>
        <w:t>6.形成送审稿</w:t>
      </w:r>
    </w:p>
    <w:p w:rsidR="00455DB2" w:rsidRPr="00E30600" w:rsidRDefault="00455DB2" w:rsidP="00C928BE">
      <w:pPr>
        <w:ind w:firstLineChars="200" w:firstLine="560"/>
        <w:rPr>
          <w:rFonts w:ascii="仿宋" w:eastAsia="仿宋" w:hAnsi="仿宋" w:cs="华文楷体"/>
          <w:sz w:val="28"/>
          <w:szCs w:val="28"/>
        </w:rPr>
      </w:pPr>
      <w:r w:rsidRPr="00E30600">
        <w:rPr>
          <w:rFonts w:ascii="仿宋" w:eastAsia="仿宋" w:hAnsi="仿宋" w:cs="华文楷体" w:hint="eastAsia"/>
          <w:sz w:val="28"/>
          <w:szCs w:val="28"/>
        </w:rPr>
        <w:t>标准起草组根据征求意见反馈意见修改标准，形成标准送审稿。</w:t>
      </w:r>
    </w:p>
    <w:p w:rsidR="00B00951" w:rsidRPr="00E30600" w:rsidRDefault="00D35E8E" w:rsidP="003B6ECA">
      <w:pPr>
        <w:pStyle w:val="1"/>
        <w:rPr>
          <w:rFonts w:ascii="仿宋" w:eastAsia="仿宋" w:hAnsi="仿宋"/>
          <w:sz w:val="30"/>
          <w:szCs w:val="30"/>
        </w:rPr>
      </w:pPr>
      <w:bookmarkStart w:id="5" w:name="_Toc76129947"/>
      <w:r w:rsidRPr="00E30600">
        <w:rPr>
          <w:rFonts w:ascii="仿宋" w:eastAsia="仿宋" w:hAnsi="仿宋" w:hint="eastAsia"/>
          <w:sz w:val="30"/>
          <w:szCs w:val="30"/>
        </w:rPr>
        <w:t>五、标准主要技术内容</w:t>
      </w:r>
      <w:bookmarkEnd w:id="5"/>
    </w:p>
    <w:p w:rsidR="00D35E8E" w:rsidRPr="00E30600" w:rsidRDefault="00D35E8E" w:rsidP="00E85D28">
      <w:pPr>
        <w:ind w:firstLineChars="200" w:firstLine="562"/>
        <w:rPr>
          <w:rFonts w:ascii="仿宋" w:eastAsia="仿宋" w:hAnsi="仿宋" w:cs="华文楷体"/>
          <w:b/>
          <w:bCs/>
          <w:sz w:val="28"/>
          <w:szCs w:val="28"/>
        </w:rPr>
      </w:pPr>
      <w:r w:rsidRPr="00E30600">
        <w:rPr>
          <w:rFonts w:ascii="仿宋" w:eastAsia="仿宋" w:hAnsi="仿宋" w:cs="华文楷体" w:hint="eastAsia"/>
          <w:b/>
          <w:bCs/>
          <w:sz w:val="28"/>
          <w:szCs w:val="28"/>
        </w:rPr>
        <w:t>1、基础部分（第</w:t>
      </w:r>
      <w:r w:rsidR="00C46DC6" w:rsidRPr="00E30600">
        <w:rPr>
          <w:rFonts w:ascii="仿宋" w:eastAsia="仿宋" w:hAnsi="仿宋" w:cs="华文楷体" w:hint="eastAsia"/>
          <w:b/>
          <w:bCs/>
          <w:sz w:val="28"/>
          <w:szCs w:val="28"/>
        </w:rPr>
        <w:t>1</w:t>
      </w:r>
      <w:r w:rsidRPr="00E30600">
        <w:rPr>
          <w:rFonts w:ascii="仿宋" w:eastAsia="仿宋" w:hAnsi="仿宋" w:cs="华文楷体" w:hint="eastAsia"/>
          <w:b/>
          <w:bCs/>
          <w:sz w:val="28"/>
          <w:szCs w:val="28"/>
        </w:rPr>
        <w:t>至</w:t>
      </w:r>
      <w:r w:rsidR="00C84BD8" w:rsidRPr="00E30600">
        <w:rPr>
          <w:rFonts w:ascii="仿宋" w:eastAsia="仿宋" w:hAnsi="仿宋" w:cs="华文楷体" w:hint="eastAsia"/>
          <w:b/>
          <w:bCs/>
          <w:sz w:val="28"/>
          <w:szCs w:val="28"/>
        </w:rPr>
        <w:t>3</w:t>
      </w:r>
      <w:r w:rsidRPr="00E30600">
        <w:rPr>
          <w:rFonts w:ascii="仿宋" w:eastAsia="仿宋" w:hAnsi="仿宋" w:cs="华文楷体" w:hint="eastAsia"/>
          <w:b/>
          <w:bCs/>
          <w:sz w:val="28"/>
          <w:szCs w:val="28"/>
        </w:rPr>
        <w:t>章）</w:t>
      </w:r>
    </w:p>
    <w:p w:rsidR="00D35E8E" w:rsidRPr="00E30600" w:rsidRDefault="00D35E8E" w:rsidP="00D35E8E">
      <w:pPr>
        <w:ind w:firstLineChars="200" w:firstLine="560"/>
        <w:rPr>
          <w:rFonts w:ascii="仿宋" w:eastAsia="仿宋" w:hAnsi="仿宋" w:cs="华文楷体"/>
          <w:sz w:val="28"/>
          <w:szCs w:val="28"/>
        </w:rPr>
      </w:pPr>
      <w:r w:rsidRPr="00E30600">
        <w:rPr>
          <w:rFonts w:ascii="仿宋" w:eastAsia="仿宋" w:hAnsi="仿宋" w:cs="华文楷体" w:hint="eastAsia"/>
          <w:sz w:val="28"/>
          <w:szCs w:val="28"/>
        </w:rPr>
        <w:t>对标准的使用范围、所涉及规范性引用文件</w:t>
      </w:r>
      <w:r w:rsidR="0077524B" w:rsidRPr="00E30600">
        <w:rPr>
          <w:rFonts w:ascii="仿宋" w:eastAsia="仿宋" w:hAnsi="仿宋" w:cs="华文楷体" w:hint="eastAsia"/>
          <w:sz w:val="28"/>
          <w:szCs w:val="28"/>
        </w:rPr>
        <w:t>、</w:t>
      </w:r>
      <w:r w:rsidRPr="00E30600">
        <w:rPr>
          <w:rFonts w:ascii="仿宋" w:eastAsia="仿宋" w:hAnsi="仿宋" w:cs="华文楷体" w:hint="eastAsia"/>
          <w:sz w:val="28"/>
          <w:szCs w:val="28"/>
        </w:rPr>
        <w:t>术语</w:t>
      </w:r>
      <w:r w:rsidR="00C46DC6" w:rsidRPr="00E30600">
        <w:rPr>
          <w:rFonts w:ascii="仿宋" w:eastAsia="仿宋" w:hAnsi="仿宋" w:cs="华文楷体" w:hint="eastAsia"/>
          <w:sz w:val="28"/>
          <w:szCs w:val="28"/>
        </w:rPr>
        <w:t>和</w:t>
      </w:r>
      <w:r w:rsidRPr="00E30600">
        <w:rPr>
          <w:rFonts w:ascii="仿宋" w:eastAsia="仿宋" w:hAnsi="仿宋" w:cs="华文楷体" w:hint="eastAsia"/>
          <w:sz w:val="28"/>
          <w:szCs w:val="28"/>
        </w:rPr>
        <w:t>定义</w:t>
      </w:r>
      <w:r w:rsidR="00C46DC6" w:rsidRPr="00E30600">
        <w:rPr>
          <w:rFonts w:ascii="仿宋" w:eastAsia="仿宋" w:hAnsi="仿宋" w:cs="华文楷体" w:hint="eastAsia"/>
          <w:sz w:val="28"/>
          <w:szCs w:val="28"/>
        </w:rPr>
        <w:t>及基本要求</w:t>
      </w:r>
      <w:r w:rsidRPr="00E30600">
        <w:rPr>
          <w:rFonts w:ascii="仿宋" w:eastAsia="仿宋" w:hAnsi="仿宋" w:cs="华文楷体" w:hint="eastAsia"/>
          <w:sz w:val="28"/>
          <w:szCs w:val="28"/>
        </w:rPr>
        <w:t>进行规定。</w:t>
      </w:r>
    </w:p>
    <w:p w:rsidR="00D35E8E" w:rsidRPr="00E30600" w:rsidRDefault="00D35E8E" w:rsidP="00E85D28">
      <w:pPr>
        <w:ind w:firstLineChars="200" w:firstLine="562"/>
        <w:rPr>
          <w:rFonts w:ascii="仿宋" w:eastAsia="仿宋" w:hAnsi="仿宋" w:cs="华文楷体"/>
          <w:b/>
          <w:bCs/>
          <w:sz w:val="28"/>
          <w:szCs w:val="28"/>
        </w:rPr>
      </w:pPr>
      <w:r w:rsidRPr="00E30600">
        <w:rPr>
          <w:rFonts w:ascii="仿宋" w:eastAsia="仿宋" w:hAnsi="仿宋" w:cs="华文楷体" w:hint="eastAsia"/>
          <w:b/>
          <w:bCs/>
          <w:sz w:val="28"/>
          <w:szCs w:val="28"/>
        </w:rPr>
        <w:t>2、评价指标体系</w:t>
      </w:r>
      <w:r w:rsidR="00DE2338" w:rsidRPr="00E30600">
        <w:rPr>
          <w:rFonts w:ascii="仿宋" w:eastAsia="仿宋" w:hAnsi="仿宋" w:cs="华文楷体" w:hint="eastAsia"/>
          <w:b/>
          <w:bCs/>
          <w:sz w:val="28"/>
          <w:szCs w:val="28"/>
        </w:rPr>
        <w:t>（第</w:t>
      </w:r>
      <w:r w:rsidR="00C84BD8" w:rsidRPr="00E30600">
        <w:rPr>
          <w:rFonts w:ascii="仿宋" w:eastAsia="仿宋" w:hAnsi="仿宋" w:cs="华文楷体"/>
          <w:b/>
          <w:bCs/>
          <w:sz w:val="28"/>
          <w:szCs w:val="28"/>
        </w:rPr>
        <w:t>4</w:t>
      </w:r>
      <w:r w:rsidR="00DE2338" w:rsidRPr="00E30600">
        <w:rPr>
          <w:rFonts w:ascii="仿宋" w:eastAsia="仿宋" w:hAnsi="仿宋" w:cs="华文楷体" w:hint="eastAsia"/>
          <w:b/>
          <w:bCs/>
          <w:sz w:val="28"/>
          <w:szCs w:val="28"/>
        </w:rPr>
        <w:t>章）</w:t>
      </w:r>
    </w:p>
    <w:p w:rsidR="00600357" w:rsidRPr="00E30600" w:rsidRDefault="00715610" w:rsidP="00D83570">
      <w:pPr>
        <w:ind w:firstLineChars="200" w:firstLine="560"/>
        <w:rPr>
          <w:rFonts w:ascii="仿宋" w:eastAsia="仿宋" w:hAnsi="仿宋" w:cs="华文楷体"/>
          <w:sz w:val="28"/>
          <w:szCs w:val="28"/>
        </w:rPr>
      </w:pPr>
      <w:r w:rsidRPr="00E30600">
        <w:rPr>
          <w:rFonts w:ascii="仿宋" w:eastAsia="仿宋" w:hAnsi="仿宋" w:cs="华文楷体" w:hint="eastAsia"/>
          <w:sz w:val="28"/>
          <w:szCs w:val="28"/>
        </w:rPr>
        <w:t>食具消毒柜</w:t>
      </w:r>
      <w:r w:rsidR="00D35E8E" w:rsidRPr="00E30600">
        <w:rPr>
          <w:rFonts w:ascii="仿宋" w:eastAsia="仿宋" w:hAnsi="仿宋" w:cs="华文楷体" w:hint="eastAsia"/>
          <w:sz w:val="28"/>
          <w:szCs w:val="28"/>
        </w:rPr>
        <w:t>“</w:t>
      </w:r>
      <w:r w:rsidR="00D35E8E" w:rsidRPr="00E30600">
        <w:rPr>
          <w:rFonts w:ascii="仿宋" w:eastAsia="仿宋" w:hAnsi="仿宋" w:cs="华文楷体"/>
          <w:sz w:val="28"/>
          <w:szCs w:val="28"/>
        </w:rPr>
        <w:t>领跑者</w:t>
      </w:r>
      <w:r w:rsidR="00D35E8E" w:rsidRPr="00E30600">
        <w:rPr>
          <w:rFonts w:ascii="仿宋" w:eastAsia="仿宋" w:hAnsi="仿宋" w:cs="华文楷体" w:hint="eastAsia"/>
          <w:sz w:val="28"/>
          <w:szCs w:val="28"/>
        </w:rPr>
        <w:t>”</w:t>
      </w:r>
      <w:r w:rsidR="00600357" w:rsidRPr="00E30600">
        <w:rPr>
          <w:rFonts w:ascii="仿宋" w:eastAsia="仿宋" w:hAnsi="仿宋" w:cs="华文楷体" w:hint="eastAsia"/>
          <w:sz w:val="28"/>
          <w:szCs w:val="28"/>
        </w:rPr>
        <w:t>标准</w:t>
      </w:r>
      <w:r w:rsidR="00D35E8E" w:rsidRPr="00E30600">
        <w:rPr>
          <w:rFonts w:ascii="仿宋" w:eastAsia="仿宋" w:hAnsi="仿宋" w:cs="华文楷体" w:hint="eastAsia"/>
          <w:sz w:val="28"/>
          <w:szCs w:val="28"/>
        </w:rPr>
        <w:t>的评价指标</w:t>
      </w:r>
      <w:r w:rsidR="00E85D28" w:rsidRPr="00E30600">
        <w:rPr>
          <w:rFonts w:ascii="仿宋" w:eastAsia="仿宋" w:hAnsi="仿宋" w:cs="华文楷体" w:hint="eastAsia"/>
          <w:sz w:val="28"/>
          <w:szCs w:val="28"/>
        </w:rPr>
        <w:t>体系</w:t>
      </w:r>
      <w:r w:rsidR="00600357" w:rsidRPr="00E30600">
        <w:rPr>
          <w:rFonts w:ascii="仿宋" w:eastAsia="仿宋" w:hAnsi="仿宋" w:cs="华文楷体" w:hint="eastAsia"/>
          <w:sz w:val="28"/>
          <w:szCs w:val="28"/>
        </w:rPr>
        <w:t>包括</w:t>
      </w:r>
      <w:r w:rsidR="00E85D28" w:rsidRPr="00E30600">
        <w:rPr>
          <w:rFonts w:ascii="仿宋" w:eastAsia="仿宋" w:hAnsi="仿宋" w:cs="华文楷体" w:hint="eastAsia"/>
          <w:sz w:val="28"/>
          <w:szCs w:val="28"/>
        </w:rPr>
        <w:t>基本要求、</w:t>
      </w:r>
      <w:r w:rsidR="00600357" w:rsidRPr="00E30600">
        <w:rPr>
          <w:rFonts w:ascii="仿宋" w:eastAsia="仿宋" w:hAnsi="仿宋" w:cs="华文楷体" w:hint="eastAsia"/>
          <w:sz w:val="28"/>
          <w:szCs w:val="28"/>
        </w:rPr>
        <w:t>基础指标、核心指标和创新</w:t>
      </w:r>
      <w:r w:rsidR="00E85D28" w:rsidRPr="00E30600">
        <w:rPr>
          <w:rFonts w:ascii="仿宋" w:eastAsia="仿宋" w:hAnsi="仿宋" w:cs="华文楷体" w:hint="eastAsia"/>
          <w:sz w:val="28"/>
          <w:szCs w:val="28"/>
        </w:rPr>
        <w:t>性</w:t>
      </w:r>
      <w:r w:rsidR="00600357" w:rsidRPr="00E30600">
        <w:rPr>
          <w:rFonts w:ascii="仿宋" w:eastAsia="仿宋" w:hAnsi="仿宋" w:cs="华文楷体" w:hint="eastAsia"/>
          <w:sz w:val="28"/>
          <w:szCs w:val="28"/>
        </w:rPr>
        <w:t>指标</w:t>
      </w:r>
      <w:r w:rsidR="00D83570" w:rsidRPr="00E30600">
        <w:rPr>
          <w:rFonts w:ascii="仿宋" w:eastAsia="仿宋" w:hAnsi="仿宋" w:cs="华文楷体" w:hint="eastAsia"/>
          <w:sz w:val="28"/>
          <w:szCs w:val="28"/>
        </w:rPr>
        <w:t>，具体评价指标体系框架见表</w:t>
      </w:r>
      <w:r w:rsidR="00D83570" w:rsidRPr="00E30600">
        <w:rPr>
          <w:rFonts w:ascii="仿宋" w:eastAsia="仿宋" w:hAnsi="仿宋" w:cs="Times New Roman"/>
          <w:sz w:val="28"/>
          <w:szCs w:val="28"/>
        </w:rPr>
        <w:t>1</w:t>
      </w:r>
      <w:r w:rsidR="00D83570" w:rsidRPr="00E30600">
        <w:rPr>
          <w:rFonts w:ascii="仿宋" w:eastAsia="仿宋" w:hAnsi="仿宋" w:cs="华文楷体" w:hint="eastAsia"/>
          <w:sz w:val="28"/>
          <w:szCs w:val="28"/>
        </w:rPr>
        <w:t>。</w:t>
      </w:r>
    </w:p>
    <w:p w:rsidR="000F3DDB" w:rsidRPr="00E30600" w:rsidRDefault="000F3DDB" w:rsidP="000F3DDB">
      <w:pPr>
        <w:ind w:firstLineChars="200" w:firstLine="560"/>
        <w:rPr>
          <w:rFonts w:ascii="仿宋" w:eastAsia="仿宋" w:hAnsi="仿宋" w:cs="华文楷体"/>
          <w:sz w:val="28"/>
          <w:szCs w:val="28"/>
        </w:rPr>
      </w:pPr>
      <w:r w:rsidRPr="00E30600">
        <w:rPr>
          <w:rFonts w:ascii="仿宋" w:eastAsia="仿宋" w:hAnsi="仿宋" w:cs="华文楷体" w:hint="eastAsia"/>
          <w:sz w:val="28"/>
          <w:szCs w:val="28"/>
        </w:rPr>
        <w:t>（1）基本要求主要涉及</w:t>
      </w:r>
      <w:r w:rsidR="00715610" w:rsidRPr="00E30600">
        <w:rPr>
          <w:rFonts w:ascii="仿宋" w:eastAsia="仿宋" w:hAnsi="仿宋" w:cs="华文楷体" w:hint="eastAsia"/>
          <w:sz w:val="28"/>
          <w:szCs w:val="28"/>
        </w:rPr>
        <w:t>食具消毒柜</w:t>
      </w:r>
      <w:r w:rsidRPr="00E30600">
        <w:rPr>
          <w:rFonts w:ascii="仿宋" w:eastAsia="仿宋" w:hAnsi="仿宋" w:cs="华文楷体" w:hint="eastAsia"/>
          <w:sz w:val="28"/>
          <w:szCs w:val="28"/>
        </w:rPr>
        <w:t>企业的相关要求，主要包括</w:t>
      </w:r>
      <w:r w:rsidRPr="00E30600">
        <w:rPr>
          <w:rFonts w:ascii="仿宋" w:eastAsia="仿宋" w:hAnsi="仿宋" w:cs="华文楷体"/>
          <w:sz w:val="28"/>
          <w:szCs w:val="28"/>
        </w:rPr>
        <w:t>近三年，企业无较大环境、安全、质量事故；</w:t>
      </w:r>
      <w:r w:rsidR="00C84BD8" w:rsidRPr="00E30600">
        <w:rPr>
          <w:rFonts w:ascii="仿宋" w:eastAsia="仿宋" w:hAnsi="仿宋" w:cs="华文楷体" w:hint="eastAsia"/>
          <w:sz w:val="28"/>
          <w:szCs w:val="28"/>
        </w:rPr>
        <w:t>企业未列入国家信用信息严重失信主体相关名录</w:t>
      </w:r>
      <w:r w:rsidRPr="00E30600">
        <w:rPr>
          <w:rFonts w:ascii="仿宋" w:eastAsia="仿宋" w:hAnsi="仿宋" w:cs="华文楷体"/>
          <w:sz w:val="28"/>
          <w:szCs w:val="28"/>
        </w:rPr>
        <w:t>；企业应建立并运行符合产品和服务的管理体系；产品应为量产产品</w:t>
      </w:r>
      <w:r w:rsidR="00C84BD8" w:rsidRPr="00E30600">
        <w:rPr>
          <w:rFonts w:ascii="仿宋" w:eastAsia="仿宋" w:hAnsi="仿宋" w:cs="华文楷体" w:hint="eastAsia"/>
          <w:sz w:val="28"/>
          <w:szCs w:val="28"/>
        </w:rPr>
        <w:t>；食品消毒柜“领跑者”企业标准还应满足</w:t>
      </w:r>
      <w:r w:rsidR="00C84BD8" w:rsidRPr="00E30600">
        <w:rPr>
          <w:rFonts w:ascii="仿宋" w:eastAsia="仿宋" w:hAnsi="仿宋" w:cs="华文楷体"/>
          <w:sz w:val="28"/>
          <w:szCs w:val="28"/>
        </w:rPr>
        <w:lastRenderedPageBreak/>
        <w:t>QB/T 5199涉及的相关要求</w:t>
      </w:r>
      <w:r w:rsidRPr="00E30600">
        <w:rPr>
          <w:rFonts w:ascii="仿宋" w:eastAsia="仿宋" w:hAnsi="仿宋" w:cs="华文楷体"/>
          <w:sz w:val="28"/>
          <w:szCs w:val="28"/>
        </w:rPr>
        <w:t>。</w:t>
      </w:r>
    </w:p>
    <w:p w:rsidR="000F3DDB" w:rsidRPr="00E30600" w:rsidRDefault="000F3DDB" w:rsidP="000743D8">
      <w:pPr>
        <w:ind w:firstLineChars="200" w:firstLine="560"/>
        <w:rPr>
          <w:rFonts w:ascii="仿宋" w:eastAsia="仿宋" w:hAnsi="仿宋" w:cs="华文楷体"/>
          <w:sz w:val="28"/>
          <w:szCs w:val="28"/>
        </w:rPr>
      </w:pPr>
      <w:r w:rsidRPr="00E30600">
        <w:rPr>
          <w:rFonts w:ascii="仿宋" w:eastAsia="仿宋" w:hAnsi="仿宋" w:cs="华文楷体" w:hint="eastAsia"/>
          <w:sz w:val="28"/>
          <w:szCs w:val="28"/>
        </w:rPr>
        <w:t>（2）</w:t>
      </w:r>
      <w:r w:rsidR="00715610" w:rsidRPr="00E30600">
        <w:rPr>
          <w:rFonts w:ascii="仿宋" w:eastAsia="仿宋" w:hAnsi="仿宋" w:cs="华文楷体" w:hint="eastAsia"/>
          <w:sz w:val="28"/>
          <w:szCs w:val="28"/>
        </w:rPr>
        <w:t>食具消毒</w:t>
      </w:r>
      <w:proofErr w:type="gramStart"/>
      <w:r w:rsidR="00715610" w:rsidRPr="00E30600">
        <w:rPr>
          <w:rFonts w:ascii="仿宋" w:eastAsia="仿宋" w:hAnsi="仿宋" w:cs="华文楷体" w:hint="eastAsia"/>
          <w:sz w:val="28"/>
          <w:szCs w:val="28"/>
        </w:rPr>
        <w:t>柜</w:t>
      </w:r>
      <w:r w:rsidR="00C84BD8" w:rsidRPr="00E30600">
        <w:rPr>
          <w:rFonts w:ascii="仿宋" w:eastAsia="仿宋" w:hAnsi="仿宋" w:cs="华文楷体" w:hint="eastAsia"/>
          <w:sz w:val="28"/>
          <w:szCs w:val="28"/>
        </w:rPr>
        <w:t>评价</w:t>
      </w:r>
      <w:proofErr w:type="gramEnd"/>
      <w:r w:rsidR="00C84BD8" w:rsidRPr="00E30600">
        <w:rPr>
          <w:rFonts w:ascii="仿宋" w:eastAsia="仿宋" w:hAnsi="仿宋" w:cs="华文楷体"/>
          <w:sz w:val="28"/>
          <w:szCs w:val="28"/>
        </w:rPr>
        <w:t>指标</w:t>
      </w:r>
      <w:r w:rsidRPr="00E30600">
        <w:rPr>
          <w:rFonts w:ascii="仿宋" w:eastAsia="仿宋" w:hAnsi="仿宋" w:cs="华文楷体" w:hint="eastAsia"/>
          <w:sz w:val="28"/>
          <w:szCs w:val="28"/>
        </w:rPr>
        <w:t>包括基础指标、核心指标和创新性指标</w:t>
      </w:r>
      <w:r w:rsidR="00D83570" w:rsidRPr="00E30600">
        <w:rPr>
          <w:rFonts w:ascii="仿宋" w:eastAsia="仿宋" w:hAnsi="仿宋" w:cs="华文楷体" w:hint="eastAsia"/>
          <w:sz w:val="28"/>
          <w:szCs w:val="28"/>
        </w:rPr>
        <w:t>。</w:t>
      </w:r>
      <w:r w:rsidR="000743D8" w:rsidRPr="00E30600">
        <w:rPr>
          <w:rFonts w:ascii="仿宋" w:eastAsia="仿宋" w:hAnsi="仿宋" w:cs="华文楷体" w:hint="eastAsia"/>
          <w:sz w:val="28"/>
          <w:szCs w:val="28"/>
        </w:rPr>
        <w:t>其中</w:t>
      </w:r>
      <w:r w:rsidR="000743D8" w:rsidRPr="00E30600">
        <w:rPr>
          <w:rFonts w:ascii="仿宋" w:eastAsia="仿宋" w:hAnsi="仿宋" w:cs="华文楷体"/>
          <w:sz w:val="28"/>
          <w:szCs w:val="28"/>
        </w:rPr>
        <w:t>，</w:t>
      </w:r>
      <w:r w:rsidR="000743D8" w:rsidRPr="00E30600">
        <w:rPr>
          <w:rFonts w:ascii="仿宋" w:eastAsia="仿宋" w:hAnsi="仿宋" w:cs="华文楷体" w:hint="eastAsia"/>
          <w:sz w:val="28"/>
          <w:szCs w:val="28"/>
        </w:rPr>
        <w:t>电气</w:t>
      </w:r>
      <w:r w:rsidR="00C3697E" w:rsidRPr="00E30600">
        <w:rPr>
          <w:rFonts w:ascii="仿宋" w:eastAsia="仿宋" w:hAnsi="仿宋" w:cs="华文楷体" w:hint="eastAsia"/>
          <w:sz w:val="28"/>
          <w:szCs w:val="28"/>
        </w:rPr>
        <w:t>安全</w:t>
      </w:r>
      <w:r w:rsidR="000743D8" w:rsidRPr="00E30600">
        <w:rPr>
          <w:rFonts w:ascii="仿宋" w:eastAsia="仿宋" w:hAnsi="仿宋" w:cs="华文楷体" w:hint="eastAsia"/>
          <w:sz w:val="28"/>
          <w:szCs w:val="28"/>
        </w:rPr>
        <w:t>、电磁</w:t>
      </w:r>
      <w:r w:rsidR="000743D8" w:rsidRPr="00E30600">
        <w:rPr>
          <w:rFonts w:ascii="仿宋" w:eastAsia="仿宋" w:hAnsi="仿宋" w:cs="华文楷体"/>
          <w:sz w:val="28"/>
          <w:szCs w:val="28"/>
        </w:rPr>
        <w:t>兼容、</w:t>
      </w:r>
      <w:r w:rsidR="000743D8" w:rsidRPr="00E30600">
        <w:rPr>
          <w:rFonts w:ascii="仿宋" w:eastAsia="仿宋" w:hAnsi="仿宋" w:cs="华文楷体" w:hint="eastAsia"/>
          <w:sz w:val="28"/>
          <w:szCs w:val="28"/>
        </w:rPr>
        <w:t>消毒</w:t>
      </w:r>
      <w:r w:rsidR="000743D8" w:rsidRPr="00E30600">
        <w:rPr>
          <w:rFonts w:ascii="仿宋" w:eastAsia="仿宋" w:hAnsi="仿宋" w:cs="华文楷体"/>
          <w:sz w:val="28"/>
          <w:szCs w:val="28"/>
        </w:rPr>
        <w:t>效果</w:t>
      </w:r>
      <w:r w:rsidR="000743D8" w:rsidRPr="00E30600">
        <w:rPr>
          <w:rFonts w:ascii="仿宋" w:eastAsia="仿宋" w:hAnsi="仿宋" w:cs="华文楷体" w:hint="eastAsia"/>
          <w:sz w:val="28"/>
          <w:szCs w:val="28"/>
        </w:rPr>
        <w:t>等</w:t>
      </w:r>
      <w:r w:rsidR="00C3697E" w:rsidRPr="00E30600">
        <w:rPr>
          <w:rFonts w:ascii="仿宋" w:eastAsia="仿宋" w:hAnsi="仿宋" w:cs="华文楷体" w:hint="eastAsia"/>
          <w:sz w:val="28"/>
          <w:szCs w:val="28"/>
        </w:rPr>
        <w:t>是产品</w:t>
      </w:r>
      <w:r w:rsidR="00DE1CF1" w:rsidRPr="00E30600">
        <w:rPr>
          <w:rFonts w:ascii="仿宋" w:eastAsia="仿宋" w:hAnsi="仿宋" w:cs="华文楷体" w:hint="eastAsia"/>
          <w:sz w:val="28"/>
          <w:szCs w:val="28"/>
        </w:rPr>
        <w:t>质量</w:t>
      </w:r>
      <w:r w:rsidR="00C3697E" w:rsidRPr="00E30600">
        <w:rPr>
          <w:rFonts w:ascii="仿宋" w:eastAsia="仿宋" w:hAnsi="仿宋" w:cs="华文楷体" w:hint="eastAsia"/>
          <w:sz w:val="28"/>
          <w:szCs w:val="28"/>
        </w:rPr>
        <w:t>最基本的要求，是必须达到的强制性标准要求，所以将安全</w:t>
      </w:r>
      <w:r w:rsidR="00C46DC6" w:rsidRPr="00E30600">
        <w:rPr>
          <w:rFonts w:ascii="仿宋" w:eastAsia="仿宋" w:hAnsi="仿宋" w:cs="华文楷体" w:hint="eastAsia"/>
          <w:sz w:val="28"/>
          <w:szCs w:val="28"/>
        </w:rPr>
        <w:t>性能</w:t>
      </w:r>
      <w:r w:rsidR="00C3697E" w:rsidRPr="00E30600">
        <w:rPr>
          <w:rFonts w:ascii="仿宋" w:eastAsia="仿宋" w:hAnsi="仿宋" w:cs="华文楷体" w:hint="eastAsia"/>
          <w:sz w:val="28"/>
          <w:szCs w:val="28"/>
        </w:rPr>
        <w:t>及电磁兼容</w:t>
      </w:r>
      <w:r w:rsidR="00C46DC6" w:rsidRPr="00E30600">
        <w:rPr>
          <w:rFonts w:ascii="仿宋" w:eastAsia="仿宋" w:hAnsi="仿宋" w:cs="华文楷体" w:hint="eastAsia"/>
          <w:sz w:val="28"/>
          <w:szCs w:val="28"/>
        </w:rPr>
        <w:t>性能</w:t>
      </w:r>
      <w:r w:rsidR="00C3697E" w:rsidRPr="00E30600">
        <w:rPr>
          <w:rFonts w:ascii="仿宋" w:eastAsia="仿宋" w:hAnsi="仿宋" w:cs="华文楷体" w:hint="eastAsia"/>
          <w:sz w:val="28"/>
          <w:szCs w:val="28"/>
        </w:rPr>
        <w:t>选取为基础指标</w:t>
      </w:r>
      <w:r w:rsidRPr="00E30600">
        <w:rPr>
          <w:rFonts w:ascii="仿宋" w:eastAsia="仿宋" w:hAnsi="仿宋" w:cs="华文楷体" w:hint="eastAsia"/>
          <w:sz w:val="28"/>
          <w:szCs w:val="28"/>
        </w:rPr>
        <w:t>，具体包括</w:t>
      </w:r>
      <w:r w:rsidR="0096180B" w:rsidRPr="00E30600">
        <w:rPr>
          <w:rFonts w:ascii="仿宋" w:eastAsia="仿宋" w:hAnsi="仿宋" w:cs="华文楷体" w:hint="eastAsia"/>
          <w:sz w:val="28"/>
          <w:szCs w:val="28"/>
        </w:rPr>
        <w:t>GB4706.1、</w:t>
      </w:r>
      <w:r w:rsidR="00943D38" w:rsidRPr="00E30600">
        <w:rPr>
          <w:rFonts w:ascii="仿宋" w:eastAsia="仿宋" w:hAnsi="仿宋" w:cs="华文楷体" w:hint="eastAsia"/>
          <w:sz w:val="28"/>
          <w:szCs w:val="28"/>
        </w:rPr>
        <w:t>GB4706.</w:t>
      </w:r>
      <w:r w:rsidR="002776B2" w:rsidRPr="00E30600">
        <w:rPr>
          <w:rFonts w:ascii="仿宋" w:eastAsia="仿宋" w:hAnsi="仿宋" w:cs="华文楷体" w:hint="eastAsia"/>
          <w:sz w:val="28"/>
          <w:szCs w:val="28"/>
        </w:rPr>
        <w:t>48</w:t>
      </w:r>
      <w:r w:rsidR="00943D38" w:rsidRPr="00E30600">
        <w:rPr>
          <w:rFonts w:ascii="仿宋" w:eastAsia="仿宋" w:hAnsi="仿宋" w:cs="华文楷体" w:hint="eastAsia"/>
          <w:sz w:val="28"/>
          <w:szCs w:val="28"/>
        </w:rPr>
        <w:t>、</w:t>
      </w:r>
      <w:r w:rsidR="0096180B" w:rsidRPr="00E30600">
        <w:rPr>
          <w:rFonts w:ascii="仿宋" w:eastAsia="仿宋" w:hAnsi="仿宋" w:cs="华文楷体" w:hint="eastAsia"/>
          <w:sz w:val="28"/>
          <w:szCs w:val="28"/>
        </w:rPr>
        <w:t>GB4343.1、GB17625.1</w:t>
      </w:r>
      <w:r w:rsidR="002776B2" w:rsidRPr="00E30600">
        <w:rPr>
          <w:rFonts w:ascii="仿宋" w:eastAsia="仿宋" w:hAnsi="仿宋" w:cs="华文楷体" w:hint="eastAsia"/>
          <w:sz w:val="28"/>
          <w:szCs w:val="28"/>
        </w:rPr>
        <w:t>、GB/T4343.2、GB/T17625.2</w:t>
      </w:r>
      <w:r w:rsidRPr="00E30600">
        <w:rPr>
          <w:rFonts w:ascii="仿宋" w:eastAsia="仿宋" w:hAnsi="仿宋" w:cs="华文楷体"/>
          <w:sz w:val="28"/>
          <w:szCs w:val="28"/>
        </w:rPr>
        <w:t>的相关要求</w:t>
      </w:r>
      <w:r w:rsidR="000743D8" w:rsidRPr="00E30600">
        <w:rPr>
          <w:rFonts w:ascii="仿宋" w:eastAsia="仿宋" w:hAnsi="仿宋" w:cs="华文楷体" w:hint="eastAsia"/>
          <w:sz w:val="28"/>
          <w:szCs w:val="28"/>
        </w:rPr>
        <w:t>，考虑</w:t>
      </w:r>
      <w:r w:rsidR="000743D8" w:rsidRPr="00E30600">
        <w:rPr>
          <w:rFonts w:ascii="仿宋" w:eastAsia="仿宋" w:hAnsi="仿宋" w:cs="华文楷体"/>
          <w:sz w:val="28"/>
          <w:szCs w:val="28"/>
        </w:rPr>
        <w:t>产品节能要求</w:t>
      </w:r>
      <w:r w:rsidR="000743D8" w:rsidRPr="00E30600">
        <w:rPr>
          <w:rFonts w:ascii="仿宋" w:eastAsia="仿宋" w:hAnsi="仿宋" w:cs="华文楷体" w:hint="eastAsia"/>
          <w:sz w:val="28"/>
          <w:szCs w:val="28"/>
        </w:rPr>
        <w:t>，参考行业</w:t>
      </w:r>
      <w:r w:rsidR="000743D8" w:rsidRPr="00E30600">
        <w:rPr>
          <w:rFonts w:ascii="仿宋" w:eastAsia="仿宋" w:hAnsi="仿宋" w:cs="华文楷体"/>
          <w:sz w:val="28"/>
          <w:szCs w:val="28"/>
        </w:rPr>
        <w:t>基准水平要求</w:t>
      </w:r>
      <w:r w:rsidR="000743D8" w:rsidRPr="00E30600">
        <w:rPr>
          <w:rFonts w:ascii="仿宋" w:eastAsia="仿宋" w:hAnsi="仿宋" w:cs="华文楷体" w:hint="eastAsia"/>
          <w:sz w:val="28"/>
          <w:szCs w:val="28"/>
        </w:rPr>
        <w:t>明确</w:t>
      </w:r>
      <w:r w:rsidR="000743D8" w:rsidRPr="00E30600">
        <w:rPr>
          <w:rFonts w:ascii="仿宋" w:eastAsia="仿宋" w:hAnsi="仿宋" w:cs="华文楷体"/>
          <w:sz w:val="28"/>
          <w:szCs w:val="28"/>
        </w:rPr>
        <w:t>低功耗模式功率限值</w:t>
      </w:r>
      <w:r w:rsidR="000743D8" w:rsidRPr="00E30600">
        <w:rPr>
          <w:rFonts w:ascii="仿宋" w:eastAsia="仿宋" w:hAnsi="仿宋" w:cs="华文楷体" w:hint="eastAsia"/>
          <w:sz w:val="28"/>
          <w:szCs w:val="28"/>
        </w:rPr>
        <w:t>，</w:t>
      </w:r>
      <w:r w:rsidR="000743D8" w:rsidRPr="00E30600">
        <w:rPr>
          <w:rFonts w:ascii="仿宋" w:eastAsia="仿宋" w:hAnsi="仿宋" w:cs="华文楷体"/>
          <w:sz w:val="28"/>
          <w:szCs w:val="28"/>
        </w:rPr>
        <w:t>并将其作为基础指标</w:t>
      </w:r>
      <w:r w:rsidRPr="00E30600">
        <w:rPr>
          <w:rFonts w:ascii="仿宋" w:eastAsia="仿宋" w:hAnsi="仿宋" w:cs="华文楷体"/>
          <w:sz w:val="28"/>
          <w:szCs w:val="28"/>
        </w:rPr>
        <w:t>。</w:t>
      </w:r>
    </w:p>
    <w:p w:rsidR="00D35E8E" w:rsidRPr="00E30600" w:rsidRDefault="00C3697E" w:rsidP="000F3DDB">
      <w:pPr>
        <w:ind w:firstLineChars="200" w:firstLine="560"/>
        <w:rPr>
          <w:rFonts w:ascii="仿宋" w:eastAsia="仿宋" w:hAnsi="仿宋" w:cs="华文楷体"/>
          <w:sz w:val="28"/>
          <w:szCs w:val="28"/>
        </w:rPr>
      </w:pPr>
      <w:r w:rsidRPr="00E30600">
        <w:rPr>
          <w:rFonts w:ascii="仿宋" w:eastAsia="仿宋" w:hAnsi="仿宋" w:cs="华文楷体" w:hint="eastAsia"/>
          <w:sz w:val="28"/>
          <w:szCs w:val="28"/>
        </w:rPr>
        <w:t>核心指标选取了消费者</w:t>
      </w:r>
      <w:r w:rsidR="00C46DC6" w:rsidRPr="00E30600">
        <w:rPr>
          <w:rFonts w:ascii="仿宋" w:eastAsia="仿宋" w:hAnsi="仿宋" w:cs="华文楷体" w:hint="eastAsia"/>
          <w:sz w:val="28"/>
          <w:szCs w:val="28"/>
        </w:rPr>
        <w:t>使用中</w:t>
      </w:r>
      <w:r w:rsidRPr="00E30600">
        <w:rPr>
          <w:rFonts w:ascii="仿宋" w:eastAsia="仿宋" w:hAnsi="仿宋" w:cs="华文楷体" w:hint="eastAsia"/>
          <w:sz w:val="28"/>
          <w:szCs w:val="28"/>
        </w:rPr>
        <w:t>最关注的指标，</w:t>
      </w:r>
      <w:r w:rsidR="000743D8" w:rsidRPr="00E30600">
        <w:rPr>
          <w:rFonts w:ascii="仿宋" w:eastAsia="仿宋" w:hAnsi="仿宋" w:cs="华文楷体" w:hint="eastAsia"/>
          <w:sz w:val="28"/>
          <w:szCs w:val="28"/>
        </w:rPr>
        <w:t>包括搁架及类似部件的机械强度、耐久性、消毒元件的工作寿命、臭氧泄露限值及手柄、旋钮等短时握持件表面最大温升等</w:t>
      </w:r>
      <w:r w:rsidR="000F3DDB" w:rsidRPr="00E30600">
        <w:rPr>
          <w:rFonts w:ascii="仿宋" w:eastAsia="仿宋" w:hAnsi="仿宋" w:cs="华文楷体"/>
          <w:sz w:val="28"/>
          <w:szCs w:val="28"/>
        </w:rPr>
        <w:t>。核心指标分为三个等级，包括先进水平，相当于企业标准排行榜中5星级水平；平均水平，相当于企业标准排行榜中4星级水平；基准水平，相当于企业标准排行榜中3星级水平。</w:t>
      </w:r>
    </w:p>
    <w:p w:rsidR="009130BB" w:rsidRPr="00E30600" w:rsidRDefault="009130BB" w:rsidP="009130BB">
      <w:pPr>
        <w:ind w:firstLineChars="200" w:firstLine="560"/>
        <w:rPr>
          <w:rFonts w:ascii="仿宋" w:eastAsia="仿宋" w:hAnsi="仿宋" w:cs="华文楷体"/>
          <w:sz w:val="28"/>
          <w:szCs w:val="28"/>
        </w:rPr>
      </w:pPr>
      <w:r w:rsidRPr="00E30600">
        <w:rPr>
          <w:rFonts w:ascii="仿宋" w:eastAsia="仿宋" w:hAnsi="仿宋" w:cs="华文楷体" w:hint="eastAsia"/>
          <w:sz w:val="28"/>
          <w:szCs w:val="28"/>
        </w:rPr>
        <w:t>根据行业消费升级和质量提升关注的重点，同时考虑指标数据易于获取和验证的原则，将</w:t>
      </w:r>
      <w:r w:rsidR="000743D8" w:rsidRPr="00E30600">
        <w:rPr>
          <w:rFonts w:ascii="仿宋" w:eastAsia="仿宋" w:hAnsi="仿宋" w:cs="华文楷体" w:hint="eastAsia"/>
          <w:sz w:val="28"/>
          <w:szCs w:val="28"/>
        </w:rPr>
        <w:t>抗菌性能、消毒方式、智能化等与产品性能和消费者关注的相关创新性指标</w:t>
      </w:r>
      <w:r w:rsidRPr="00E30600">
        <w:rPr>
          <w:rFonts w:ascii="仿宋" w:eastAsia="仿宋" w:hAnsi="仿宋" w:cs="华文楷体" w:hint="eastAsia"/>
          <w:sz w:val="28"/>
          <w:szCs w:val="28"/>
        </w:rPr>
        <w:t>选取为创新性指标，并符合相关标准要求。</w:t>
      </w:r>
    </w:p>
    <w:p w:rsidR="000A5F41" w:rsidRPr="00E30600" w:rsidRDefault="000A5F41" w:rsidP="000D0600">
      <w:pPr>
        <w:pStyle w:val="a7"/>
        <w:ind w:firstLineChars="0" w:firstLine="0"/>
        <w:jc w:val="center"/>
        <w:rPr>
          <w:rFonts w:ascii="仿宋" w:eastAsia="仿宋" w:hAnsi="仿宋" w:cs="黑体" w:hint="eastAsia"/>
          <w:b/>
          <w:bCs/>
          <w:color w:val="000000" w:themeColor="text1"/>
          <w:sz w:val="28"/>
          <w:szCs w:val="28"/>
        </w:rPr>
      </w:pPr>
    </w:p>
    <w:p w:rsidR="000A5F41" w:rsidRPr="00E30600" w:rsidRDefault="000A5F41">
      <w:pPr>
        <w:widowControl/>
        <w:jc w:val="left"/>
        <w:rPr>
          <w:rFonts w:ascii="仿宋" w:eastAsia="仿宋" w:hAnsi="仿宋" w:cs="黑体"/>
          <w:b/>
          <w:bCs/>
          <w:color w:val="000000" w:themeColor="text1"/>
          <w:kern w:val="0"/>
          <w:sz w:val="28"/>
          <w:szCs w:val="28"/>
        </w:rPr>
      </w:pPr>
      <w:r w:rsidRPr="00E30600">
        <w:rPr>
          <w:rFonts w:ascii="仿宋" w:eastAsia="仿宋" w:hAnsi="仿宋" w:cs="黑体"/>
          <w:b/>
          <w:bCs/>
          <w:color w:val="000000" w:themeColor="text1"/>
          <w:sz w:val="28"/>
          <w:szCs w:val="28"/>
        </w:rPr>
        <w:br w:type="page"/>
      </w:r>
    </w:p>
    <w:p w:rsidR="008B6AE8" w:rsidRPr="00E30600" w:rsidRDefault="0091544B" w:rsidP="000D0600">
      <w:pPr>
        <w:pStyle w:val="a7"/>
        <w:ind w:firstLineChars="0" w:firstLine="0"/>
        <w:jc w:val="center"/>
        <w:rPr>
          <w:rFonts w:ascii="仿宋" w:eastAsia="仿宋" w:hAnsi="仿宋" w:cs="黑体"/>
          <w:b/>
          <w:bCs/>
          <w:color w:val="000000" w:themeColor="text1"/>
          <w:sz w:val="28"/>
          <w:szCs w:val="28"/>
        </w:rPr>
      </w:pPr>
      <w:r w:rsidRPr="00E30600">
        <w:rPr>
          <w:rFonts w:ascii="仿宋" w:eastAsia="仿宋" w:hAnsi="仿宋" w:cs="黑体" w:hint="eastAsia"/>
          <w:b/>
          <w:bCs/>
          <w:color w:val="000000" w:themeColor="text1"/>
          <w:sz w:val="28"/>
          <w:szCs w:val="28"/>
        </w:rPr>
        <w:lastRenderedPageBreak/>
        <w:t>表</w:t>
      </w:r>
      <w:r w:rsidRPr="00E30600">
        <w:rPr>
          <w:rFonts w:ascii="仿宋" w:eastAsia="仿宋" w:hAnsi="仿宋" w:cs="黑体"/>
          <w:b/>
          <w:bCs/>
          <w:color w:val="000000" w:themeColor="text1"/>
          <w:sz w:val="28"/>
          <w:szCs w:val="28"/>
        </w:rPr>
        <w:t>1</w:t>
      </w:r>
      <w:r w:rsidR="000D0600" w:rsidRPr="00E30600">
        <w:rPr>
          <w:rFonts w:ascii="仿宋" w:eastAsia="仿宋" w:hAnsi="仿宋" w:cs="黑体"/>
          <w:b/>
          <w:bCs/>
          <w:color w:val="000000" w:themeColor="text1"/>
          <w:sz w:val="28"/>
          <w:szCs w:val="28"/>
        </w:rPr>
        <w:t xml:space="preserve"> </w:t>
      </w:r>
      <w:r w:rsidRPr="00E30600">
        <w:rPr>
          <w:rFonts w:ascii="仿宋" w:eastAsia="仿宋" w:hAnsi="仿宋" w:cs="黑体" w:hint="eastAsia"/>
          <w:b/>
          <w:bCs/>
          <w:color w:val="000000" w:themeColor="text1"/>
          <w:sz w:val="28"/>
          <w:szCs w:val="28"/>
        </w:rPr>
        <w:t>评价指标体系框架</w:t>
      </w:r>
    </w:p>
    <w:tbl>
      <w:tblPr>
        <w:tblW w:w="93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5"/>
        <w:gridCol w:w="691"/>
        <w:gridCol w:w="1514"/>
        <w:gridCol w:w="1843"/>
        <w:gridCol w:w="1634"/>
        <w:gridCol w:w="1624"/>
        <w:gridCol w:w="1624"/>
      </w:tblGrid>
      <w:tr w:rsidR="000C7B47" w:rsidRPr="00E30600" w:rsidTr="000365AD">
        <w:trPr>
          <w:cantSplit/>
          <w:trHeight w:val="20"/>
          <w:tblHeader/>
          <w:jc w:val="center"/>
        </w:trPr>
        <w:tc>
          <w:tcPr>
            <w:tcW w:w="435" w:type="dxa"/>
            <w:vMerge w:val="restart"/>
            <w:vAlign w:val="center"/>
          </w:tcPr>
          <w:p w:rsidR="000C7B47" w:rsidRPr="00E30600" w:rsidRDefault="000C7B47" w:rsidP="000C7B47">
            <w:pPr>
              <w:jc w:val="center"/>
              <w:rPr>
                <w:rFonts w:ascii="仿宋" w:eastAsia="仿宋" w:hAnsi="仿宋" w:cs="Times New Roman"/>
                <w:b/>
                <w:color w:val="000000"/>
                <w:kern w:val="0"/>
                <w:sz w:val="24"/>
                <w:szCs w:val="24"/>
              </w:rPr>
            </w:pPr>
            <w:r w:rsidRPr="00E30600">
              <w:rPr>
                <w:rFonts w:ascii="仿宋" w:eastAsia="仿宋" w:hAnsi="仿宋" w:cs="Times New Roman" w:hint="eastAsia"/>
                <w:b/>
                <w:color w:val="000000"/>
                <w:kern w:val="0"/>
                <w:sz w:val="24"/>
                <w:szCs w:val="24"/>
              </w:rPr>
              <w:t>序</w:t>
            </w:r>
          </w:p>
          <w:p w:rsidR="000C7B47" w:rsidRPr="00E30600" w:rsidRDefault="000C7B47" w:rsidP="000C7B47">
            <w:pPr>
              <w:jc w:val="center"/>
              <w:rPr>
                <w:rFonts w:ascii="仿宋" w:eastAsia="仿宋" w:hAnsi="仿宋" w:cs="Times New Roman"/>
                <w:b/>
                <w:color w:val="000000"/>
                <w:kern w:val="0"/>
                <w:sz w:val="24"/>
                <w:szCs w:val="24"/>
              </w:rPr>
            </w:pPr>
            <w:r w:rsidRPr="00E30600">
              <w:rPr>
                <w:rFonts w:ascii="仿宋" w:eastAsia="仿宋" w:hAnsi="仿宋" w:cs="Times New Roman" w:hint="eastAsia"/>
                <w:b/>
                <w:color w:val="000000"/>
                <w:kern w:val="0"/>
                <w:sz w:val="24"/>
                <w:szCs w:val="24"/>
              </w:rPr>
              <w:t>号</w:t>
            </w:r>
          </w:p>
        </w:tc>
        <w:tc>
          <w:tcPr>
            <w:tcW w:w="691" w:type="dxa"/>
            <w:vMerge w:val="restart"/>
            <w:vAlign w:val="center"/>
          </w:tcPr>
          <w:p w:rsidR="000C7B47" w:rsidRPr="00E30600" w:rsidRDefault="000C7B47" w:rsidP="000C7B47">
            <w:pPr>
              <w:jc w:val="center"/>
              <w:rPr>
                <w:rFonts w:ascii="仿宋" w:eastAsia="仿宋" w:hAnsi="仿宋" w:cs="Times New Roman"/>
                <w:b/>
                <w:color w:val="000000"/>
                <w:kern w:val="0"/>
                <w:sz w:val="24"/>
                <w:szCs w:val="24"/>
              </w:rPr>
            </w:pPr>
            <w:r w:rsidRPr="00E30600">
              <w:rPr>
                <w:rFonts w:ascii="仿宋" w:eastAsia="仿宋" w:hAnsi="仿宋" w:cs="Times New Roman" w:hint="eastAsia"/>
                <w:b/>
                <w:color w:val="000000"/>
                <w:kern w:val="0"/>
                <w:sz w:val="24"/>
                <w:szCs w:val="24"/>
              </w:rPr>
              <w:t>指标类型</w:t>
            </w:r>
          </w:p>
        </w:tc>
        <w:tc>
          <w:tcPr>
            <w:tcW w:w="1514" w:type="dxa"/>
            <w:vMerge w:val="restart"/>
            <w:vAlign w:val="center"/>
          </w:tcPr>
          <w:p w:rsidR="000C7B47" w:rsidRPr="00E30600" w:rsidRDefault="000C7B47" w:rsidP="000C7B47">
            <w:pPr>
              <w:jc w:val="center"/>
              <w:rPr>
                <w:rFonts w:ascii="仿宋" w:eastAsia="仿宋" w:hAnsi="仿宋" w:cs="Times New Roman"/>
                <w:b/>
                <w:color w:val="000000"/>
                <w:kern w:val="0"/>
                <w:sz w:val="24"/>
                <w:szCs w:val="24"/>
              </w:rPr>
            </w:pPr>
            <w:r w:rsidRPr="00E30600">
              <w:rPr>
                <w:rFonts w:ascii="仿宋" w:eastAsia="仿宋" w:hAnsi="仿宋" w:cs="Times New Roman" w:hint="eastAsia"/>
                <w:b/>
                <w:color w:val="000000"/>
                <w:kern w:val="0"/>
                <w:sz w:val="24"/>
                <w:szCs w:val="24"/>
              </w:rPr>
              <w:t>评价</w:t>
            </w:r>
          </w:p>
          <w:p w:rsidR="000C7B47" w:rsidRPr="00E30600" w:rsidRDefault="000C7B47" w:rsidP="000C7B47">
            <w:pPr>
              <w:jc w:val="center"/>
              <w:rPr>
                <w:rFonts w:ascii="仿宋" w:eastAsia="仿宋" w:hAnsi="仿宋" w:cs="Times New Roman"/>
                <w:b/>
                <w:color w:val="000000"/>
                <w:kern w:val="0"/>
                <w:sz w:val="24"/>
                <w:szCs w:val="24"/>
              </w:rPr>
            </w:pPr>
            <w:r w:rsidRPr="00E30600">
              <w:rPr>
                <w:rFonts w:ascii="仿宋" w:eastAsia="仿宋" w:hAnsi="仿宋" w:cs="Times New Roman" w:hint="eastAsia"/>
                <w:b/>
                <w:color w:val="000000"/>
                <w:kern w:val="0"/>
                <w:sz w:val="24"/>
                <w:szCs w:val="24"/>
              </w:rPr>
              <w:t>指标</w:t>
            </w:r>
          </w:p>
        </w:tc>
        <w:tc>
          <w:tcPr>
            <w:tcW w:w="1843" w:type="dxa"/>
            <w:vMerge w:val="restart"/>
            <w:vAlign w:val="center"/>
          </w:tcPr>
          <w:p w:rsidR="000C7B47" w:rsidRPr="00E30600" w:rsidRDefault="000C7B47" w:rsidP="000C7B47">
            <w:pPr>
              <w:jc w:val="center"/>
              <w:rPr>
                <w:rFonts w:ascii="仿宋" w:eastAsia="仿宋" w:hAnsi="仿宋" w:cs="Times New Roman"/>
                <w:b/>
                <w:color w:val="000000"/>
                <w:kern w:val="0"/>
                <w:sz w:val="24"/>
                <w:szCs w:val="24"/>
              </w:rPr>
            </w:pPr>
            <w:r w:rsidRPr="00E30600">
              <w:rPr>
                <w:rFonts w:ascii="仿宋" w:eastAsia="仿宋" w:hAnsi="仿宋" w:cs="Times New Roman" w:hint="eastAsia"/>
                <w:b/>
                <w:color w:val="000000"/>
                <w:kern w:val="0"/>
                <w:sz w:val="24"/>
                <w:szCs w:val="24"/>
              </w:rPr>
              <w:t>指标来源</w:t>
            </w:r>
          </w:p>
          <w:p w:rsidR="000C7B47" w:rsidRPr="00E30600" w:rsidRDefault="000C7B47" w:rsidP="000C7B47">
            <w:pPr>
              <w:jc w:val="center"/>
              <w:rPr>
                <w:rFonts w:ascii="仿宋" w:eastAsia="仿宋" w:hAnsi="仿宋" w:cs="Times New Roman"/>
                <w:b/>
                <w:color w:val="000000"/>
                <w:kern w:val="0"/>
                <w:sz w:val="24"/>
                <w:szCs w:val="24"/>
              </w:rPr>
            </w:pPr>
            <w:r w:rsidRPr="00E30600">
              <w:rPr>
                <w:rFonts w:ascii="仿宋" w:eastAsia="仿宋" w:hAnsi="仿宋" w:cs="Times New Roman" w:hint="eastAsia"/>
                <w:b/>
                <w:color w:val="000000"/>
                <w:kern w:val="0"/>
                <w:sz w:val="24"/>
                <w:szCs w:val="24"/>
              </w:rPr>
              <w:t>（判定依据和方法）</w:t>
            </w:r>
          </w:p>
        </w:tc>
        <w:tc>
          <w:tcPr>
            <w:tcW w:w="4882" w:type="dxa"/>
            <w:gridSpan w:val="3"/>
            <w:vAlign w:val="center"/>
          </w:tcPr>
          <w:p w:rsidR="000C7B47" w:rsidRPr="00E30600" w:rsidRDefault="000C7B47" w:rsidP="000C7B47">
            <w:pPr>
              <w:jc w:val="center"/>
              <w:rPr>
                <w:rFonts w:ascii="仿宋" w:eastAsia="仿宋" w:hAnsi="仿宋" w:cs="Times New Roman"/>
                <w:b/>
                <w:color w:val="000000"/>
                <w:kern w:val="0"/>
                <w:sz w:val="24"/>
                <w:szCs w:val="24"/>
              </w:rPr>
            </w:pPr>
            <w:r w:rsidRPr="00E30600">
              <w:rPr>
                <w:rFonts w:ascii="仿宋" w:eastAsia="仿宋" w:hAnsi="仿宋" w:cs="Times New Roman" w:hint="eastAsia"/>
                <w:b/>
                <w:color w:val="000000"/>
                <w:kern w:val="0"/>
                <w:sz w:val="24"/>
                <w:szCs w:val="24"/>
              </w:rPr>
              <w:t>指标要求</w:t>
            </w:r>
          </w:p>
        </w:tc>
      </w:tr>
      <w:tr w:rsidR="000C7B47" w:rsidRPr="00E30600" w:rsidTr="000365AD">
        <w:trPr>
          <w:cantSplit/>
          <w:trHeight w:val="567"/>
          <w:tblHeader/>
          <w:jc w:val="center"/>
        </w:trPr>
        <w:tc>
          <w:tcPr>
            <w:tcW w:w="435" w:type="dxa"/>
            <w:vMerge/>
            <w:vAlign w:val="center"/>
          </w:tcPr>
          <w:p w:rsidR="000C7B47" w:rsidRPr="00E30600" w:rsidRDefault="000C7B47" w:rsidP="000C7B47">
            <w:pPr>
              <w:jc w:val="center"/>
              <w:rPr>
                <w:rFonts w:ascii="仿宋" w:eastAsia="仿宋" w:hAnsi="仿宋" w:cs="Times New Roman"/>
                <w:b/>
                <w:color w:val="000000"/>
                <w:kern w:val="0"/>
                <w:sz w:val="24"/>
                <w:szCs w:val="24"/>
              </w:rPr>
            </w:pPr>
          </w:p>
        </w:tc>
        <w:tc>
          <w:tcPr>
            <w:tcW w:w="691" w:type="dxa"/>
            <w:vMerge/>
            <w:vAlign w:val="center"/>
          </w:tcPr>
          <w:p w:rsidR="000C7B47" w:rsidRPr="00E30600" w:rsidRDefault="000C7B47" w:rsidP="000C7B47">
            <w:pPr>
              <w:jc w:val="center"/>
              <w:rPr>
                <w:rFonts w:ascii="仿宋" w:eastAsia="仿宋" w:hAnsi="仿宋" w:cs="Times New Roman"/>
                <w:b/>
                <w:color w:val="000000"/>
                <w:kern w:val="0"/>
                <w:sz w:val="24"/>
                <w:szCs w:val="24"/>
              </w:rPr>
            </w:pPr>
          </w:p>
        </w:tc>
        <w:tc>
          <w:tcPr>
            <w:tcW w:w="1514" w:type="dxa"/>
            <w:vMerge/>
            <w:vAlign w:val="center"/>
          </w:tcPr>
          <w:p w:rsidR="000C7B47" w:rsidRPr="00E30600" w:rsidRDefault="000C7B47" w:rsidP="000C7B47">
            <w:pPr>
              <w:jc w:val="center"/>
              <w:rPr>
                <w:rFonts w:ascii="仿宋" w:eastAsia="仿宋" w:hAnsi="仿宋" w:cs="Times New Roman"/>
                <w:b/>
                <w:color w:val="000000"/>
                <w:kern w:val="0"/>
                <w:sz w:val="24"/>
                <w:szCs w:val="24"/>
              </w:rPr>
            </w:pPr>
          </w:p>
        </w:tc>
        <w:tc>
          <w:tcPr>
            <w:tcW w:w="1843" w:type="dxa"/>
            <w:vMerge/>
            <w:vAlign w:val="center"/>
          </w:tcPr>
          <w:p w:rsidR="000C7B47" w:rsidRPr="00E30600" w:rsidRDefault="000C7B47" w:rsidP="000C7B47">
            <w:pPr>
              <w:jc w:val="center"/>
              <w:rPr>
                <w:rFonts w:ascii="仿宋" w:eastAsia="仿宋" w:hAnsi="仿宋" w:cs="Times New Roman"/>
                <w:b/>
                <w:color w:val="000000"/>
                <w:kern w:val="0"/>
                <w:sz w:val="24"/>
                <w:szCs w:val="24"/>
              </w:rPr>
            </w:pPr>
          </w:p>
        </w:tc>
        <w:tc>
          <w:tcPr>
            <w:tcW w:w="1634" w:type="dxa"/>
            <w:vAlign w:val="center"/>
          </w:tcPr>
          <w:p w:rsidR="000C7B47" w:rsidRPr="00E30600" w:rsidRDefault="000C7B47" w:rsidP="000C7B47">
            <w:pPr>
              <w:jc w:val="center"/>
              <w:rPr>
                <w:rFonts w:ascii="仿宋" w:eastAsia="仿宋" w:hAnsi="仿宋" w:cs="Times New Roman"/>
                <w:b/>
                <w:color w:val="000000"/>
                <w:kern w:val="0"/>
                <w:sz w:val="24"/>
                <w:szCs w:val="24"/>
              </w:rPr>
            </w:pPr>
            <w:r w:rsidRPr="00E30600">
              <w:rPr>
                <w:rFonts w:ascii="仿宋" w:eastAsia="仿宋" w:hAnsi="仿宋" w:cs="Times New Roman" w:hint="eastAsia"/>
                <w:b/>
                <w:color w:val="000000"/>
                <w:kern w:val="0"/>
                <w:sz w:val="24"/>
                <w:szCs w:val="24"/>
              </w:rPr>
              <w:t>先进水平</w:t>
            </w:r>
          </w:p>
        </w:tc>
        <w:tc>
          <w:tcPr>
            <w:tcW w:w="1624" w:type="dxa"/>
            <w:vAlign w:val="center"/>
          </w:tcPr>
          <w:p w:rsidR="000C7B47" w:rsidRPr="00E30600" w:rsidRDefault="000C7B47" w:rsidP="000C7B47">
            <w:pPr>
              <w:jc w:val="center"/>
              <w:rPr>
                <w:rFonts w:ascii="仿宋" w:eastAsia="仿宋" w:hAnsi="仿宋" w:cs="Times New Roman"/>
                <w:b/>
                <w:color w:val="000000"/>
                <w:kern w:val="0"/>
                <w:sz w:val="24"/>
                <w:szCs w:val="24"/>
              </w:rPr>
            </w:pPr>
            <w:r w:rsidRPr="00E30600">
              <w:rPr>
                <w:rFonts w:ascii="仿宋" w:eastAsia="仿宋" w:hAnsi="仿宋" w:cs="Times New Roman" w:hint="eastAsia"/>
                <w:b/>
                <w:color w:val="000000"/>
                <w:kern w:val="0"/>
                <w:sz w:val="24"/>
                <w:szCs w:val="24"/>
              </w:rPr>
              <w:t>平均水平</w:t>
            </w:r>
          </w:p>
        </w:tc>
        <w:tc>
          <w:tcPr>
            <w:tcW w:w="1624" w:type="dxa"/>
            <w:vAlign w:val="center"/>
          </w:tcPr>
          <w:p w:rsidR="000C7B47" w:rsidRPr="00E30600" w:rsidRDefault="000C7B47" w:rsidP="000C7B47">
            <w:pPr>
              <w:jc w:val="center"/>
              <w:rPr>
                <w:rFonts w:ascii="仿宋" w:eastAsia="仿宋" w:hAnsi="仿宋" w:cs="Times New Roman"/>
                <w:b/>
                <w:color w:val="000000"/>
                <w:kern w:val="0"/>
                <w:sz w:val="24"/>
                <w:szCs w:val="24"/>
              </w:rPr>
            </w:pPr>
            <w:r w:rsidRPr="00E30600">
              <w:rPr>
                <w:rFonts w:ascii="仿宋" w:eastAsia="仿宋" w:hAnsi="仿宋" w:cs="Times New Roman" w:hint="eastAsia"/>
                <w:b/>
                <w:color w:val="000000"/>
                <w:kern w:val="0"/>
                <w:sz w:val="24"/>
                <w:szCs w:val="24"/>
              </w:rPr>
              <w:t>基准水平</w:t>
            </w:r>
          </w:p>
        </w:tc>
      </w:tr>
      <w:tr w:rsidR="000C7B47" w:rsidRPr="00E30600" w:rsidTr="000365AD">
        <w:trPr>
          <w:cantSplit/>
          <w:trHeight w:val="1267"/>
          <w:jc w:val="center"/>
        </w:trPr>
        <w:tc>
          <w:tcPr>
            <w:tcW w:w="435" w:type="dxa"/>
            <w:vMerge w:val="restart"/>
            <w:vAlign w:val="center"/>
          </w:tcPr>
          <w:p w:rsidR="000C7B47" w:rsidRPr="00E30600" w:rsidRDefault="000C7B47" w:rsidP="000C7B47">
            <w:pPr>
              <w:jc w:val="center"/>
              <w:rPr>
                <w:rFonts w:ascii="仿宋" w:eastAsia="仿宋" w:hAnsi="仿宋" w:cs="Times New Roman"/>
                <w:color w:val="000000"/>
                <w:kern w:val="0"/>
                <w:sz w:val="24"/>
                <w:szCs w:val="24"/>
              </w:rPr>
            </w:pPr>
            <w:r w:rsidRPr="00E30600">
              <w:rPr>
                <w:rFonts w:ascii="仿宋" w:eastAsia="仿宋" w:hAnsi="仿宋" w:cs="Times New Roman"/>
                <w:kern w:val="0"/>
                <w:sz w:val="24"/>
                <w:szCs w:val="24"/>
              </w:rPr>
              <w:t>1</w:t>
            </w:r>
          </w:p>
        </w:tc>
        <w:tc>
          <w:tcPr>
            <w:tcW w:w="691" w:type="dxa"/>
            <w:vMerge w:val="restart"/>
            <w:vAlign w:val="center"/>
          </w:tcPr>
          <w:p w:rsidR="000C7B47" w:rsidRPr="00E30600" w:rsidRDefault="000C7B47" w:rsidP="000C7B47">
            <w:pPr>
              <w:jc w:val="center"/>
              <w:rPr>
                <w:rFonts w:ascii="仿宋" w:eastAsia="仿宋" w:hAnsi="仿宋" w:cs="Times New Roman"/>
                <w:color w:val="000000"/>
                <w:kern w:val="0"/>
                <w:sz w:val="24"/>
                <w:szCs w:val="24"/>
              </w:rPr>
            </w:pPr>
            <w:r w:rsidRPr="00E30600">
              <w:rPr>
                <w:rFonts w:ascii="仿宋" w:eastAsia="仿宋" w:hAnsi="仿宋" w:cs="Times New Roman" w:hint="eastAsia"/>
                <w:color w:val="000000"/>
                <w:kern w:val="0"/>
                <w:sz w:val="24"/>
                <w:szCs w:val="24"/>
              </w:rPr>
              <w:t>基础指标</w:t>
            </w:r>
          </w:p>
        </w:tc>
        <w:tc>
          <w:tcPr>
            <w:tcW w:w="1514" w:type="dxa"/>
            <w:vAlign w:val="center"/>
          </w:tcPr>
          <w:p w:rsidR="000C7B47" w:rsidRPr="00E30600" w:rsidRDefault="00EC7FBC" w:rsidP="00AB0F08">
            <w:pPr>
              <w:jc w:val="center"/>
              <w:rPr>
                <w:rFonts w:ascii="仿宋" w:eastAsia="仿宋" w:hAnsi="仿宋" w:cs="Times New Roman"/>
                <w:color w:val="000000"/>
                <w:kern w:val="0"/>
                <w:sz w:val="24"/>
                <w:szCs w:val="24"/>
              </w:rPr>
            </w:pPr>
            <w:r w:rsidRPr="00E30600">
              <w:rPr>
                <w:rFonts w:ascii="仿宋" w:eastAsia="仿宋" w:hAnsi="仿宋" w:cs="Times New Roman" w:hint="eastAsia"/>
                <w:color w:val="000000"/>
                <w:kern w:val="0"/>
                <w:sz w:val="24"/>
                <w:szCs w:val="24"/>
              </w:rPr>
              <w:t>电气</w:t>
            </w:r>
            <w:r w:rsidR="000C7B47" w:rsidRPr="00E30600">
              <w:rPr>
                <w:rFonts w:ascii="仿宋" w:eastAsia="仿宋" w:hAnsi="仿宋" w:cs="Times New Roman" w:hint="eastAsia"/>
                <w:color w:val="000000"/>
                <w:kern w:val="0"/>
                <w:sz w:val="24"/>
                <w:szCs w:val="24"/>
              </w:rPr>
              <w:t>安全</w:t>
            </w:r>
            <w:r w:rsidR="000C7B47" w:rsidRPr="00E30600">
              <w:rPr>
                <w:rFonts w:ascii="仿宋" w:eastAsia="仿宋" w:hAnsi="仿宋" w:cs="Times New Roman"/>
                <w:color w:val="000000"/>
                <w:kern w:val="0"/>
                <w:sz w:val="24"/>
                <w:szCs w:val="24"/>
              </w:rPr>
              <w:t>性能</w:t>
            </w:r>
          </w:p>
        </w:tc>
        <w:tc>
          <w:tcPr>
            <w:tcW w:w="1843" w:type="dxa"/>
            <w:vAlign w:val="center"/>
          </w:tcPr>
          <w:p w:rsidR="000C7B47" w:rsidRPr="00E30600" w:rsidRDefault="000C7B47" w:rsidP="00AB0F08">
            <w:pPr>
              <w:jc w:val="left"/>
              <w:rPr>
                <w:rFonts w:ascii="仿宋" w:eastAsia="仿宋" w:hAnsi="仿宋" w:cs="Times New Roman"/>
                <w:kern w:val="0"/>
                <w:sz w:val="24"/>
                <w:szCs w:val="24"/>
              </w:rPr>
            </w:pPr>
            <w:r w:rsidRPr="00E30600">
              <w:rPr>
                <w:rFonts w:ascii="仿宋" w:eastAsia="仿宋" w:hAnsi="仿宋" w:cs="Times New Roman" w:hint="eastAsia"/>
                <w:kern w:val="0"/>
                <w:sz w:val="24"/>
                <w:szCs w:val="24"/>
              </w:rPr>
              <w:t>GB 17988</w:t>
            </w:r>
            <w:r w:rsidRPr="00E30600">
              <w:rPr>
                <w:rFonts w:ascii="仿宋" w:eastAsia="仿宋" w:hAnsi="仿宋" w:cs="Times New Roman" w:hint="eastAsia"/>
                <w:color w:val="000000"/>
                <w:kern w:val="0"/>
                <w:sz w:val="24"/>
                <w:szCs w:val="24"/>
              </w:rPr>
              <w:t>电气</w:t>
            </w:r>
            <w:r w:rsidRPr="00E30600">
              <w:rPr>
                <w:rFonts w:ascii="仿宋" w:eastAsia="仿宋" w:hAnsi="仿宋" w:cs="Times New Roman"/>
                <w:color w:val="000000"/>
                <w:kern w:val="0"/>
                <w:sz w:val="24"/>
                <w:szCs w:val="24"/>
              </w:rPr>
              <w:t>安全</w:t>
            </w:r>
            <w:r w:rsidRPr="00E30600">
              <w:rPr>
                <w:rFonts w:ascii="仿宋" w:eastAsia="仿宋" w:hAnsi="仿宋" w:cs="Times New Roman" w:hint="eastAsia"/>
                <w:color w:val="000000"/>
                <w:kern w:val="0"/>
                <w:sz w:val="24"/>
                <w:szCs w:val="24"/>
              </w:rPr>
              <w:t>部分、</w:t>
            </w:r>
            <w:r w:rsidRPr="00E30600">
              <w:rPr>
                <w:rFonts w:ascii="仿宋" w:eastAsia="仿宋" w:hAnsi="仿宋" w:cs="Times New Roman" w:hint="eastAsia"/>
                <w:kern w:val="0"/>
                <w:sz w:val="24"/>
                <w:szCs w:val="24"/>
              </w:rPr>
              <w:t>GB 4706.1</w:t>
            </w:r>
          </w:p>
        </w:tc>
        <w:tc>
          <w:tcPr>
            <w:tcW w:w="4882" w:type="dxa"/>
            <w:gridSpan w:val="3"/>
            <w:vAlign w:val="center"/>
          </w:tcPr>
          <w:p w:rsidR="000C7B47" w:rsidRPr="00E30600" w:rsidRDefault="000C7B47" w:rsidP="000C7B47">
            <w:pPr>
              <w:jc w:val="center"/>
              <w:rPr>
                <w:rFonts w:ascii="仿宋" w:eastAsia="仿宋" w:hAnsi="仿宋" w:cs="Times New Roman"/>
                <w:color w:val="000000"/>
                <w:kern w:val="0"/>
                <w:sz w:val="24"/>
                <w:szCs w:val="24"/>
              </w:rPr>
            </w:pPr>
            <w:r w:rsidRPr="00E30600">
              <w:rPr>
                <w:rFonts w:ascii="仿宋" w:eastAsia="仿宋" w:hAnsi="仿宋" w:cs="Times New Roman" w:hint="eastAsia"/>
                <w:color w:val="000000"/>
                <w:kern w:val="0"/>
                <w:sz w:val="24"/>
                <w:szCs w:val="24"/>
              </w:rPr>
              <w:t>符合标准要求</w:t>
            </w:r>
          </w:p>
        </w:tc>
      </w:tr>
      <w:tr w:rsidR="000C7B47" w:rsidRPr="00E30600" w:rsidTr="000365AD">
        <w:trPr>
          <w:cantSplit/>
          <w:trHeight w:val="829"/>
          <w:jc w:val="center"/>
        </w:trPr>
        <w:tc>
          <w:tcPr>
            <w:tcW w:w="435" w:type="dxa"/>
            <w:vMerge/>
            <w:vAlign w:val="center"/>
          </w:tcPr>
          <w:p w:rsidR="000C7B47" w:rsidRPr="00E30600" w:rsidRDefault="000C7B47" w:rsidP="000C7B47">
            <w:pPr>
              <w:jc w:val="center"/>
              <w:rPr>
                <w:rFonts w:ascii="仿宋" w:eastAsia="仿宋" w:hAnsi="仿宋" w:cs="Times New Roman"/>
                <w:color w:val="000000"/>
                <w:kern w:val="0"/>
                <w:sz w:val="24"/>
                <w:szCs w:val="24"/>
              </w:rPr>
            </w:pPr>
          </w:p>
        </w:tc>
        <w:tc>
          <w:tcPr>
            <w:tcW w:w="691" w:type="dxa"/>
            <w:vMerge/>
            <w:vAlign w:val="center"/>
          </w:tcPr>
          <w:p w:rsidR="000C7B47" w:rsidRPr="00E30600" w:rsidRDefault="000C7B47" w:rsidP="000C7B47">
            <w:pPr>
              <w:jc w:val="center"/>
              <w:rPr>
                <w:rFonts w:ascii="仿宋" w:eastAsia="仿宋" w:hAnsi="仿宋" w:cs="Times New Roman"/>
                <w:color w:val="000000"/>
                <w:kern w:val="0"/>
                <w:sz w:val="24"/>
                <w:szCs w:val="24"/>
              </w:rPr>
            </w:pPr>
          </w:p>
        </w:tc>
        <w:tc>
          <w:tcPr>
            <w:tcW w:w="1514" w:type="dxa"/>
            <w:vAlign w:val="center"/>
          </w:tcPr>
          <w:p w:rsidR="000C7B47" w:rsidRPr="00E30600" w:rsidRDefault="000C7B47" w:rsidP="00AB0F08">
            <w:pPr>
              <w:jc w:val="center"/>
              <w:rPr>
                <w:rFonts w:ascii="仿宋" w:eastAsia="仿宋" w:hAnsi="仿宋" w:cs="Times New Roman"/>
                <w:color w:val="000000"/>
                <w:kern w:val="0"/>
                <w:sz w:val="24"/>
                <w:szCs w:val="24"/>
              </w:rPr>
            </w:pPr>
            <w:r w:rsidRPr="00E30600">
              <w:rPr>
                <w:rFonts w:ascii="仿宋" w:eastAsia="仿宋" w:hAnsi="仿宋" w:cs="Times New Roman" w:hint="eastAsia"/>
                <w:color w:val="000000"/>
                <w:kern w:val="0"/>
                <w:sz w:val="24"/>
                <w:szCs w:val="24"/>
              </w:rPr>
              <w:t>电磁兼容</w:t>
            </w:r>
          </w:p>
        </w:tc>
        <w:tc>
          <w:tcPr>
            <w:tcW w:w="1843" w:type="dxa"/>
            <w:vAlign w:val="center"/>
          </w:tcPr>
          <w:p w:rsidR="000C7B47" w:rsidRPr="00E30600" w:rsidRDefault="000C7B47" w:rsidP="000C7B47">
            <w:pPr>
              <w:jc w:val="left"/>
              <w:rPr>
                <w:rFonts w:ascii="仿宋" w:eastAsia="仿宋" w:hAnsi="仿宋" w:cs="Times New Roman"/>
                <w:kern w:val="0"/>
                <w:sz w:val="24"/>
                <w:szCs w:val="24"/>
              </w:rPr>
            </w:pPr>
            <w:r w:rsidRPr="00E30600">
              <w:rPr>
                <w:rFonts w:ascii="仿宋" w:eastAsia="仿宋" w:hAnsi="仿宋" w:cs="Times New Roman"/>
                <w:kern w:val="0"/>
                <w:sz w:val="24"/>
                <w:szCs w:val="24"/>
              </w:rPr>
              <w:t>GB 4343.1</w:t>
            </w:r>
            <w:r w:rsidRPr="00E30600">
              <w:rPr>
                <w:rFonts w:ascii="仿宋" w:eastAsia="仿宋" w:hAnsi="仿宋" w:cs="Times New Roman" w:hint="eastAsia"/>
                <w:kern w:val="0"/>
                <w:sz w:val="24"/>
                <w:szCs w:val="24"/>
              </w:rPr>
              <w:t>、</w:t>
            </w:r>
            <w:r w:rsidRPr="00E30600">
              <w:rPr>
                <w:rFonts w:ascii="仿宋" w:eastAsia="仿宋" w:hAnsi="仿宋" w:cs="Times New Roman"/>
                <w:kern w:val="0"/>
                <w:sz w:val="24"/>
                <w:szCs w:val="24"/>
              </w:rPr>
              <w:t>GB 17625.1</w:t>
            </w:r>
          </w:p>
        </w:tc>
        <w:tc>
          <w:tcPr>
            <w:tcW w:w="4882" w:type="dxa"/>
            <w:gridSpan w:val="3"/>
            <w:vAlign w:val="center"/>
          </w:tcPr>
          <w:p w:rsidR="000C7B47" w:rsidRPr="00E30600" w:rsidRDefault="000C7B47" w:rsidP="000C7B47">
            <w:pPr>
              <w:jc w:val="center"/>
              <w:rPr>
                <w:rFonts w:ascii="仿宋" w:eastAsia="仿宋" w:hAnsi="仿宋" w:cs="Times New Roman"/>
                <w:color w:val="000000"/>
                <w:kern w:val="0"/>
                <w:sz w:val="24"/>
                <w:szCs w:val="24"/>
              </w:rPr>
            </w:pPr>
            <w:r w:rsidRPr="00E30600">
              <w:rPr>
                <w:rFonts w:ascii="仿宋" w:eastAsia="仿宋" w:hAnsi="仿宋" w:cs="Times New Roman" w:hint="eastAsia"/>
                <w:color w:val="000000"/>
                <w:kern w:val="0"/>
                <w:sz w:val="24"/>
                <w:szCs w:val="24"/>
              </w:rPr>
              <w:t>符合标准要求</w:t>
            </w:r>
          </w:p>
        </w:tc>
      </w:tr>
      <w:tr w:rsidR="000C7B47" w:rsidRPr="00E30600" w:rsidTr="000365AD">
        <w:trPr>
          <w:cantSplit/>
          <w:trHeight w:val="969"/>
          <w:jc w:val="center"/>
        </w:trPr>
        <w:tc>
          <w:tcPr>
            <w:tcW w:w="435" w:type="dxa"/>
            <w:vMerge/>
            <w:vAlign w:val="center"/>
          </w:tcPr>
          <w:p w:rsidR="000C7B47" w:rsidRPr="00E30600" w:rsidRDefault="000C7B47" w:rsidP="000C7B47">
            <w:pPr>
              <w:jc w:val="center"/>
              <w:rPr>
                <w:rFonts w:ascii="仿宋" w:eastAsia="仿宋" w:hAnsi="仿宋" w:cs="Times New Roman"/>
                <w:color w:val="000000"/>
                <w:kern w:val="0"/>
                <w:sz w:val="24"/>
                <w:szCs w:val="24"/>
              </w:rPr>
            </w:pPr>
          </w:p>
        </w:tc>
        <w:tc>
          <w:tcPr>
            <w:tcW w:w="691" w:type="dxa"/>
            <w:vMerge/>
            <w:vAlign w:val="center"/>
          </w:tcPr>
          <w:p w:rsidR="000C7B47" w:rsidRPr="00E30600" w:rsidRDefault="000C7B47" w:rsidP="000C7B47">
            <w:pPr>
              <w:jc w:val="center"/>
              <w:rPr>
                <w:rFonts w:ascii="仿宋" w:eastAsia="仿宋" w:hAnsi="仿宋" w:cs="Times New Roman"/>
                <w:color w:val="000000"/>
                <w:kern w:val="0"/>
                <w:sz w:val="24"/>
                <w:szCs w:val="24"/>
              </w:rPr>
            </w:pPr>
          </w:p>
        </w:tc>
        <w:tc>
          <w:tcPr>
            <w:tcW w:w="1514" w:type="dxa"/>
            <w:vAlign w:val="center"/>
          </w:tcPr>
          <w:p w:rsidR="000C7B47" w:rsidRPr="00E30600" w:rsidRDefault="000C7B47" w:rsidP="00AB0F08">
            <w:pPr>
              <w:jc w:val="center"/>
              <w:rPr>
                <w:rFonts w:ascii="仿宋" w:eastAsia="仿宋" w:hAnsi="仿宋" w:cs="Times New Roman"/>
                <w:color w:val="000000"/>
                <w:kern w:val="0"/>
                <w:sz w:val="24"/>
                <w:szCs w:val="24"/>
              </w:rPr>
            </w:pPr>
            <w:r w:rsidRPr="00E30600">
              <w:rPr>
                <w:rFonts w:ascii="仿宋" w:eastAsia="仿宋" w:hAnsi="仿宋" w:cs="Times New Roman" w:hint="eastAsia"/>
                <w:color w:val="000000"/>
                <w:kern w:val="0"/>
                <w:sz w:val="24"/>
                <w:szCs w:val="24"/>
              </w:rPr>
              <w:t>消毒</w:t>
            </w:r>
            <w:r w:rsidRPr="00E30600">
              <w:rPr>
                <w:rFonts w:ascii="仿宋" w:eastAsia="仿宋" w:hAnsi="仿宋" w:cs="Times New Roman"/>
                <w:color w:val="000000"/>
                <w:kern w:val="0"/>
                <w:sz w:val="24"/>
                <w:szCs w:val="24"/>
              </w:rPr>
              <w:t>效果</w:t>
            </w:r>
          </w:p>
        </w:tc>
        <w:tc>
          <w:tcPr>
            <w:tcW w:w="1843" w:type="dxa"/>
            <w:vAlign w:val="center"/>
          </w:tcPr>
          <w:p w:rsidR="000C7B47" w:rsidRPr="00E30600" w:rsidRDefault="000C7B47" w:rsidP="000C7B47">
            <w:pPr>
              <w:jc w:val="left"/>
              <w:rPr>
                <w:rFonts w:ascii="仿宋" w:eastAsia="仿宋" w:hAnsi="仿宋" w:cs="Times New Roman"/>
                <w:kern w:val="0"/>
                <w:sz w:val="24"/>
                <w:szCs w:val="24"/>
              </w:rPr>
            </w:pPr>
            <w:r w:rsidRPr="00E30600">
              <w:rPr>
                <w:rFonts w:ascii="仿宋" w:eastAsia="仿宋" w:hAnsi="仿宋" w:cs="Times New Roman" w:hint="eastAsia"/>
                <w:kern w:val="0"/>
                <w:sz w:val="24"/>
                <w:szCs w:val="24"/>
              </w:rPr>
              <w:t>GB 17988</w:t>
            </w:r>
          </w:p>
        </w:tc>
        <w:tc>
          <w:tcPr>
            <w:tcW w:w="4882" w:type="dxa"/>
            <w:gridSpan w:val="3"/>
            <w:vAlign w:val="center"/>
          </w:tcPr>
          <w:p w:rsidR="000C7B47" w:rsidRPr="00E30600" w:rsidRDefault="000C7B47" w:rsidP="000C7B47">
            <w:pPr>
              <w:ind w:firstLineChars="200" w:firstLine="480"/>
              <w:jc w:val="left"/>
              <w:rPr>
                <w:rFonts w:ascii="仿宋" w:eastAsia="仿宋" w:hAnsi="仿宋" w:cs="Times New Roman"/>
                <w:color w:val="000000"/>
                <w:kern w:val="0"/>
                <w:sz w:val="24"/>
                <w:szCs w:val="24"/>
              </w:rPr>
            </w:pPr>
            <w:r w:rsidRPr="00E30600">
              <w:rPr>
                <w:rFonts w:ascii="仿宋" w:eastAsia="仿宋" w:hAnsi="仿宋" w:cs="Times New Roman" w:hint="eastAsia"/>
                <w:color w:val="000000"/>
                <w:kern w:val="0"/>
                <w:sz w:val="24"/>
                <w:szCs w:val="24"/>
              </w:rPr>
              <w:t>消毒</w:t>
            </w:r>
            <w:r w:rsidRPr="00E30600">
              <w:rPr>
                <w:rFonts w:ascii="仿宋" w:eastAsia="仿宋" w:hAnsi="仿宋" w:cs="Times New Roman"/>
                <w:color w:val="000000"/>
                <w:kern w:val="0"/>
                <w:sz w:val="24"/>
                <w:szCs w:val="24"/>
              </w:rPr>
              <w:t>效果指标</w:t>
            </w:r>
            <w:r w:rsidRPr="00E30600">
              <w:rPr>
                <w:rFonts w:ascii="仿宋" w:eastAsia="仿宋" w:hAnsi="仿宋" w:cs="Times New Roman" w:hint="eastAsia"/>
                <w:color w:val="000000"/>
                <w:kern w:val="0"/>
                <w:sz w:val="24"/>
                <w:szCs w:val="24"/>
              </w:rPr>
              <w:t>符合标准要求，且至少</w:t>
            </w:r>
            <w:r w:rsidRPr="00E30600">
              <w:rPr>
                <w:rFonts w:ascii="仿宋" w:eastAsia="仿宋" w:hAnsi="仿宋" w:cs="Times New Roman"/>
                <w:color w:val="000000"/>
                <w:kern w:val="0"/>
                <w:sz w:val="24"/>
                <w:szCs w:val="24"/>
              </w:rPr>
              <w:t>有一个</w:t>
            </w:r>
            <w:r w:rsidRPr="00E30600">
              <w:rPr>
                <w:rFonts w:ascii="仿宋" w:eastAsia="仿宋" w:hAnsi="仿宋" w:cs="Times New Roman" w:hint="eastAsia"/>
                <w:color w:val="000000"/>
                <w:kern w:val="0"/>
                <w:sz w:val="24"/>
                <w:szCs w:val="24"/>
              </w:rPr>
              <w:t>室</w:t>
            </w:r>
            <w:r w:rsidRPr="00E30600">
              <w:rPr>
                <w:rFonts w:ascii="仿宋" w:eastAsia="仿宋" w:hAnsi="仿宋" w:cs="Times New Roman"/>
                <w:color w:val="000000"/>
                <w:kern w:val="0"/>
                <w:sz w:val="24"/>
                <w:szCs w:val="24"/>
              </w:rPr>
              <w:t>达到二星级要求</w:t>
            </w:r>
            <w:r w:rsidRPr="00E30600">
              <w:rPr>
                <w:rFonts w:ascii="仿宋" w:eastAsia="仿宋" w:hAnsi="仿宋" w:cs="Times New Roman" w:hint="eastAsia"/>
                <w:color w:val="000000"/>
                <w:kern w:val="0"/>
                <w:sz w:val="24"/>
                <w:szCs w:val="24"/>
              </w:rPr>
              <w:t>。</w:t>
            </w:r>
          </w:p>
        </w:tc>
      </w:tr>
      <w:tr w:rsidR="000C7B47" w:rsidRPr="00E30600" w:rsidTr="000365AD">
        <w:trPr>
          <w:cantSplit/>
          <w:trHeight w:val="985"/>
          <w:jc w:val="center"/>
        </w:trPr>
        <w:tc>
          <w:tcPr>
            <w:tcW w:w="435" w:type="dxa"/>
            <w:vMerge/>
            <w:vAlign w:val="center"/>
          </w:tcPr>
          <w:p w:rsidR="000C7B47" w:rsidRPr="00E30600" w:rsidRDefault="000C7B47" w:rsidP="000C7B47">
            <w:pPr>
              <w:jc w:val="center"/>
              <w:rPr>
                <w:rFonts w:ascii="仿宋" w:eastAsia="仿宋" w:hAnsi="仿宋" w:cs="Times New Roman"/>
                <w:color w:val="000000"/>
                <w:kern w:val="0"/>
                <w:sz w:val="24"/>
                <w:szCs w:val="24"/>
              </w:rPr>
            </w:pPr>
          </w:p>
        </w:tc>
        <w:tc>
          <w:tcPr>
            <w:tcW w:w="691" w:type="dxa"/>
            <w:vMerge/>
            <w:vAlign w:val="center"/>
          </w:tcPr>
          <w:p w:rsidR="000C7B47" w:rsidRPr="00E30600" w:rsidRDefault="000C7B47" w:rsidP="000C7B47">
            <w:pPr>
              <w:jc w:val="center"/>
              <w:rPr>
                <w:rFonts w:ascii="仿宋" w:eastAsia="仿宋" w:hAnsi="仿宋" w:cs="Times New Roman"/>
                <w:color w:val="000000"/>
                <w:kern w:val="0"/>
                <w:sz w:val="24"/>
                <w:szCs w:val="24"/>
              </w:rPr>
            </w:pPr>
          </w:p>
        </w:tc>
        <w:tc>
          <w:tcPr>
            <w:tcW w:w="1514" w:type="dxa"/>
            <w:vAlign w:val="center"/>
          </w:tcPr>
          <w:p w:rsidR="000C7B47" w:rsidRPr="00E30600" w:rsidRDefault="000C7B47" w:rsidP="000C7B47">
            <w:pPr>
              <w:jc w:val="center"/>
              <w:rPr>
                <w:rFonts w:ascii="仿宋" w:eastAsia="仿宋" w:hAnsi="仿宋" w:cs="Times New Roman"/>
                <w:color w:val="000000"/>
                <w:kern w:val="0"/>
                <w:sz w:val="24"/>
                <w:szCs w:val="24"/>
              </w:rPr>
            </w:pPr>
            <w:r w:rsidRPr="00E30600">
              <w:rPr>
                <w:rFonts w:ascii="仿宋" w:eastAsia="仿宋" w:hAnsi="仿宋" w:cs="Times New Roman" w:hint="eastAsia"/>
                <w:color w:val="000000"/>
                <w:kern w:val="0"/>
                <w:sz w:val="24"/>
                <w:szCs w:val="24"/>
              </w:rPr>
              <w:t>限用</w:t>
            </w:r>
            <w:r w:rsidRPr="00E30600">
              <w:rPr>
                <w:rFonts w:ascii="仿宋" w:eastAsia="仿宋" w:hAnsi="仿宋" w:cs="Times New Roman"/>
                <w:color w:val="000000"/>
                <w:kern w:val="0"/>
                <w:sz w:val="24"/>
                <w:szCs w:val="24"/>
              </w:rPr>
              <w:t>物质</w:t>
            </w:r>
            <w:r w:rsidRPr="00E30600">
              <w:rPr>
                <w:rFonts w:ascii="仿宋" w:eastAsia="仿宋" w:hAnsi="仿宋" w:cs="Times New Roman" w:hint="eastAsia"/>
                <w:color w:val="000000"/>
                <w:kern w:val="0"/>
                <w:sz w:val="24"/>
                <w:szCs w:val="24"/>
              </w:rPr>
              <w:t>限量</w:t>
            </w:r>
          </w:p>
        </w:tc>
        <w:tc>
          <w:tcPr>
            <w:tcW w:w="1843" w:type="dxa"/>
            <w:vAlign w:val="center"/>
          </w:tcPr>
          <w:p w:rsidR="000C7B47" w:rsidRPr="00E30600" w:rsidRDefault="000C7B47" w:rsidP="000C7B47">
            <w:pPr>
              <w:jc w:val="left"/>
              <w:rPr>
                <w:rFonts w:ascii="仿宋" w:eastAsia="仿宋" w:hAnsi="仿宋" w:cs="Times New Roman"/>
                <w:kern w:val="0"/>
                <w:sz w:val="24"/>
                <w:szCs w:val="24"/>
              </w:rPr>
            </w:pPr>
            <w:r w:rsidRPr="00E30600">
              <w:rPr>
                <w:rFonts w:ascii="仿宋" w:eastAsia="仿宋" w:hAnsi="仿宋" w:cs="Times New Roman"/>
                <w:kern w:val="0"/>
                <w:sz w:val="24"/>
                <w:szCs w:val="24"/>
              </w:rPr>
              <w:t>GB/T 26572</w:t>
            </w:r>
          </w:p>
        </w:tc>
        <w:tc>
          <w:tcPr>
            <w:tcW w:w="4882" w:type="dxa"/>
            <w:gridSpan w:val="3"/>
            <w:vAlign w:val="center"/>
          </w:tcPr>
          <w:p w:rsidR="000C7B47" w:rsidRPr="00E30600" w:rsidRDefault="000C7B47" w:rsidP="000C7B47">
            <w:pPr>
              <w:jc w:val="center"/>
              <w:rPr>
                <w:rFonts w:ascii="仿宋" w:eastAsia="仿宋" w:hAnsi="仿宋" w:cs="Times New Roman"/>
                <w:color w:val="000000"/>
                <w:kern w:val="0"/>
                <w:sz w:val="24"/>
                <w:szCs w:val="24"/>
              </w:rPr>
            </w:pPr>
            <w:r w:rsidRPr="00E30600">
              <w:rPr>
                <w:rFonts w:ascii="仿宋" w:eastAsia="仿宋" w:hAnsi="仿宋" w:cs="Times New Roman" w:hint="eastAsia"/>
                <w:color w:val="000000"/>
                <w:kern w:val="0"/>
                <w:sz w:val="24"/>
                <w:szCs w:val="24"/>
              </w:rPr>
              <w:t>符合标准要求</w:t>
            </w:r>
          </w:p>
        </w:tc>
      </w:tr>
      <w:tr w:rsidR="000C7B47" w:rsidRPr="00E30600" w:rsidTr="000365AD">
        <w:trPr>
          <w:cantSplit/>
          <w:trHeight w:val="1114"/>
          <w:jc w:val="center"/>
        </w:trPr>
        <w:tc>
          <w:tcPr>
            <w:tcW w:w="435" w:type="dxa"/>
            <w:vMerge/>
            <w:vAlign w:val="center"/>
          </w:tcPr>
          <w:p w:rsidR="000C7B47" w:rsidRPr="00E30600" w:rsidRDefault="000C7B47" w:rsidP="000C7B47">
            <w:pPr>
              <w:jc w:val="center"/>
              <w:rPr>
                <w:rFonts w:ascii="仿宋" w:eastAsia="仿宋" w:hAnsi="仿宋" w:cs="Times New Roman"/>
                <w:color w:val="000000"/>
                <w:kern w:val="0"/>
                <w:sz w:val="24"/>
                <w:szCs w:val="24"/>
              </w:rPr>
            </w:pPr>
          </w:p>
        </w:tc>
        <w:tc>
          <w:tcPr>
            <w:tcW w:w="691" w:type="dxa"/>
            <w:vMerge/>
            <w:vAlign w:val="center"/>
          </w:tcPr>
          <w:p w:rsidR="000C7B47" w:rsidRPr="00E30600" w:rsidRDefault="000C7B47" w:rsidP="000C7B47">
            <w:pPr>
              <w:jc w:val="center"/>
              <w:rPr>
                <w:rFonts w:ascii="仿宋" w:eastAsia="仿宋" w:hAnsi="仿宋" w:cs="Times New Roman"/>
                <w:color w:val="000000"/>
                <w:kern w:val="0"/>
                <w:sz w:val="24"/>
                <w:szCs w:val="24"/>
              </w:rPr>
            </w:pPr>
          </w:p>
        </w:tc>
        <w:tc>
          <w:tcPr>
            <w:tcW w:w="1514" w:type="dxa"/>
            <w:vAlign w:val="center"/>
          </w:tcPr>
          <w:p w:rsidR="000C7B47" w:rsidRPr="00E30600" w:rsidRDefault="000C7B47" w:rsidP="000C7B47">
            <w:pPr>
              <w:jc w:val="center"/>
              <w:rPr>
                <w:rFonts w:ascii="仿宋" w:eastAsia="仿宋" w:hAnsi="仿宋" w:cs="Times New Roman"/>
                <w:color w:val="000000"/>
                <w:kern w:val="0"/>
                <w:sz w:val="24"/>
                <w:szCs w:val="24"/>
              </w:rPr>
            </w:pPr>
            <w:r w:rsidRPr="00E30600">
              <w:rPr>
                <w:rFonts w:ascii="仿宋" w:eastAsia="仿宋" w:hAnsi="仿宋" w:cs="Times New Roman" w:hint="eastAsia"/>
                <w:color w:val="000000"/>
                <w:kern w:val="0"/>
                <w:sz w:val="24"/>
                <w:szCs w:val="24"/>
              </w:rPr>
              <w:t>低</w:t>
            </w:r>
            <w:r w:rsidRPr="00E30600">
              <w:rPr>
                <w:rFonts w:ascii="仿宋" w:eastAsia="仿宋" w:hAnsi="仿宋" w:cs="Times New Roman"/>
                <w:color w:val="000000"/>
                <w:kern w:val="0"/>
                <w:sz w:val="24"/>
                <w:szCs w:val="24"/>
              </w:rPr>
              <w:t>功耗模式功率</w:t>
            </w:r>
            <w:r w:rsidRPr="00E30600">
              <w:rPr>
                <w:rFonts w:ascii="仿宋" w:eastAsia="仿宋" w:hAnsi="仿宋" w:cs="Times New Roman" w:hint="eastAsia"/>
                <w:color w:val="000000"/>
                <w:kern w:val="0"/>
                <w:sz w:val="24"/>
                <w:szCs w:val="24"/>
              </w:rPr>
              <w:t>限值</w:t>
            </w:r>
          </w:p>
        </w:tc>
        <w:tc>
          <w:tcPr>
            <w:tcW w:w="1843" w:type="dxa"/>
            <w:vAlign w:val="center"/>
          </w:tcPr>
          <w:p w:rsidR="000C7B47" w:rsidRPr="00E30600" w:rsidRDefault="000C7B47" w:rsidP="000C7B47">
            <w:pPr>
              <w:jc w:val="left"/>
              <w:rPr>
                <w:rFonts w:ascii="仿宋" w:eastAsia="仿宋" w:hAnsi="仿宋" w:cs="Times New Roman"/>
                <w:kern w:val="0"/>
                <w:sz w:val="24"/>
                <w:szCs w:val="24"/>
              </w:rPr>
            </w:pPr>
            <w:r w:rsidRPr="00E30600">
              <w:rPr>
                <w:rFonts w:ascii="仿宋" w:eastAsia="仿宋" w:hAnsi="仿宋" w:cs="Times New Roman" w:hint="eastAsia"/>
                <w:kern w:val="0"/>
                <w:sz w:val="24"/>
                <w:szCs w:val="24"/>
              </w:rPr>
              <w:t xml:space="preserve">GB/T 35758 </w:t>
            </w:r>
          </w:p>
        </w:tc>
        <w:tc>
          <w:tcPr>
            <w:tcW w:w="4882" w:type="dxa"/>
            <w:gridSpan w:val="3"/>
            <w:vAlign w:val="center"/>
          </w:tcPr>
          <w:p w:rsidR="000C7B47" w:rsidRPr="00E30600" w:rsidRDefault="000C7B47" w:rsidP="00AB0F08">
            <w:pPr>
              <w:jc w:val="center"/>
              <w:rPr>
                <w:rFonts w:ascii="仿宋" w:eastAsia="仿宋" w:hAnsi="仿宋" w:cs="Times New Roman"/>
                <w:color w:val="000000"/>
                <w:kern w:val="0"/>
                <w:sz w:val="24"/>
                <w:szCs w:val="24"/>
              </w:rPr>
            </w:pPr>
            <w:r w:rsidRPr="00E30600">
              <w:rPr>
                <w:rFonts w:ascii="仿宋" w:eastAsia="仿宋" w:hAnsi="仿宋" w:cs="Times New Roman" w:hint="eastAsia"/>
                <w:color w:val="000000"/>
                <w:kern w:val="0"/>
                <w:sz w:val="24"/>
                <w:szCs w:val="24"/>
              </w:rPr>
              <w:t>关机模式</w:t>
            </w:r>
            <w:r w:rsidRPr="00E30600">
              <w:rPr>
                <w:rFonts w:ascii="仿宋" w:eastAsia="仿宋" w:hAnsi="仿宋" w:cs="Times New Roman"/>
                <w:color w:val="000000"/>
                <w:kern w:val="0"/>
                <w:sz w:val="24"/>
                <w:szCs w:val="24"/>
              </w:rPr>
              <w:t>功率</w:t>
            </w:r>
            <w:r w:rsidRPr="00E30600">
              <w:rPr>
                <w:rFonts w:ascii="仿宋" w:eastAsia="仿宋" w:hAnsi="仿宋" w:cs="Times New Roman" w:hint="eastAsia"/>
                <w:color w:val="000000"/>
                <w:kern w:val="0"/>
                <w:sz w:val="24"/>
                <w:szCs w:val="24"/>
              </w:rPr>
              <w:t>：</w:t>
            </w:r>
            <w:r w:rsidRPr="00E30600">
              <w:rPr>
                <w:rFonts w:ascii="仿宋" w:eastAsia="仿宋" w:hAnsi="仿宋" w:cs="Times New Roman" w:hint="eastAsia"/>
                <w:kern w:val="0"/>
                <w:sz w:val="24"/>
                <w:szCs w:val="24"/>
              </w:rPr>
              <w:t>0</w:t>
            </w:r>
            <w:r w:rsidRPr="00E30600">
              <w:rPr>
                <w:rFonts w:ascii="仿宋" w:eastAsia="仿宋" w:hAnsi="仿宋" w:cs="Times New Roman"/>
                <w:kern w:val="0"/>
                <w:sz w:val="24"/>
                <w:szCs w:val="24"/>
              </w:rPr>
              <w:t>.5 W</w:t>
            </w:r>
            <w:r w:rsidRPr="00E30600">
              <w:rPr>
                <w:rFonts w:ascii="仿宋" w:eastAsia="仿宋" w:hAnsi="仿宋" w:cs="Times New Roman" w:hint="eastAsia"/>
                <w:kern w:val="0"/>
                <w:sz w:val="24"/>
                <w:szCs w:val="24"/>
              </w:rPr>
              <w:t>；</w:t>
            </w:r>
            <w:r w:rsidRPr="00E30600">
              <w:rPr>
                <w:rFonts w:ascii="仿宋" w:eastAsia="仿宋" w:hAnsi="仿宋" w:cs="Times New Roman"/>
                <w:color w:val="000000"/>
                <w:kern w:val="0"/>
                <w:sz w:val="24"/>
                <w:szCs w:val="24"/>
              </w:rPr>
              <w:t>待机</w:t>
            </w:r>
            <w:r w:rsidRPr="00E30600">
              <w:rPr>
                <w:rFonts w:ascii="仿宋" w:eastAsia="仿宋" w:hAnsi="仿宋" w:cs="Times New Roman" w:hint="eastAsia"/>
                <w:color w:val="000000"/>
                <w:kern w:val="0"/>
                <w:sz w:val="24"/>
                <w:szCs w:val="24"/>
              </w:rPr>
              <w:t>模式</w:t>
            </w:r>
            <w:r w:rsidRPr="00E30600">
              <w:rPr>
                <w:rFonts w:ascii="仿宋" w:eastAsia="仿宋" w:hAnsi="仿宋" w:cs="Times New Roman"/>
                <w:color w:val="000000"/>
                <w:kern w:val="0"/>
                <w:sz w:val="24"/>
                <w:szCs w:val="24"/>
              </w:rPr>
              <w:t>功率</w:t>
            </w:r>
            <w:r w:rsidRPr="00E30600">
              <w:rPr>
                <w:rFonts w:ascii="仿宋" w:eastAsia="仿宋" w:hAnsi="仿宋" w:cs="Times New Roman" w:hint="eastAsia"/>
                <w:color w:val="000000"/>
                <w:kern w:val="0"/>
                <w:sz w:val="24"/>
                <w:szCs w:val="24"/>
              </w:rPr>
              <w:t>：1</w:t>
            </w:r>
            <w:r w:rsidRPr="00E30600">
              <w:rPr>
                <w:rFonts w:ascii="仿宋" w:eastAsia="仿宋" w:hAnsi="仿宋" w:cs="Times New Roman"/>
                <w:color w:val="000000"/>
                <w:kern w:val="0"/>
                <w:sz w:val="24"/>
                <w:szCs w:val="24"/>
              </w:rPr>
              <w:t xml:space="preserve"> W</w:t>
            </w:r>
            <w:r w:rsidRPr="00E30600">
              <w:rPr>
                <w:rFonts w:ascii="仿宋" w:eastAsia="仿宋" w:hAnsi="仿宋" w:cs="Times New Roman" w:hint="eastAsia"/>
                <w:color w:val="000000"/>
                <w:kern w:val="0"/>
                <w:sz w:val="24"/>
                <w:szCs w:val="24"/>
              </w:rPr>
              <w:t>；网络</w:t>
            </w:r>
            <w:r w:rsidRPr="00E30600">
              <w:rPr>
                <w:rFonts w:ascii="仿宋" w:eastAsia="仿宋" w:hAnsi="仿宋" w:cs="Times New Roman"/>
                <w:color w:val="000000"/>
                <w:kern w:val="0"/>
                <w:sz w:val="24"/>
                <w:szCs w:val="24"/>
              </w:rPr>
              <w:t>模式</w:t>
            </w:r>
            <w:r w:rsidRPr="00E30600">
              <w:rPr>
                <w:rFonts w:ascii="仿宋" w:eastAsia="仿宋" w:hAnsi="仿宋" w:cs="Times New Roman" w:hint="eastAsia"/>
                <w:color w:val="000000"/>
                <w:kern w:val="0"/>
                <w:sz w:val="24"/>
                <w:szCs w:val="24"/>
              </w:rPr>
              <w:t>功率</w:t>
            </w:r>
            <w:r w:rsidRPr="00E30600">
              <w:rPr>
                <w:rFonts w:ascii="仿宋" w:eastAsia="仿宋" w:hAnsi="仿宋" w:cs="Times New Roman"/>
                <w:color w:val="000000"/>
                <w:kern w:val="0"/>
                <w:sz w:val="24"/>
                <w:szCs w:val="24"/>
              </w:rPr>
              <w:t>：</w:t>
            </w:r>
            <w:r w:rsidRPr="00E30600">
              <w:rPr>
                <w:rFonts w:ascii="仿宋" w:eastAsia="仿宋" w:hAnsi="仿宋" w:cs="Times New Roman" w:hint="eastAsia"/>
                <w:color w:val="000000"/>
                <w:kern w:val="0"/>
                <w:sz w:val="24"/>
                <w:szCs w:val="24"/>
              </w:rPr>
              <w:t>2</w:t>
            </w:r>
            <w:r w:rsidRPr="00E30600">
              <w:rPr>
                <w:rFonts w:ascii="仿宋" w:eastAsia="仿宋" w:hAnsi="仿宋" w:cs="Times New Roman"/>
                <w:color w:val="000000"/>
                <w:kern w:val="0"/>
                <w:sz w:val="24"/>
                <w:szCs w:val="24"/>
              </w:rPr>
              <w:t xml:space="preserve"> W</w:t>
            </w:r>
            <w:r w:rsidRPr="00E30600">
              <w:rPr>
                <w:rFonts w:ascii="仿宋" w:eastAsia="仿宋" w:hAnsi="仿宋" w:cs="Times New Roman" w:hint="eastAsia"/>
                <w:color w:val="000000"/>
                <w:kern w:val="0"/>
                <w:sz w:val="24"/>
                <w:szCs w:val="24"/>
              </w:rPr>
              <w:t>。</w:t>
            </w:r>
          </w:p>
        </w:tc>
      </w:tr>
      <w:tr w:rsidR="000C7B47" w:rsidRPr="00E30600" w:rsidTr="000365AD">
        <w:trPr>
          <w:cantSplit/>
          <w:trHeight w:val="340"/>
          <w:jc w:val="center"/>
        </w:trPr>
        <w:tc>
          <w:tcPr>
            <w:tcW w:w="435" w:type="dxa"/>
            <w:vMerge w:val="restart"/>
            <w:vAlign w:val="center"/>
          </w:tcPr>
          <w:p w:rsidR="000C7B47" w:rsidRPr="00E30600" w:rsidRDefault="000C7B47" w:rsidP="000C7B47">
            <w:pPr>
              <w:jc w:val="center"/>
              <w:rPr>
                <w:rFonts w:ascii="仿宋" w:eastAsia="仿宋" w:hAnsi="仿宋" w:cs="Times New Roman"/>
                <w:color w:val="000000"/>
                <w:kern w:val="0"/>
                <w:sz w:val="24"/>
                <w:szCs w:val="24"/>
              </w:rPr>
            </w:pPr>
            <w:r w:rsidRPr="00E30600">
              <w:rPr>
                <w:rFonts w:ascii="仿宋" w:eastAsia="仿宋" w:hAnsi="仿宋" w:cs="Times New Roman" w:hint="eastAsia"/>
                <w:kern w:val="0"/>
                <w:sz w:val="24"/>
                <w:szCs w:val="24"/>
              </w:rPr>
              <w:t>2</w:t>
            </w:r>
          </w:p>
        </w:tc>
        <w:tc>
          <w:tcPr>
            <w:tcW w:w="691" w:type="dxa"/>
            <w:vMerge w:val="restart"/>
            <w:vAlign w:val="center"/>
          </w:tcPr>
          <w:p w:rsidR="000C7B47" w:rsidRPr="00E30600" w:rsidRDefault="000C7B47" w:rsidP="000C7B47">
            <w:pPr>
              <w:jc w:val="center"/>
              <w:rPr>
                <w:rFonts w:ascii="仿宋" w:eastAsia="仿宋" w:hAnsi="仿宋" w:cs="Times New Roman"/>
                <w:color w:val="000000"/>
                <w:kern w:val="0"/>
                <w:sz w:val="24"/>
                <w:szCs w:val="24"/>
              </w:rPr>
            </w:pPr>
            <w:r w:rsidRPr="00E30600">
              <w:rPr>
                <w:rFonts w:ascii="仿宋" w:eastAsia="仿宋" w:hAnsi="仿宋" w:cs="Times New Roman" w:hint="eastAsia"/>
                <w:color w:val="000000"/>
                <w:kern w:val="0"/>
                <w:sz w:val="24"/>
                <w:szCs w:val="24"/>
              </w:rPr>
              <w:t>核心指标</w:t>
            </w:r>
          </w:p>
        </w:tc>
        <w:tc>
          <w:tcPr>
            <w:tcW w:w="1514" w:type="dxa"/>
            <w:vAlign w:val="center"/>
          </w:tcPr>
          <w:p w:rsidR="000C7B47" w:rsidRPr="00E30600" w:rsidRDefault="000C7B47" w:rsidP="000C7B47">
            <w:pPr>
              <w:jc w:val="center"/>
              <w:rPr>
                <w:rFonts w:ascii="仿宋" w:eastAsia="仿宋" w:hAnsi="仿宋" w:cs="Times New Roman"/>
                <w:color w:val="000000"/>
                <w:kern w:val="0"/>
                <w:sz w:val="24"/>
                <w:szCs w:val="24"/>
              </w:rPr>
            </w:pPr>
            <w:r w:rsidRPr="00E30600">
              <w:rPr>
                <w:rFonts w:ascii="仿宋" w:eastAsia="仿宋" w:hAnsi="仿宋" w:cs="Times New Roman" w:hint="eastAsia"/>
                <w:color w:val="000000"/>
                <w:kern w:val="0"/>
                <w:sz w:val="24"/>
                <w:szCs w:val="24"/>
              </w:rPr>
              <w:t>搁架</w:t>
            </w:r>
            <w:r w:rsidRPr="00E30600">
              <w:rPr>
                <w:rFonts w:ascii="仿宋" w:eastAsia="仿宋" w:hAnsi="仿宋" w:cs="Times New Roman"/>
                <w:color w:val="000000"/>
                <w:kern w:val="0"/>
                <w:sz w:val="24"/>
                <w:szCs w:val="24"/>
              </w:rPr>
              <w:t>及类似部件</w:t>
            </w:r>
            <w:r w:rsidRPr="00E30600">
              <w:rPr>
                <w:rFonts w:ascii="仿宋" w:eastAsia="仿宋" w:hAnsi="仿宋" w:cs="Times New Roman" w:hint="eastAsia"/>
                <w:color w:val="000000"/>
                <w:kern w:val="0"/>
                <w:sz w:val="24"/>
                <w:szCs w:val="24"/>
              </w:rPr>
              <w:t>的</w:t>
            </w:r>
            <w:r w:rsidRPr="00E30600">
              <w:rPr>
                <w:rFonts w:ascii="仿宋" w:eastAsia="仿宋" w:hAnsi="仿宋" w:cs="Times New Roman"/>
                <w:color w:val="000000"/>
                <w:kern w:val="0"/>
                <w:sz w:val="24"/>
                <w:szCs w:val="24"/>
              </w:rPr>
              <w:t>机械强度</w:t>
            </w:r>
          </w:p>
        </w:tc>
        <w:tc>
          <w:tcPr>
            <w:tcW w:w="1843" w:type="dxa"/>
            <w:vAlign w:val="center"/>
          </w:tcPr>
          <w:p w:rsidR="000C7B47" w:rsidRPr="00E30600" w:rsidRDefault="000C7B47" w:rsidP="000C7B47">
            <w:pPr>
              <w:jc w:val="left"/>
              <w:rPr>
                <w:rFonts w:ascii="仿宋" w:eastAsia="仿宋" w:hAnsi="仿宋" w:cs="Times New Roman"/>
                <w:kern w:val="0"/>
                <w:sz w:val="24"/>
                <w:szCs w:val="24"/>
              </w:rPr>
            </w:pPr>
            <w:r w:rsidRPr="00E30600">
              <w:rPr>
                <w:rFonts w:ascii="仿宋" w:eastAsia="仿宋" w:hAnsi="仿宋" w:cs="Times New Roman"/>
                <w:kern w:val="0"/>
                <w:sz w:val="24"/>
                <w:szCs w:val="24"/>
              </w:rPr>
              <w:t>QB/T 5199</w:t>
            </w:r>
          </w:p>
        </w:tc>
        <w:tc>
          <w:tcPr>
            <w:tcW w:w="1634" w:type="dxa"/>
            <w:vAlign w:val="center"/>
          </w:tcPr>
          <w:p w:rsidR="000C7B47" w:rsidRPr="00E30600" w:rsidRDefault="000C7B47" w:rsidP="000C7B47">
            <w:pPr>
              <w:jc w:val="center"/>
              <w:rPr>
                <w:rFonts w:ascii="仿宋" w:eastAsia="仿宋" w:hAnsi="仿宋" w:cs="Times New Roman"/>
                <w:color w:val="000000"/>
                <w:kern w:val="0"/>
                <w:sz w:val="24"/>
                <w:szCs w:val="24"/>
              </w:rPr>
            </w:pPr>
            <w:r w:rsidRPr="00E30600">
              <w:rPr>
                <w:rFonts w:ascii="仿宋" w:eastAsia="仿宋" w:hAnsi="仿宋" w:cs="Times New Roman"/>
                <w:kern w:val="0"/>
                <w:sz w:val="24"/>
                <w:szCs w:val="24"/>
              </w:rPr>
              <w:t>3</w:t>
            </w:r>
            <w:r w:rsidRPr="00E30600">
              <w:rPr>
                <w:rFonts w:ascii="仿宋" w:eastAsia="仿宋" w:hAnsi="仿宋" w:cs="Times New Roman" w:hint="eastAsia"/>
                <w:color w:val="000000"/>
                <w:kern w:val="0"/>
                <w:sz w:val="24"/>
                <w:szCs w:val="24"/>
              </w:rPr>
              <w:t>倍额定承载量</w:t>
            </w:r>
          </w:p>
        </w:tc>
        <w:tc>
          <w:tcPr>
            <w:tcW w:w="1624" w:type="dxa"/>
            <w:vAlign w:val="center"/>
          </w:tcPr>
          <w:p w:rsidR="000C7B47" w:rsidRPr="00E30600" w:rsidRDefault="000C7B47" w:rsidP="000C7B47">
            <w:pPr>
              <w:jc w:val="center"/>
              <w:rPr>
                <w:rFonts w:ascii="仿宋" w:eastAsia="仿宋" w:hAnsi="仿宋" w:cs="Times New Roman"/>
                <w:color w:val="000000"/>
                <w:kern w:val="0"/>
                <w:sz w:val="24"/>
                <w:szCs w:val="24"/>
              </w:rPr>
            </w:pPr>
            <w:r w:rsidRPr="00E30600">
              <w:rPr>
                <w:rFonts w:ascii="仿宋" w:eastAsia="仿宋" w:hAnsi="仿宋" w:cs="Times New Roman"/>
                <w:kern w:val="0"/>
                <w:sz w:val="24"/>
                <w:szCs w:val="24"/>
              </w:rPr>
              <w:t>2</w:t>
            </w:r>
            <w:r w:rsidRPr="00E30600">
              <w:rPr>
                <w:rFonts w:ascii="仿宋" w:eastAsia="仿宋" w:hAnsi="仿宋" w:cs="Times New Roman" w:hint="eastAsia"/>
                <w:color w:val="000000"/>
                <w:kern w:val="0"/>
                <w:sz w:val="24"/>
                <w:szCs w:val="24"/>
              </w:rPr>
              <w:t>倍额定承载量</w:t>
            </w:r>
          </w:p>
        </w:tc>
        <w:tc>
          <w:tcPr>
            <w:tcW w:w="1624" w:type="dxa"/>
            <w:vAlign w:val="center"/>
          </w:tcPr>
          <w:p w:rsidR="000C7B47" w:rsidRPr="00E30600" w:rsidRDefault="000C7B47" w:rsidP="000C7B47">
            <w:pPr>
              <w:jc w:val="center"/>
              <w:rPr>
                <w:rFonts w:ascii="仿宋" w:eastAsia="仿宋" w:hAnsi="仿宋" w:cs="Times New Roman"/>
                <w:color w:val="000000"/>
                <w:kern w:val="0"/>
                <w:sz w:val="24"/>
                <w:szCs w:val="24"/>
              </w:rPr>
            </w:pPr>
            <w:r w:rsidRPr="00E30600">
              <w:rPr>
                <w:rFonts w:ascii="仿宋" w:eastAsia="仿宋" w:hAnsi="仿宋" w:cs="Times New Roman"/>
                <w:kern w:val="0"/>
                <w:sz w:val="24"/>
                <w:szCs w:val="24"/>
              </w:rPr>
              <w:t>1.5</w:t>
            </w:r>
            <w:r w:rsidRPr="00E30600">
              <w:rPr>
                <w:rFonts w:ascii="仿宋" w:eastAsia="仿宋" w:hAnsi="仿宋" w:cs="Times New Roman" w:hint="eastAsia"/>
                <w:color w:val="000000"/>
                <w:kern w:val="0"/>
                <w:sz w:val="24"/>
                <w:szCs w:val="24"/>
              </w:rPr>
              <w:t>倍额定承载量</w:t>
            </w:r>
          </w:p>
        </w:tc>
      </w:tr>
      <w:tr w:rsidR="000C7B47" w:rsidRPr="00E30600" w:rsidTr="000365AD">
        <w:trPr>
          <w:cantSplit/>
          <w:trHeight w:val="340"/>
          <w:jc w:val="center"/>
        </w:trPr>
        <w:tc>
          <w:tcPr>
            <w:tcW w:w="435" w:type="dxa"/>
            <w:vMerge/>
            <w:vAlign w:val="center"/>
          </w:tcPr>
          <w:p w:rsidR="000C7B47" w:rsidRPr="00E30600" w:rsidRDefault="000C7B47" w:rsidP="000C7B47">
            <w:pPr>
              <w:jc w:val="center"/>
              <w:rPr>
                <w:rFonts w:ascii="仿宋" w:eastAsia="仿宋" w:hAnsi="仿宋" w:cs="Times New Roman"/>
                <w:color w:val="000000"/>
                <w:kern w:val="0"/>
                <w:sz w:val="24"/>
                <w:szCs w:val="24"/>
              </w:rPr>
            </w:pPr>
          </w:p>
        </w:tc>
        <w:tc>
          <w:tcPr>
            <w:tcW w:w="691" w:type="dxa"/>
            <w:vMerge/>
            <w:vAlign w:val="center"/>
          </w:tcPr>
          <w:p w:rsidR="000C7B47" w:rsidRPr="00E30600" w:rsidRDefault="000C7B47" w:rsidP="000C7B47">
            <w:pPr>
              <w:rPr>
                <w:rFonts w:ascii="仿宋" w:eastAsia="仿宋" w:hAnsi="仿宋" w:cs="Times New Roman"/>
                <w:color w:val="000000"/>
                <w:kern w:val="0"/>
                <w:sz w:val="24"/>
                <w:szCs w:val="24"/>
              </w:rPr>
            </w:pPr>
          </w:p>
        </w:tc>
        <w:tc>
          <w:tcPr>
            <w:tcW w:w="1514" w:type="dxa"/>
            <w:vAlign w:val="center"/>
          </w:tcPr>
          <w:p w:rsidR="000C7B47" w:rsidRPr="00E30600" w:rsidRDefault="000C7B47" w:rsidP="000C7B47">
            <w:pPr>
              <w:jc w:val="center"/>
              <w:rPr>
                <w:rFonts w:ascii="仿宋" w:eastAsia="仿宋" w:hAnsi="仿宋" w:cs="Times New Roman"/>
                <w:color w:val="000000"/>
                <w:kern w:val="0"/>
                <w:sz w:val="24"/>
                <w:szCs w:val="24"/>
              </w:rPr>
            </w:pPr>
            <w:r w:rsidRPr="00E30600">
              <w:rPr>
                <w:rFonts w:ascii="仿宋" w:eastAsia="仿宋" w:hAnsi="仿宋" w:cs="Times New Roman" w:hint="eastAsia"/>
                <w:color w:val="000000"/>
                <w:kern w:val="0"/>
                <w:sz w:val="24"/>
                <w:szCs w:val="24"/>
              </w:rPr>
              <w:t>耐久性</w:t>
            </w:r>
          </w:p>
        </w:tc>
        <w:tc>
          <w:tcPr>
            <w:tcW w:w="1843" w:type="dxa"/>
            <w:vAlign w:val="center"/>
          </w:tcPr>
          <w:p w:rsidR="000C7B47" w:rsidRPr="00E30600" w:rsidRDefault="000C7B47" w:rsidP="000C7B47">
            <w:pPr>
              <w:jc w:val="left"/>
              <w:rPr>
                <w:rFonts w:ascii="仿宋" w:eastAsia="仿宋" w:hAnsi="仿宋" w:cs="Times New Roman"/>
                <w:kern w:val="0"/>
                <w:sz w:val="24"/>
                <w:szCs w:val="24"/>
              </w:rPr>
            </w:pPr>
            <w:r w:rsidRPr="00E30600">
              <w:rPr>
                <w:rFonts w:ascii="仿宋" w:eastAsia="仿宋" w:hAnsi="仿宋" w:cs="Times New Roman"/>
                <w:kern w:val="0"/>
                <w:sz w:val="24"/>
                <w:szCs w:val="24"/>
              </w:rPr>
              <w:t>QB/T 5199</w:t>
            </w:r>
          </w:p>
        </w:tc>
        <w:tc>
          <w:tcPr>
            <w:tcW w:w="1634" w:type="dxa"/>
            <w:vAlign w:val="center"/>
          </w:tcPr>
          <w:p w:rsidR="000C7B47" w:rsidRPr="00E30600" w:rsidRDefault="000C7B47" w:rsidP="000C7B47">
            <w:pPr>
              <w:jc w:val="center"/>
              <w:rPr>
                <w:rFonts w:ascii="仿宋" w:eastAsia="仿宋" w:hAnsi="仿宋" w:cs="Times New Roman"/>
                <w:color w:val="000000"/>
                <w:kern w:val="0"/>
                <w:sz w:val="24"/>
                <w:szCs w:val="24"/>
              </w:rPr>
            </w:pPr>
            <w:r w:rsidRPr="00E30600">
              <w:rPr>
                <w:rFonts w:ascii="仿宋" w:eastAsia="仿宋" w:hAnsi="仿宋" w:cs="Times New Roman" w:hint="eastAsia"/>
                <w:color w:val="000000"/>
                <w:kern w:val="0"/>
                <w:sz w:val="24"/>
                <w:szCs w:val="24"/>
              </w:rPr>
              <w:t>≥</w:t>
            </w:r>
            <w:r w:rsidRPr="00E30600">
              <w:rPr>
                <w:rFonts w:ascii="仿宋" w:eastAsia="仿宋" w:hAnsi="仿宋" w:cs="Times New Roman"/>
                <w:kern w:val="0"/>
                <w:sz w:val="24"/>
                <w:szCs w:val="24"/>
              </w:rPr>
              <w:t>20 000</w:t>
            </w:r>
            <w:r w:rsidRPr="00E30600">
              <w:rPr>
                <w:rFonts w:ascii="仿宋" w:eastAsia="仿宋" w:hAnsi="仿宋" w:cs="Times New Roman" w:hint="eastAsia"/>
                <w:color w:val="000000"/>
                <w:kern w:val="0"/>
                <w:sz w:val="24"/>
                <w:szCs w:val="24"/>
              </w:rPr>
              <w:t>次</w:t>
            </w:r>
          </w:p>
        </w:tc>
        <w:tc>
          <w:tcPr>
            <w:tcW w:w="1624" w:type="dxa"/>
            <w:vAlign w:val="center"/>
          </w:tcPr>
          <w:p w:rsidR="000C7B47" w:rsidRPr="00E30600" w:rsidRDefault="000C7B47" w:rsidP="000C7B47">
            <w:pPr>
              <w:jc w:val="center"/>
              <w:rPr>
                <w:rFonts w:ascii="仿宋" w:eastAsia="仿宋" w:hAnsi="仿宋" w:cs="Times New Roman"/>
                <w:color w:val="000000"/>
                <w:kern w:val="0"/>
                <w:sz w:val="24"/>
                <w:szCs w:val="24"/>
              </w:rPr>
            </w:pPr>
            <w:r w:rsidRPr="00E30600">
              <w:rPr>
                <w:rFonts w:ascii="仿宋" w:eastAsia="仿宋" w:hAnsi="仿宋" w:cs="Times New Roman" w:hint="eastAsia"/>
                <w:kern w:val="0"/>
                <w:sz w:val="24"/>
                <w:szCs w:val="24"/>
              </w:rPr>
              <w:t>≥</w:t>
            </w:r>
            <w:r w:rsidRPr="00E30600">
              <w:rPr>
                <w:rFonts w:ascii="仿宋" w:eastAsia="仿宋" w:hAnsi="仿宋" w:cs="Times New Roman"/>
                <w:kern w:val="0"/>
                <w:sz w:val="24"/>
                <w:szCs w:val="24"/>
              </w:rPr>
              <w:t>15 000</w:t>
            </w:r>
            <w:r w:rsidRPr="00E30600">
              <w:rPr>
                <w:rFonts w:ascii="仿宋" w:eastAsia="仿宋" w:hAnsi="仿宋" w:cs="Times New Roman" w:hint="eastAsia"/>
                <w:color w:val="000000"/>
                <w:kern w:val="0"/>
                <w:sz w:val="24"/>
                <w:szCs w:val="24"/>
              </w:rPr>
              <w:t>次</w:t>
            </w:r>
          </w:p>
        </w:tc>
        <w:tc>
          <w:tcPr>
            <w:tcW w:w="1624" w:type="dxa"/>
            <w:vAlign w:val="center"/>
          </w:tcPr>
          <w:p w:rsidR="000C7B47" w:rsidRPr="00E30600" w:rsidRDefault="000C7B47" w:rsidP="000C7B47">
            <w:pPr>
              <w:jc w:val="center"/>
              <w:rPr>
                <w:rFonts w:ascii="仿宋" w:eastAsia="仿宋" w:hAnsi="仿宋" w:cs="Times New Roman"/>
                <w:color w:val="000000"/>
                <w:kern w:val="0"/>
                <w:sz w:val="24"/>
                <w:szCs w:val="24"/>
              </w:rPr>
            </w:pPr>
            <w:r w:rsidRPr="00E30600">
              <w:rPr>
                <w:rFonts w:ascii="仿宋" w:eastAsia="仿宋" w:hAnsi="仿宋" w:cs="Times New Roman" w:hint="eastAsia"/>
                <w:color w:val="000000"/>
                <w:kern w:val="0"/>
                <w:sz w:val="24"/>
                <w:szCs w:val="24"/>
              </w:rPr>
              <w:t>≥</w:t>
            </w:r>
            <w:r w:rsidRPr="00E30600">
              <w:rPr>
                <w:rFonts w:ascii="仿宋" w:eastAsia="仿宋" w:hAnsi="仿宋" w:cs="Times New Roman"/>
                <w:kern w:val="0"/>
                <w:sz w:val="24"/>
                <w:szCs w:val="24"/>
              </w:rPr>
              <w:t>10 000</w:t>
            </w:r>
            <w:r w:rsidRPr="00E30600">
              <w:rPr>
                <w:rFonts w:ascii="仿宋" w:eastAsia="仿宋" w:hAnsi="仿宋" w:cs="Times New Roman" w:hint="eastAsia"/>
                <w:color w:val="000000"/>
                <w:kern w:val="0"/>
                <w:sz w:val="24"/>
                <w:szCs w:val="24"/>
              </w:rPr>
              <w:t>次</w:t>
            </w:r>
          </w:p>
        </w:tc>
      </w:tr>
      <w:tr w:rsidR="000C7B47" w:rsidRPr="00E30600" w:rsidTr="000365AD">
        <w:trPr>
          <w:cantSplit/>
          <w:trHeight w:val="340"/>
          <w:jc w:val="center"/>
        </w:trPr>
        <w:tc>
          <w:tcPr>
            <w:tcW w:w="435" w:type="dxa"/>
            <w:vMerge/>
            <w:vAlign w:val="center"/>
          </w:tcPr>
          <w:p w:rsidR="000C7B47" w:rsidRPr="00E30600" w:rsidRDefault="000C7B47" w:rsidP="000C7B47">
            <w:pPr>
              <w:jc w:val="center"/>
              <w:rPr>
                <w:rFonts w:ascii="仿宋" w:eastAsia="仿宋" w:hAnsi="仿宋" w:cs="Times New Roman"/>
                <w:color w:val="000000"/>
                <w:kern w:val="0"/>
                <w:sz w:val="24"/>
                <w:szCs w:val="24"/>
              </w:rPr>
            </w:pPr>
          </w:p>
        </w:tc>
        <w:tc>
          <w:tcPr>
            <w:tcW w:w="691" w:type="dxa"/>
            <w:vMerge/>
            <w:vAlign w:val="center"/>
          </w:tcPr>
          <w:p w:rsidR="000C7B47" w:rsidRPr="00E30600" w:rsidRDefault="000C7B47" w:rsidP="000C7B47">
            <w:pPr>
              <w:rPr>
                <w:rFonts w:ascii="仿宋" w:eastAsia="仿宋" w:hAnsi="仿宋" w:cs="Times New Roman"/>
                <w:color w:val="000000"/>
                <w:kern w:val="0"/>
                <w:sz w:val="24"/>
                <w:szCs w:val="24"/>
              </w:rPr>
            </w:pPr>
          </w:p>
        </w:tc>
        <w:tc>
          <w:tcPr>
            <w:tcW w:w="1514" w:type="dxa"/>
            <w:vAlign w:val="center"/>
          </w:tcPr>
          <w:p w:rsidR="000C7B47" w:rsidRPr="00E30600" w:rsidRDefault="000C7B47" w:rsidP="000C7B47">
            <w:pPr>
              <w:jc w:val="center"/>
              <w:rPr>
                <w:rFonts w:ascii="仿宋" w:eastAsia="仿宋" w:hAnsi="仿宋" w:cs="Times New Roman"/>
                <w:color w:val="000000"/>
                <w:kern w:val="0"/>
                <w:sz w:val="24"/>
                <w:szCs w:val="24"/>
              </w:rPr>
            </w:pPr>
            <w:r w:rsidRPr="00E30600">
              <w:rPr>
                <w:rFonts w:ascii="仿宋" w:eastAsia="仿宋" w:hAnsi="仿宋" w:cs="Times New Roman" w:hint="eastAsia"/>
                <w:color w:val="000000"/>
                <w:kern w:val="0"/>
                <w:sz w:val="24"/>
                <w:szCs w:val="24"/>
              </w:rPr>
              <w:t>消毒</w:t>
            </w:r>
            <w:r w:rsidRPr="00E30600">
              <w:rPr>
                <w:rFonts w:ascii="仿宋" w:eastAsia="仿宋" w:hAnsi="仿宋" w:cs="Times New Roman"/>
                <w:color w:val="000000"/>
                <w:kern w:val="0"/>
                <w:sz w:val="24"/>
                <w:szCs w:val="24"/>
              </w:rPr>
              <w:t>元件的工作寿命</w:t>
            </w:r>
          </w:p>
        </w:tc>
        <w:tc>
          <w:tcPr>
            <w:tcW w:w="1843" w:type="dxa"/>
            <w:vAlign w:val="center"/>
          </w:tcPr>
          <w:p w:rsidR="000C7B47" w:rsidRPr="00E30600" w:rsidRDefault="000C7B47" w:rsidP="000C7B47">
            <w:pPr>
              <w:jc w:val="left"/>
              <w:rPr>
                <w:rFonts w:ascii="仿宋" w:eastAsia="仿宋" w:hAnsi="仿宋" w:cs="Times New Roman"/>
                <w:kern w:val="0"/>
                <w:sz w:val="24"/>
                <w:szCs w:val="24"/>
              </w:rPr>
            </w:pPr>
            <w:r w:rsidRPr="00E30600">
              <w:rPr>
                <w:rFonts w:ascii="仿宋" w:eastAsia="仿宋" w:hAnsi="仿宋" w:cs="Times New Roman"/>
                <w:kern w:val="0"/>
                <w:sz w:val="24"/>
                <w:szCs w:val="24"/>
              </w:rPr>
              <w:t>QB/T 5199</w:t>
            </w:r>
          </w:p>
        </w:tc>
        <w:tc>
          <w:tcPr>
            <w:tcW w:w="1634" w:type="dxa"/>
            <w:vAlign w:val="center"/>
          </w:tcPr>
          <w:p w:rsidR="000C7B47" w:rsidRPr="00E30600" w:rsidRDefault="000C7B47" w:rsidP="000C7B47">
            <w:pPr>
              <w:rPr>
                <w:rFonts w:ascii="仿宋" w:eastAsia="仿宋" w:hAnsi="仿宋" w:cs="Times New Roman"/>
                <w:color w:val="000000"/>
                <w:kern w:val="0"/>
                <w:sz w:val="24"/>
                <w:szCs w:val="24"/>
              </w:rPr>
            </w:pPr>
            <w:r w:rsidRPr="00E30600">
              <w:rPr>
                <w:rFonts w:ascii="仿宋" w:eastAsia="仿宋" w:hAnsi="仿宋" w:cs="Times New Roman" w:hint="eastAsia"/>
                <w:color w:val="000000"/>
                <w:kern w:val="0"/>
                <w:sz w:val="24"/>
                <w:szCs w:val="24"/>
              </w:rPr>
              <w:t>电热元件：</w:t>
            </w:r>
          </w:p>
          <w:p w:rsidR="000C7B47" w:rsidRPr="00E30600" w:rsidRDefault="000C7B47" w:rsidP="000C7B47">
            <w:pPr>
              <w:ind w:firstLineChars="200" w:firstLine="480"/>
              <w:rPr>
                <w:rFonts w:ascii="仿宋" w:eastAsia="仿宋" w:hAnsi="仿宋" w:cs="Times New Roman"/>
                <w:color w:val="000000"/>
                <w:kern w:val="0"/>
                <w:sz w:val="24"/>
                <w:szCs w:val="24"/>
              </w:rPr>
            </w:pPr>
            <w:r w:rsidRPr="00E30600">
              <w:rPr>
                <w:rFonts w:ascii="仿宋" w:eastAsia="仿宋" w:hAnsi="仿宋" w:cs="Times New Roman"/>
                <w:color w:val="000000"/>
                <w:kern w:val="0"/>
                <w:sz w:val="24"/>
                <w:szCs w:val="24"/>
              </w:rPr>
              <w:t>≥7</w:t>
            </w:r>
            <w:r w:rsidRPr="00E30600">
              <w:rPr>
                <w:rFonts w:ascii="仿宋" w:eastAsia="仿宋" w:hAnsi="仿宋" w:cs="Times New Roman"/>
                <w:kern w:val="0"/>
                <w:sz w:val="24"/>
                <w:szCs w:val="24"/>
              </w:rPr>
              <w:t xml:space="preserve"> 000h</w:t>
            </w:r>
            <w:r w:rsidRPr="00E30600">
              <w:rPr>
                <w:rFonts w:ascii="仿宋" w:eastAsia="仿宋" w:hAnsi="仿宋" w:cs="Times New Roman"/>
                <w:color w:val="000000"/>
                <w:kern w:val="0"/>
                <w:sz w:val="24"/>
                <w:szCs w:val="24"/>
              </w:rPr>
              <w:t>；</w:t>
            </w:r>
          </w:p>
          <w:p w:rsidR="000C7B47" w:rsidRPr="00E30600" w:rsidRDefault="000C7B47" w:rsidP="000C7B47">
            <w:pPr>
              <w:rPr>
                <w:rFonts w:ascii="仿宋" w:eastAsia="仿宋" w:hAnsi="仿宋" w:cs="Times New Roman"/>
                <w:color w:val="000000"/>
                <w:kern w:val="0"/>
                <w:sz w:val="24"/>
                <w:szCs w:val="24"/>
              </w:rPr>
            </w:pPr>
            <w:r w:rsidRPr="00E30600">
              <w:rPr>
                <w:rFonts w:ascii="仿宋" w:eastAsia="仿宋" w:hAnsi="仿宋" w:cs="Times New Roman" w:hint="eastAsia"/>
                <w:color w:val="000000"/>
                <w:kern w:val="0"/>
                <w:sz w:val="24"/>
                <w:szCs w:val="24"/>
              </w:rPr>
              <w:t>其他</w:t>
            </w:r>
            <w:r w:rsidRPr="00E30600">
              <w:rPr>
                <w:rFonts w:ascii="仿宋" w:eastAsia="仿宋" w:hAnsi="仿宋" w:cs="Times New Roman"/>
                <w:color w:val="000000"/>
                <w:kern w:val="0"/>
                <w:sz w:val="24"/>
                <w:szCs w:val="24"/>
              </w:rPr>
              <w:t>元件</w:t>
            </w:r>
            <w:r w:rsidRPr="00E30600">
              <w:rPr>
                <w:rFonts w:ascii="仿宋" w:eastAsia="仿宋" w:hAnsi="仿宋" w:cs="Times New Roman" w:hint="eastAsia"/>
                <w:color w:val="000000"/>
                <w:kern w:val="0"/>
                <w:sz w:val="24"/>
                <w:szCs w:val="24"/>
              </w:rPr>
              <w:t>：</w:t>
            </w:r>
          </w:p>
          <w:p w:rsidR="000C7B47" w:rsidRPr="00E30600" w:rsidRDefault="000C7B47" w:rsidP="000C7B47">
            <w:pPr>
              <w:ind w:firstLineChars="200" w:firstLine="480"/>
              <w:rPr>
                <w:rFonts w:ascii="仿宋" w:eastAsia="仿宋" w:hAnsi="仿宋" w:cs="Times New Roman"/>
                <w:color w:val="000000"/>
                <w:kern w:val="0"/>
                <w:sz w:val="24"/>
                <w:szCs w:val="24"/>
              </w:rPr>
            </w:pPr>
            <w:r w:rsidRPr="00E30600">
              <w:rPr>
                <w:rFonts w:ascii="仿宋" w:eastAsia="仿宋" w:hAnsi="仿宋" w:cs="Times New Roman"/>
                <w:color w:val="000000"/>
                <w:kern w:val="0"/>
                <w:sz w:val="24"/>
                <w:szCs w:val="24"/>
              </w:rPr>
              <w:t>≥</w:t>
            </w:r>
            <w:r w:rsidRPr="00E30600">
              <w:rPr>
                <w:rFonts w:ascii="仿宋" w:eastAsia="仿宋" w:hAnsi="仿宋" w:cs="Times New Roman"/>
                <w:kern w:val="0"/>
                <w:sz w:val="24"/>
                <w:szCs w:val="24"/>
              </w:rPr>
              <w:t>2 000 h</w:t>
            </w:r>
            <w:r w:rsidRPr="00E30600">
              <w:rPr>
                <w:rFonts w:ascii="仿宋" w:eastAsia="仿宋" w:hAnsi="仿宋" w:cs="Times New Roman" w:hint="eastAsia"/>
                <w:kern w:val="0"/>
                <w:sz w:val="24"/>
                <w:szCs w:val="24"/>
              </w:rPr>
              <w:t>。</w:t>
            </w:r>
          </w:p>
        </w:tc>
        <w:tc>
          <w:tcPr>
            <w:tcW w:w="1624" w:type="dxa"/>
            <w:vAlign w:val="center"/>
          </w:tcPr>
          <w:p w:rsidR="000C7B47" w:rsidRPr="00E30600" w:rsidRDefault="000C7B47" w:rsidP="000C7B47">
            <w:pPr>
              <w:rPr>
                <w:rFonts w:ascii="仿宋" w:eastAsia="仿宋" w:hAnsi="仿宋" w:cs="Times New Roman"/>
                <w:color w:val="000000"/>
                <w:kern w:val="0"/>
                <w:sz w:val="24"/>
                <w:szCs w:val="24"/>
              </w:rPr>
            </w:pPr>
            <w:r w:rsidRPr="00E30600">
              <w:rPr>
                <w:rFonts w:ascii="仿宋" w:eastAsia="仿宋" w:hAnsi="仿宋" w:cs="Times New Roman" w:hint="eastAsia"/>
                <w:color w:val="000000"/>
                <w:kern w:val="0"/>
                <w:sz w:val="24"/>
                <w:szCs w:val="24"/>
              </w:rPr>
              <w:t>电热元件：</w:t>
            </w:r>
          </w:p>
          <w:p w:rsidR="000C7B47" w:rsidRPr="00E30600" w:rsidRDefault="000C7B47" w:rsidP="000C7B47">
            <w:pPr>
              <w:ind w:firstLineChars="200" w:firstLine="480"/>
              <w:rPr>
                <w:rFonts w:ascii="仿宋" w:eastAsia="仿宋" w:hAnsi="仿宋" w:cs="Times New Roman"/>
                <w:color w:val="000000"/>
                <w:kern w:val="0"/>
                <w:sz w:val="24"/>
                <w:szCs w:val="24"/>
              </w:rPr>
            </w:pPr>
            <w:r w:rsidRPr="00E30600">
              <w:rPr>
                <w:rFonts w:ascii="仿宋" w:eastAsia="仿宋" w:hAnsi="仿宋" w:cs="Times New Roman"/>
                <w:color w:val="000000"/>
                <w:kern w:val="0"/>
                <w:sz w:val="24"/>
                <w:szCs w:val="24"/>
              </w:rPr>
              <w:t>≥6</w:t>
            </w:r>
            <w:r w:rsidRPr="00E30600">
              <w:rPr>
                <w:rFonts w:ascii="仿宋" w:eastAsia="仿宋" w:hAnsi="仿宋" w:cs="Times New Roman"/>
                <w:kern w:val="0"/>
                <w:sz w:val="24"/>
                <w:szCs w:val="24"/>
              </w:rPr>
              <w:t xml:space="preserve"> 000h</w:t>
            </w:r>
            <w:r w:rsidRPr="00E30600">
              <w:rPr>
                <w:rFonts w:ascii="仿宋" w:eastAsia="仿宋" w:hAnsi="仿宋" w:cs="Times New Roman"/>
                <w:color w:val="000000"/>
                <w:kern w:val="0"/>
                <w:sz w:val="24"/>
                <w:szCs w:val="24"/>
              </w:rPr>
              <w:t>；</w:t>
            </w:r>
          </w:p>
          <w:p w:rsidR="000C7B47" w:rsidRPr="00E30600" w:rsidRDefault="000C7B47" w:rsidP="000C7B47">
            <w:pPr>
              <w:rPr>
                <w:rFonts w:ascii="仿宋" w:eastAsia="仿宋" w:hAnsi="仿宋" w:cs="Times New Roman"/>
                <w:color w:val="000000"/>
                <w:kern w:val="0"/>
                <w:sz w:val="24"/>
                <w:szCs w:val="24"/>
              </w:rPr>
            </w:pPr>
            <w:r w:rsidRPr="00E30600">
              <w:rPr>
                <w:rFonts w:ascii="仿宋" w:eastAsia="仿宋" w:hAnsi="仿宋" w:cs="Times New Roman" w:hint="eastAsia"/>
                <w:color w:val="000000"/>
                <w:kern w:val="0"/>
                <w:sz w:val="24"/>
                <w:szCs w:val="24"/>
              </w:rPr>
              <w:t>其他</w:t>
            </w:r>
            <w:r w:rsidRPr="00E30600">
              <w:rPr>
                <w:rFonts w:ascii="仿宋" w:eastAsia="仿宋" w:hAnsi="仿宋" w:cs="Times New Roman"/>
                <w:color w:val="000000"/>
                <w:kern w:val="0"/>
                <w:sz w:val="24"/>
                <w:szCs w:val="24"/>
              </w:rPr>
              <w:t>元件</w:t>
            </w:r>
            <w:r w:rsidRPr="00E30600">
              <w:rPr>
                <w:rFonts w:ascii="仿宋" w:eastAsia="仿宋" w:hAnsi="仿宋" w:cs="Times New Roman" w:hint="eastAsia"/>
                <w:color w:val="000000"/>
                <w:kern w:val="0"/>
                <w:sz w:val="24"/>
                <w:szCs w:val="24"/>
              </w:rPr>
              <w:t>：</w:t>
            </w:r>
          </w:p>
          <w:p w:rsidR="000C7B47" w:rsidRPr="00E30600" w:rsidRDefault="000C7B47" w:rsidP="000C7B47">
            <w:pPr>
              <w:ind w:firstLineChars="200" w:firstLine="480"/>
              <w:rPr>
                <w:rFonts w:ascii="仿宋" w:eastAsia="仿宋" w:hAnsi="仿宋" w:cs="Times New Roman"/>
                <w:color w:val="000000"/>
                <w:kern w:val="0"/>
                <w:sz w:val="24"/>
                <w:szCs w:val="24"/>
              </w:rPr>
            </w:pPr>
            <w:r w:rsidRPr="00E30600">
              <w:rPr>
                <w:rFonts w:ascii="仿宋" w:eastAsia="仿宋" w:hAnsi="仿宋" w:cs="Times New Roman"/>
                <w:color w:val="000000"/>
                <w:kern w:val="0"/>
                <w:sz w:val="24"/>
                <w:szCs w:val="24"/>
              </w:rPr>
              <w:t>≥1 5</w:t>
            </w:r>
            <w:r w:rsidRPr="00E30600">
              <w:rPr>
                <w:rFonts w:ascii="仿宋" w:eastAsia="仿宋" w:hAnsi="仿宋" w:cs="Times New Roman"/>
                <w:kern w:val="0"/>
                <w:sz w:val="24"/>
                <w:szCs w:val="24"/>
              </w:rPr>
              <w:t>00 h</w:t>
            </w:r>
            <w:r w:rsidRPr="00E30600">
              <w:rPr>
                <w:rFonts w:ascii="仿宋" w:eastAsia="仿宋" w:hAnsi="仿宋" w:cs="Times New Roman" w:hint="eastAsia"/>
                <w:kern w:val="0"/>
                <w:sz w:val="24"/>
                <w:szCs w:val="24"/>
              </w:rPr>
              <w:t>。</w:t>
            </w:r>
          </w:p>
        </w:tc>
        <w:tc>
          <w:tcPr>
            <w:tcW w:w="1624" w:type="dxa"/>
            <w:vAlign w:val="center"/>
          </w:tcPr>
          <w:p w:rsidR="000C7B47" w:rsidRPr="00E30600" w:rsidRDefault="000C7B47" w:rsidP="000C7B47">
            <w:pPr>
              <w:rPr>
                <w:rFonts w:ascii="仿宋" w:eastAsia="仿宋" w:hAnsi="仿宋" w:cs="Times New Roman"/>
                <w:color w:val="000000"/>
                <w:kern w:val="0"/>
                <w:sz w:val="24"/>
                <w:szCs w:val="24"/>
              </w:rPr>
            </w:pPr>
            <w:r w:rsidRPr="00E30600">
              <w:rPr>
                <w:rFonts w:ascii="仿宋" w:eastAsia="仿宋" w:hAnsi="仿宋" w:cs="Times New Roman" w:hint="eastAsia"/>
                <w:color w:val="000000"/>
                <w:kern w:val="0"/>
                <w:sz w:val="24"/>
                <w:szCs w:val="24"/>
              </w:rPr>
              <w:t>电热元件：</w:t>
            </w:r>
          </w:p>
          <w:p w:rsidR="000C7B47" w:rsidRPr="00E30600" w:rsidRDefault="000C7B47" w:rsidP="000C7B47">
            <w:pPr>
              <w:ind w:firstLineChars="200" w:firstLine="480"/>
              <w:rPr>
                <w:rFonts w:ascii="仿宋" w:eastAsia="仿宋" w:hAnsi="仿宋" w:cs="Times New Roman"/>
                <w:color w:val="000000"/>
                <w:kern w:val="0"/>
                <w:sz w:val="24"/>
                <w:szCs w:val="24"/>
              </w:rPr>
            </w:pPr>
            <w:r w:rsidRPr="00E30600">
              <w:rPr>
                <w:rFonts w:ascii="仿宋" w:eastAsia="仿宋" w:hAnsi="仿宋" w:cs="Times New Roman"/>
                <w:color w:val="000000"/>
                <w:kern w:val="0"/>
                <w:sz w:val="24"/>
                <w:szCs w:val="24"/>
              </w:rPr>
              <w:t>≥5</w:t>
            </w:r>
            <w:r w:rsidRPr="00E30600">
              <w:rPr>
                <w:rFonts w:ascii="仿宋" w:eastAsia="仿宋" w:hAnsi="仿宋" w:cs="Times New Roman"/>
                <w:kern w:val="0"/>
                <w:sz w:val="24"/>
                <w:szCs w:val="24"/>
              </w:rPr>
              <w:t xml:space="preserve"> 000h</w:t>
            </w:r>
            <w:r w:rsidRPr="00E30600">
              <w:rPr>
                <w:rFonts w:ascii="仿宋" w:eastAsia="仿宋" w:hAnsi="仿宋" w:cs="Times New Roman"/>
                <w:color w:val="000000"/>
                <w:kern w:val="0"/>
                <w:sz w:val="24"/>
                <w:szCs w:val="24"/>
              </w:rPr>
              <w:t>；</w:t>
            </w:r>
          </w:p>
          <w:p w:rsidR="000C7B47" w:rsidRPr="00E30600" w:rsidRDefault="000C7B47" w:rsidP="000C7B47">
            <w:pPr>
              <w:rPr>
                <w:rFonts w:ascii="仿宋" w:eastAsia="仿宋" w:hAnsi="仿宋" w:cs="Times New Roman"/>
                <w:color w:val="000000"/>
                <w:kern w:val="0"/>
                <w:sz w:val="24"/>
                <w:szCs w:val="24"/>
              </w:rPr>
            </w:pPr>
            <w:r w:rsidRPr="00E30600">
              <w:rPr>
                <w:rFonts w:ascii="仿宋" w:eastAsia="仿宋" w:hAnsi="仿宋" w:cs="Times New Roman" w:hint="eastAsia"/>
                <w:color w:val="000000"/>
                <w:kern w:val="0"/>
                <w:sz w:val="24"/>
                <w:szCs w:val="24"/>
              </w:rPr>
              <w:t>其他</w:t>
            </w:r>
            <w:r w:rsidRPr="00E30600">
              <w:rPr>
                <w:rFonts w:ascii="仿宋" w:eastAsia="仿宋" w:hAnsi="仿宋" w:cs="Times New Roman"/>
                <w:color w:val="000000"/>
                <w:kern w:val="0"/>
                <w:sz w:val="24"/>
                <w:szCs w:val="24"/>
              </w:rPr>
              <w:t>元件</w:t>
            </w:r>
            <w:r w:rsidRPr="00E30600">
              <w:rPr>
                <w:rFonts w:ascii="仿宋" w:eastAsia="仿宋" w:hAnsi="仿宋" w:cs="Times New Roman" w:hint="eastAsia"/>
                <w:color w:val="000000"/>
                <w:kern w:val="0"/>
                <w:sz w:val="24"/>
                <w:szCs w:val="24"/>
              </w:rPr>
              <w:t>：</w:t>
            </w:r>
          </w:p>
          <w:p w:rsidR="000C7B47" w:rsidRPr="00E30600" w:rsidRDefault="000C7B47" w:rsidP="000C7B47">
            <w:pPr>
              <w:ind w:firstLineChars="200" w:firstLine="480"/>
              <w:rPr>
                <w:rFonts w:ascii="仿宋" w:eastAsia="仿宋" w:hAnsi="仿宋" w:cs="Times New Roman"/>
                <w:color w:val="000000"/>
                <w:kern w:val="0"/>
                <w:sz w:val="24"/>
                <w:szCs w:val="24"/>
              </w:rPr>
            </w:pPr>
            <w:r w:rsidRPr="00E30600">
              <w:rPr>
                <w:rFonts w:ascii="仿宋" w:eastAsia="仿宋" w:hAnsi="仿宋" w:cs="Times New Roman"/>
                <w:color w:val="000000"/>
                <w:kern w:val="0"/>
                <w:sz w:val="24"/>
                <w:szCs w:val="24"/>
              </w:rPr>
              <w:t>≥1</w:t>
            </w:r>
            <w:r w:rsidRPr="00E30600">
              <w:rPr>
                <w:rFonts w:ascii="仿宋" w:eastAsia="仿宋" w:hAnsi="仿宋" w:cs="Times New Roman"/>
                <w:kern w:val="0"/>
                <w:sz w:val="24"/>
                <w:szCs w:val="24"/>
              </w:rPr>
              <w:t xml:space="preserve"> 000 h</w:t>
            </w:r>
            <w:r w:rsidRPr="00E30600">
              <w:rPr>
                <w:rFonts w:ascii="仿宋" w:eastAsia="仿宋" w:hAnsi="仿宋" w:cs="Times New Roman" w:hint="eastAsia"/>
                <w:kern w:val="0"/>
                <w:sz w:val="24"/>
                <w:szCs w:val="24"/>
              </w:rPr>
              <w:t>。</w:t>
            </w:r>
          </w:p>
        </w:tc>
      </w:tr>
      <w:tr w:rsidR="000C7B47" w:rsidRPr="00E30600" w:rsidTr="000365AD">
        <w:trPr>
          <w:cantSplit/>
          <w:trHeight w:val="340"/>
          <w:jc w:val="center"/>
        </w:trPr>
        <w:tc>
          <w:tcPr>
            <w:tcW w:w="435" w:type="dxa"/>
            <w:vMerge/>
            <w:vAlign w:val="center"/>
          </w:tcPr>
          <w:p w:rsidR="000C7B47" w:rsidRPr="00E30600" w:rsidRDefault="000C7B47" w:rsidP="000C7B47">
            <w:pPr>
              <w:jc w:val="center"/>
              <w:rPr>
                <w:rFonts w:ascii="仿宋" w:eastAsia="仿宋" w:hAnsi="仿宋" w:cs="Times New Roman"/>
                <w:color w:val="000000"/>
                <w:kern w:val="0"/>
                <w:sz w:val="24"/>
                <w:szCs w:val="24"/>
              </w:rPr>
            </w:pPr>
          </w:p>
        </w:tc>
        <w:tc>
          <w:tcPr>
            <w:tcW w:w="691" w:type="dxa"/>
            <w:vMerge/>
            <w:vAlign w:val="center"/>
          </w:tcPr>
          <w:p w:rsidR="000C7B47" w:rsidRPr="00E30600" w:rsidRDefault="000C7B47" w:rsidP="000C7B47">
            <w:pPr>
              <w:rPr>
                <w:rFonts w:ascii="仿宋" w:eastAsia="仿宋" w:hAnsi="仿宋" w:cs="Times New Roman"/>
                <w:color w:val="000000"/>
                <w:kern w:val="0"/>
                <w:sz w:val="24"/>
                <w:szCs w:val="24"/>
              </w:rPr>
            </w:pPr>
          </w:p>
        </w:tc>
        <w:tc>
          <w:tcPr>
            <w:tcW w:w="1514" w:type="dxa"/>
            <w:vAlign w:val="center"/>
          </w:tcPr>
          <w:p w:rsidR="000C7B47" w:rsidRPr="00E30600" w:rsidRDefault="000C7B47" w:rsidP="000C7B47">
            <w:pPr>
              <w:jc w:val="center"/>
              <w:rPr>
                <w:rFonts w:ascii="仿宋" w:eastAsia="仿宋" w:hAnsi="仿宋" w:cs="Times New Roman"/>
                <w:color w:val="000000"/>
                <w:kern w:val="0"/>
                <w:sz w:val="24"/>
                <w:szCs w:val="24"/>
              </w:rPr>
            </w:pPr>
            <w:r w:rsidRPr="00E30600">
              <w:rPr>
                <w:rFonts w:ascii="仿宋" w:eastAsia="仿宋" w:hAnsi="仿宋" w:cs="Times New Roman" w:hint="eastAsia"/>
                <w:color w:val="000000"/>
                <w:kern w:val="0"/>
                <w:sz w:val="24"/>
                <w:szCs w:val="24"/>
              </w:rPr>
              <w:t>臭氧泄漏量限值</w:t>
            </w:r>
          </w:p>
        </w:tc>
        <w:tc>
          <w:tcPr>
            <w:tcW w:w="1843" w:type="dxa"/>
            <w:vAlign w:val="center"/>
          </w:tcPr>
          <w:p w:rsidR="000C7B47" w:rsidRPr="00E30600" w:rsidRDefault="000C7B47" w:rsidP="000C7B47">
            <w:pPr>
              <w:jc w:val="left"/>
              <w:rPr>
                <w:rFonts w:ascii="仿宋" w:eastAsia="仿宋" w:hAnsi="仿宋" w:cs="Times New Roman"/>
                <w:kern w:val="0"/>
                <w:sz w:val="24"/>
                <w:szCs w:val="24"/>
              </w:rPr>
            </w:pPr>
            <w:r w:rsidRPr="00E30600">
              <w:rPr>
                <w:rFonts w:ascii="仿宋" w:eastAsia="仿宋" w:hAnsi="仿宋" w:cs="Times New Roman" w:hint="eastAsia"/>
                <w:kern w:val="0"/>
                <w:sz w:val="24"/>
                <w:szCs w:val="24"/>
              </w:rPr>
              <w:t>GB 17988</w:t>
            </w:r>
          </w:p>
        </w:tc>
        <w:tc>
          <w:tcPr>
            <w:tcW w:w="1634" w:type="dxa"/>
            <w:vAlign w:val="center"/>
          </w:tcPr>
          <w:p w:rsidR="000C7B47" w:rsidRPr="00E30600" w:rsidRDefault="000C7B47" w:rsidP="000C7B47">
            <w:pPr>
              <w:jc w:val="center"/>
              <w:rPr>
                <w:rFonts w:ascii="仿宋" w:eastAsia="仿宋" w:hAnsi="仿宋" w:cs="Times New Roman"/>
                <w:color w:val="000000"/>
                <w:kern w:val="0"/>
                <w:sz w:val="24"/>
                <w:szCs w:val="24"/>
              </w:rPr>
            </w:pPr>
            <w:r w:rsidRPr="00E30600">
              <w:rPr>
                <w:rFonts w:ascii="仿宋" w:eastAsia="仿宋" w:hAnsi="仿宋" w:cs="Times New Roman" w:hint="eastAsia"/>
                <w:kern w:val="0"/>
                <w:sz w:val="24"/>
                <w:szCs w:val="24"/>
              </w:rPr>
              <w:t>0.</w:t>
            </w:r>
            <w:r w:rsidRPr="00E30600">
              <w:rPr>
                <w:rFonts w:ascii="仿宋" w:eastAsia="仿宋" w:hAnsi="仿宋" w:cs="Times New Roman"/>
                <w:kern w:val="0"/>
                <w:sz w:val="24"/>
                <w:szCs w:val="24"/>
              </w:rPr>
              <w:t>1 mg/m</w:t>
            </w:r>
            <w:r w:rsidRPr="00E30600">
              <w:rPr>
                <w:rFonts w:ascii="Calibri" w:eastAsia="仿宋" w:hAnsi="Calibri" w:cs="Calibri"/>
                <w:kern w:val="0"/>
                <w:sz w:val="24"/>
                <w:szCs w:val="24"/>
              </w:rPr>
              <w:t>³</w:t>
            </w:r>
          </w:p>
        </w:tc>
        <w:tc>
          <w:tcPr>
            <w:tcW w:w="1624" w:type="dxa"/>
            <w:vAlign w:val="center"/>
          </w:tcPr>
          <w:p w:rsidR="000C7B47" w:rsidRPr="00E30600" w:rsidRDefault="000C7B47" w:rsidP="000C7B47">
            <w:pPr>
              <w:jc w:val="center"/>
              <w:rPr>
                <w:rFonts w:ascii="仿宋" w:eastAsia="仿宋" w:hAnsi="仿宋" w:cs="Times New Roman"/>
                <w:kern w:val="0"/>
                <w:sz w:val="24"/>
                <w:szCs w:val="24"/>
              </w:rPr>
            </w:pPr>
            <w:r w:rsidRPr="00E30600">
              <w:rPr>
                <w:rFonts w:ascii="仿宋" w:eastAsia="仿宋" w:hAnsi="仿宋" w:cs="Times New Roman" w:hint="eastAsia"/>
                <w:kern w:val="0"/>
                <w:sz w:val="24"/>
                <w:szCs w:val="24"/>
              </w:rPr>
              <w:t>0.</w:t>
            </w:r>
            <w:r w:rsidRPr="00E30600">
              <w:rPr>
                <w:rFonts w:ascii="仿宋" w:eastAsia="仿宋" w:hAnsi="仿宋" w:cs="Times New Roman"/>
                <w:kern w:val="0"/>
                <w:sz w:val="24"/>
                <w:szCs w:val="24"/>
              </w:rPr>
              <w:t>16 mg/m</w:t>
            </w:r>
            <w:r w:rsidRPr="00E30600">
              <w:rPr>
                <w:rFonts w:ascii="Calibri" w:eastAsia="仿宋" w:hAnsi="Calibri" w:cs="Calibri"/>
                <w:kern w:val="0"/>
                <w:sz w:val="24"/>
                <w:szCs w:val="24"/>
              </w:rPr>
              <w:t>³</w:t>
            </w:r>
          </w:p>
        </w:tc>
        <w:tc>
          <w:tcPr>
            <w:tcW w:w="1624" w:type="dxa"/>
            <w:vAlign w:val="center"/>
          </w:tcPr>
          <w:p w:rsidR="000C7B47" w:rsidRPr="00E30600" w:rsidRDefault="000C7B47" w:rsidP="000C7B47">
            <w:pPr>
              <w:jc w:val="center"/>
              <w:rPr>
                <w:rFonts w:ascii="仿宋" w:eastAsia="仿宋" w:hAnsi="仿宋" w:cs="Times New Roman"/>
                <w:kern w:val="0"/>
                <w:sz w:val="24"/>
                <w:szCs w:val="24"/>
              </w:rPr>
            </w:pPr>
            <w:r w:rsidRPr="00E30600">
              <w:rPr>
                <w:rFonts w:ascii="仿宋" w:eastAsia="仿宋" w:hAnsi="仿宋" w:cs="Times New Roman" w:hint="eastAsia"/>
                <w:kern w:val="0"/>
                <w:sz w:val="24"/>
                <w:szCs w:val="24"/>
              </w:rPr>
              <w:t>0.2</w:t>
            </w:r>
            <w:r w:rsidRPr="00E30600">
              <w:rPr>
                <w:rFonts w:ascii="仿宋" w:eastAsia="仿宋" w:hAnsi="仿宋" w:cs="Times New Roman"/>
                <w:kern w:val="0"/>
                <w:sz w:val="24"/>
                <w:szCs w:val="24"/>
              </w:rPr>
              <w:t xml:space="preserve"> mg/m</w:t>
            </w:r>
            <w:r w:rsidRPr="00E30600">
              <w:rPr>
                <w:rFonts w:ascii="Calibri" w:eastAsia="仿宋" w:hAnsi="Calibri" w:cs="Calibri"/>
                <w:kern w:val="0"/>
                <w:sz w:val="24"/>
                <w:szCs w:val="24"/>
              </w:rPr>
              <w:t>³</w:t>
            </w:r>
          </w:p>
        </w:tc>
      </w:tr>
      <w:tr w:rsidR="000C7B47" w:rsidRPr="00E30600" w:rsidTr="000365AD">
        <w:trPr>
          <w:cantSplit/>
          <w:trHeight w:val="340"/>
          <w:jc w:val="center"/>
        </w:trPr>
        <w:tc>
          <w:tcPr>
            <w:tcW w:w="435" w:type="dxa"/>
            <w:vMerge/>
            <w:vAlign w:val="center"/>
          </w:tcPr>
          <w:p w:rsidR="000C7B47" w:rsidRPr="00E30600" w:rsidRDefault="000C7B47" w:rsidP="000C7B47">
            <w:pPr>
              <w:jc w:val="center"/>
              <w:rPr>
                <w:rFonts w:ascii="仿宋" w:eastAsia="仿宋" w:hAnsi="仿宋" w:cs="Times New Roman"/>
                <w:color w:val="000000"/>
                <w:kern w:val="0"/>
                <w:sz w:val="24"/>
                <w:szCs w:val="24"/>
              </w:rPr>
            </w:pPr>
          </w:p>
        </w:tc>
        <w:tc>
          <w:tcPr>
            <w:tcW w:w="691" w:type="dxa"/>
            <w:vMerge/>
            <w:vAlign w:val="center"/>
          </w:tcPr>
          <w:p w:rsidR="000C7B47" w:rsidRPr="00E30600" w:rsidRDefault="000C7B47" w:rsidP="000C7B47">
            <w:pPr>
              <w:rPr>
                <w:rFonts w:ascii="仿宋" w:eastAsia="仿宋" w:hAnsi="仿宋" w:cs="Times New Roman"/>
                <w:color w:val="000000"/>
                <w:kern w:val="0"/>
                <w:sz w:val="24"/>
                <w:szCs w:val="24"/>
              </w:rPr>
            </w:pPr>
          </w:p>
        </w:tc>
        <w:tc>
          <w:tcPr>
            <w:tcW w:w="1514" w:type="dxa"/>
            <w:vAlign w:val="center"/>
          </w:tcPr>
          <w:p w:rsidR="000C7B47" w:rsidRPr="00E30600" w:rsidRDefault="000C7B47" w:rsidP="000C7B47">
            <w:pPr>
              <w:jc w:val="center"/>
              <w:rPr>
                <w:rFonts w:ascii="仿宋" w:eastAsia="仿宋" w:hAnsi="仿宋" w:cs="Times New Roman"/>
                <w:color w:val="000000"/>
                <w:kern w:val="0"/>
                <w:sz w:val="24"/>
                <w:szCs w:val="24"/>
              </w:rPr>
            </w:pPr>
            <w:r w:rsidRPr="00E30600">
              <w:rPr>
                <w:rFonts w:ascii="仿宋" w:eastAsia="仿宋" w:hAnsi="仿宋" w:cs="Times New Roman" w:hint="eastAsia"/>
                <w:sz w:val="24"/>
                <w:szCs w:val="24"/>
              </w:rPr>
              <w:t>手柄、旋钮等短时握持件</w:t>
            </w:r>
            <w:r w:rsidRPr="00E30600">
              <w:rPr>
                <w:rFonts w:ascii="仿宋" w:eastAsia="仿宋" w:hAnsi="仿宋" w:cs="Times New Roman" w:hint="eastAsia"/>
                <w:color w:val="000000"/>
                <w:kern w:val="0"/>
                <w:sz w:val="24"/>
                <w:szCs w:val="24"/>
              </w:rPr>
              <w:t>表面最大温升</w:t>
            </w:r>
          </w:p>
        </w:tc>
        <w:tc>
          <w:tcPr>
            <w:tcW w:w="1843" w:type="dxa"/>
            <w:vAlign w:val="center"/>
          </w:tcPr>
          <w:p w:rsidR="000C7B47" w:rsidRPr="00E30600" w:rsidRDefault="000C7B47" w:rsidP="000C7B47">
            <w:pPr>
              <w:jc w:val="left"/>
              <w:rPr>
                <w:rFonts w:ascii="仿宋" w:eastAsia="仿宋" w:hAnsi="仿宋" w:cs="Times New Roman"/>
                <w:kern w:val="0"/>
                <w:sz w:val="24"/>
                <w:szCs w:val="24"/>
              </w:rPr>
            </w:pPr>
            <w:r w:rsidRPr="00E30600">
              <w:rPr>
                <w:rFonts w:ascii="仿宋" w:eastAsia="仿宋" w:hAnsi="仿宋" w:cs="Times New Roman" w:hint="eastAsia"/>
                <w:sz w:val="24"/>
                <w:szCs w:val="24"/>
              </w:rPr>
              <w:t>GB 4706.1</w:t>
            </w:r>
          </w:p>
        </w:tc>
        <w:tc>
          <w:tcPr>
            <w:tcW w:w="1634" w:type="dxa"/>
            <w:vAlign w:val="center"/>
          </w:tcPr>
          <w:p w:rsidR="000C7B47" w:rsidRPr="00E30600" w:rsidRDefault="000C7B47" w:rsidP="000C7B47">
            <w:pPr>
              <w:spacing w:line="300" w:lineRule="auto"/>
              <w:jc w:val="left"/>
              <w:rPr>
                <w:rFonts w:ascii="仿宋" w:eastAsia="仿宋" w:hAnsi="仿宋" w:cs="Times New Roman"/>
                <w:sz w:val="24"/>
                <w:szCs w:val="24"/>
              </w:rPr>
            </w:pPr>
            <w:r w:rsidRPr="00E30600">
              <w:rPr>
                <w:rFonts w:ascii="仿宋" w:eastAsia="仿宋" w:hAnsi="仿宋" w:cs="Times New Roman" w:hint="eastAsia"/>
                <w:sz w:val="24"/>
                <w:szCs w:val="24"/>
              </w:rPr>
              <w:t>金属件：15 K；陶瓷或玻璃件：25 K；模制材料、橡胶或木制件：40 K。</w:t>
            </w:r>
          </w:p>
        </w:tc>
        <w:tc>
          <w:tcPr>
            <w:tcW w:w="1624" w:type="dxa"/>
            <w:vAlign w:val="center"/>
          </w:tcPr>
          <w:p w:rsidR="000C7B47" w:rsidRPr="00E30600" w:rsidRDefault="000C7B47" w:rsidP="000C7B47">
            <w:pPr>
              <w:spacing w:line="300" w:lineRule="auto"/>
              <w:jc w:val="left"/>
              <w:rPr>
                <w:rFonts w:ascii="仿宋" w:eastAsia="仿宋" w:hAnsi="仿宋" w:cs="Times New Roman"/>
                <w:sz w:val="24"/>
                <w:szCs w:val="24"/>
              </w:rPr>
            </w:pPr>
            <w:r w:rsidRPr="00E30600">
              <w:rPr>
                <w:rFonts w:ascii="仿宋" w:eastAsia="仿宋" w:hAnsi="仿宋" w:cs="Times New Roman" w:hint="eastAsia"/>
                <w:sz w:val="24"/>
                <w:szCs w:val="24"/>
              </w:rPr>
              <w:t>金属件：20 K；陶瓷或玻璃件：30 K；模制材料、橡胶或木制件：45</w:t>
            </w:r>
            <w:r w:rsidRPr="00E30600">
              <w:rPr>
                <w:rFonts w:ascii="仿宋" w:eastAsia="仿宋" w:hAnsi="仿宋" w:cs="Times New Roman"/>
                <w:sz w:val="24"/>
                <w:szCs w:val="24"/>
              </w:rPr>
              <w:t xml:space="preserve"> </w:t>
            </w:r>
            <w:r w:rsidRPr="00E30600">
              <w:rPr>
                <w:rFonts w:ascii="仿宋" w:eastAsia="仿宋" w:hAnsi="仿宋" w:cs="Times New Roman" w:hint="eastAsia"/>
                <w:sz w:val="24"/>
                <w:szCs w:val="24"/>
              </w:rPr>
              <w:t>K。</w:t>
            </w:r>
          </w:p>
        </w:tc>
        <w:tc>
          <w:tcPr>
            <w:tcW w:w="1624" w:type="dxa"/>
            <w:vAlign w:val="center"/>
          </w:tcPr>
          <w:p w:rsidR="000C7B47" w:rsidRPr="00E30600" w:rsidRDefault="000C7B47" w:rsidP="000C7B47">
            <w:pPr>
              <w:spacing w:line="300" w:lineRule="auto"/>
              <w:jc w:val="left"/>
              <w:rPr>
                <w:rFonts w:ascii="仿宋" w:eastAsia="仿宋" w:hAnsi="仿宋" w:cs="Times New Roman"/>
                <w:sz w:val="24"/>
                <w:szCs w:val="24"/>
              </w:rPr>
            </w:pPr>
            <w:r w:rsidRPr="00E30600">
              <w:rPr>
                <w:rFonts w:ascii="仿宋" w:eastAsia="仿宋" w:hAnsi="仿宋" w:cs="Times New Roman" w:hint="eastAsia"/>
                <w:sz w:val="24"/>
                <w:szCs w:val="24"/>
              </w:rPr>
              <w:t>金属件：35 K；陶瓷或玻璃件：45 K；模制材料、橡胶或木制件：60</w:t>
            </w:r>
            <w:r w:rsidRPr="00E30600">
              <w:rPr>
                <w:rFonts w:ascii="仿宋" w:eastAsia="仿宋" w:hAnsi="仿宋" w:cs="Times New Roman"/>
                <w:sz w:val="24"/>
                <w:szCs w:val="24"/>
              </w:rPr>
              <w:t xml:space="preserve"> </w:t>
            </w:r>
            <w:r w:rsidRPr="00E30600">
              <w:rPr>
                <w:rFonts w:ascii="仿宋" w:eastAsia="仿宋" w:hAnsi="仿宋" w:cs="Times New Roman" w:hint="eastAsia"/>
                <w:sz w:val="24"/>
                <w:szCs w:val="24"/>
              </w:rPr>
              <w:t>K。</w:t>
            </w:r>
          </w:p>
        </w:tc>
      </w:tr>
      <w:tr w:rsidR="000C7B47" w:rsidRPr="00E30600" w:rsidTr="000365AD">
        <w:trPr>
          <w:cantSplit/>
          <w:trHeight w:val="340"/>
          <w:jc w:val="center"/>
        </w:trPr>
        <w:tc>
          <w:tcPr>
            <w:tcW w:w="435" w:type="dxa"/>
            <w:vMerge w:val="restart"/>
            <w:vAlign w:val="center"/>
          </w:tcPr>
          <w:p w:rsidR="000C7B47" w:rsidRPr="00E30600" w:rsidRDefault="000C7B47" w:rsidP="000C7B47">
            <w:pPr>
              <w:jc w:val="center"/>
              <w:rPr>
                <w:rFonts w:ascii="仿宋" w:eastAsia="仿宋" w:hAnsi="仿宋" w:cs="Times New Roman"/>
                <w:color w:val="000000"/>
                <w:kern w:val="0"/>
                <w:sz w:val="24"/>
                <w:szCs w:val="24"/>
              </w:rPr>
            </w:pPr>
            <w:r w:rsidRPr="00E30600">
              <w:rPr>
                <w:rFonts w:ascii="仿宋" w:eastAsia="仿宋" w:hAnsi="仿宋" w:cs="Times New Roman"/>
                <w:kern w:val="0"/>
                <w:sz w:val="24"/>
                <w:szCs w:val="24"/>
              </w:rPr>
              <w:lastRenderedPageBreak/>
              <w:t>3</w:t>
            </w:r>
          </w:p>
        </w:tc>
        <w:tc>
          <w:tcPr>
            <w:tcW w:w="691" w:type="dxa"/>
            <w:vMerge w:val="restart"/>
            <w:vAlign w:val="center"/>
          </w:tcPr>
          <w:p w:rsidR="000C7B47" w:rsidRPr="00E30600" w:rsidRDefault="000C7B47" w:rsidP="000C7B47">
            <w:pPr>
              <w:jc w:val="center"/>
              <w:rPr>
                <w:rFonts w:ascii="仿宋" w:eastAsia="仿宋" w:hAnsi="仿宋" w:cs="Times New Roman"/>
                <w:color w:val="000000"/>
                <w:kern w:val="0"/>
                <w:sz w:val="24"/>
                <w:szCs w:val="24"/>
              </w:rPr>
            </w:pPr>
            <w:r w:rsidRPr="00E30600">
              <w:rPr>
                <w:rFonts w:ascii="仿宋" w:eastAsia="仿宋" w:hAnsi="仿宋" w:cs="Times New Roman" w:hint="eastAsia"/>
                <w:color w:val="000000"/>
                <w:kern w:val="0"/>
                <w:sz w:val="24"/>
                <w:szCs w:val="24"/>
              </w:rPr>
              <w:t>创新性指标</w:t>
            </w:r>
          </w:p>
        </w:tc>
        <w:tc>
          <w:tcPr>
            <w:tcW w:w="1514" w:type="dxa"/>
            <w:vAlign w:val="center"/>
          </w:tcPr>
          <w:p w:rsidR="000C7B47" w:rsidRPr="00E30600" w:rsidRDefault="000C7B47" w:rsidP="000C7B47">
            <w:pPr>
              <w:jc w:val="center"/>
              <w:rPr>
                <w:rFonts w:ascii="仿宋" w:eastAsia="仿宋" w:hAnsi="仿宋" w:cs="Times New Roman"/>
                <w:color w:val="000000"/>
                <w:kern w:val="0"/>
                <w:sz w:val="24"/>
                <w:szCs w:val="24"/>
              </w:rPr>
            </w:pPr>
            <w:r w:rsidRPr="00E30600">
              <w:rPr>
                <w:rFonts w:ascii="仿宋" w:eastAsia="仿宋" w:hAnsi="仿宋" w:cs="Times New Roman" w:hint="eastAsia"/>
                <w:color w:val="000000"/>
                <w:kern w:val="0"/>
                <w:sz w:val="24"/>
                <w:szCs w:val="24"/>
              </w:rPr>
              <w:t>抗菌</w:t>
            </w:r>
          </w:p>
          <w:p w:rsidR="000C7B47" w:rsidRPr="00E30600" w:rsidRDefault="000C7B47" w:rsidP="000C7B47">
            <w:pPr>
              <w:jc w:val="center"/>
              <w:rPr>
                <w:rFonts w:ascii="仿宋" w:eastAsia="仿宋" w:hAnsi="仿宋" w:cs="Times New Roman"/>
                <w:color w:val="000000"/>
                <w:kern w:val="0"/>
                <w:sz w:val="24"/>
                <w:szCs w:val="24"/>
              </w:rPr>
            </w:pPr>
            <w:r w:rsidRPr="00E30600">
              <w:rPr>
                <w:rFonts w:ascii="仿宋" w:eastAsia="仿宋" w:hAnsi="仿宋" w:cs="Times New Roman" w:hint="eastAsia"/>
                <w:color w:val="000000"/>
                <w:kern w:val="0"/>
                <w:sz w:val="24"/>
                <w:szCs w:val="24"/>
              </w:rPr>
              <w:t>性能</w:t>
            </w:r>
          </w:p>
        </w:tc>
        <w:tc>
          <w:tcPr>
            <w:tcW w:w="1843" w:type="dxa"/>
            <w:vAlign w:val="center"/>
          </w:tcPr>
          <w:p w:rsidR="000C7B47" w:rsidRPr="00E30600" w:rsidRDefault="000C7B47" w:rsidP="000C7B47">
            <w:pPr>
              <w:jc w:val="left"/>
              <w:rPr>
                <w:rFonts w:ascii="仿宋" w:eastAsia="仿宋" w:hAnsi="仿宋" w:cs="Times New Roman"/>
                <w:kern w:val="0"/>
                <w:sz w:val="24"/>
                <w:szCs w:val="24"/>
              </w:rPr>
            </w:pPr>
            <w:r w:rsidRPr="00E30600">
              <w:rPr>
                <w:rFonts w:ascii="仿宋" w:eastAsia="仿宋" w:hAnsi="仿宋" w:cs="Times New Roman"/>
                <w:kern w:val="0"/>
                <w:sz w:val="24"/>
                <w:szCs w:val="24"/>
              </w:rPr>
              <w:t>GB 21551.2</w:t>
            </w:r>
          </w:p>
        </w:tc>
        <w:tc>
          <w:tcPr>
            <w:tcW w:w="3258" w:type="dxa"/>
            <w:gridSpan w:val="2"/>
            <w:vAlign w:val="center"/>
          </w:tcPr>
          <w:p w:rsidR="000C7B47" w:rsidRPr="00E30600" w:rsidRDefault="000C7B47" w:rsidP="000C7B47">
            <w:pPr>
              <w:jc w:val="left"/>
              <w:rPr>
                <w:rFonts w:ascii="仿宋" w:eastAsia="仿宋" w:hAnsi="仿宋" w:cs="Times New Roman"/>
                <w:color w:val="000000"/>
                <w:kern w:val="0"/>
                <w:sz w:val="24"/>
                <w:szCs w:val="24"/>
              </w:rPr>
            </w:pPr>
            <w:r w:rsidRPr="00E30600">
              <w:rPr>
                <w:rFonts w:ascii="仿宋" w:eastAsia="仿宋" w:hAnsi="仿宋" w:cs="Times New Roman" w:hint="eastAsia"/>
                <w:color w:val="000000"/>
                <w:kern w:val="0"/>
                <w:sz w:val="24"/>
                <w:szCs w:val="24"/>
              </w:rPr>
              <w:t>材料</w:t>
            </w:r>
            <w:proofErr w:type="gramStart"/>
            <w:r w:rsidRPr="00E30600">
              <w:rPr>
                <w:rFonts w:ascii="仿宋" w:eastAsia="仿宋" w:hAnsi="仿宋" w:cs="Times New Roman" w:hint="eastAsia"/>
                <w:color w:val="000000"/>
                <w:kern w:val="0"/>
                <w:sz w:val="24"/>
                <w:szCs w:val="24"/>
              </w:rPr>
              <w:t>抗菌率</w:t>
            </w:r>
            <w:proofErr w:type="gramEnd"/>
            <w:r w:rsidRPr="00E30600">
              <w:rPr>
                <w:rFonts w:ascii="仿宋" w:eastAsia="仿宋" w:hAnsi="仿宋" w:cs="Times New Roman" w:hint="eastAsia"/>
                <w:color w:val="000000"/>
                <w:kern w:val="0"/>
                <w:sz w:val="24"/>
                <w:szCs w:val="24"/>
              </w:rPr>
              <w:t>应≥</w:t>
            </w:r>
            <w:r w:rsidRPr="00E30600">
              <w:rPr>
                <w:rFonts w:ascii="仿宋" w:eastAsia="仿宋" w:hAnsi="仿宋" w:cs="Times New Roman"/>
                <w:kern w:val="0"/>
                <w:sz w:val="24"/>
                <w:szCs w:val="24"/>
              </w:rPr>
              <w:t>90％</w:t>
            </w:r>
            <w:r w:rsidRPr="00E30600">
              <w:rPr>
                <w:rFonts w:ascii="仿宋" w:eastAsia="仿宋" w:hAnsi="仿宋" w:cs="Times New Roman" w:hint="eastAsia"/>
                <w:color w:val="000000"/>
                <w:kern w:val="0"/>
                <w:sz w:val="24"/>
                <w:szCs w:val="24"/>
              </w:rPr>
              <w:t>，材料防霉等级为</w:t>
            </w:r>
            <w:r w:rsidRPr="00E30600">
              <w:rPr>
                <w:rFonts w:ascii="仿宋" w:eastAsia="仿宋" w:hAnsi="仿宋" w:cs="Times New Roman"/>
                <w:kern w:val="0"/>
                <w:sz w:val="24"/>
                <w:szCs w:val="24"/>
              </w:rPr>
              <w:t>1</w:t>
            </w:r>
            <w:r w:rsidRPr="00E30600">
              <w:rPr>
                <w:rFonts w:ascii="仿宋" w:eastAsia="仿宋" w:hAnsi="仿宋" w:cs="Times New Roman" w:hint="eastAsia"/>
                <w:color w:val="000000"/>
                <w:kern w:val="0"/>
                <w:sz w:val="24"/>
                <w:szCs w:val="24"/>
              </w:rPr>
              <w:t>级或</w:t>
            </w:r>
            <w:r w:rsidRPr="00E30600">
              <w:rPr>
                <w:rFonts w:ascii="仿宋" w:eastAsia="仿宋" w:hAnsi="仿宋" w:cs="Times New Roman"/>
                <w:kern w:val="0"/>
                <w:sz w:val="24"/>
                <w:szCs w:val="24"/>
              </w:rPr>
              <w:t>0</w:t>
            </w:r>
            <w:r w:rsidRPr="00E30600">
              <w:rPr>
                <w:rFonts w:ascii="仿宋" w:eastAsia="仿宋" w:hAnsi="仿宋" w:cs="Times New Roman" w:hint="eastAsia"/>
                <w:color w:val="000000"/>
                <w:kern w:val="0"/>
                <w:sz w:val="24"/>
                <w:szCs w:val="24"/>
              </w:rPr>
              <w:t>级</w:t>
            </w:r>
          </w:p>
        </w:tc>
        <w:tc>
          <w:tcPr>
            <w:tcW w:w="1624" w:type="dxa"/>
            <w:vAlign w:val="center"/>
          </w:tcPr>
          <w:p w:rsidR="000C7B47" w:rsidRPr="00E30600" w:rsidRDefault="000C7B47" w:rsidP="000C7B47">
            <w:pPr>
              <w:jc w:val="center"/>
              <w:rPr>
                <w:rFonts w:ascii="仿宋" w:eastAsia="仿宋" w:hAnsi="仿宋" w:cs="Times New Roman"/>
                <w:color w:val="000000"/>
                <w:kern w:val="0"/>
                <w:sz w:val="24"/>
                <w:szCs w:val="24"/>
              </w:rPr>
            </w:pPr>
            <w:r w:rsidRPr="00E30600">
              <w:rPr>
                <w:rFonts w:ascii="仿宋" w:eastAsia="仿宋" w:hAnsi="仿宋" w:cs="Times New Roman" w:hint="eastAsia"/>
                <w:color w:val="000000"/>
                <w:kern w:val="0"/>
                <w:sz w:val="24"/>
                <w:szCs w:val="24"/>
              </w:rPr>
              <w:t>--</w:t>
            </w:r>
          </w:p>
        </w:tc>
      </w:tr>
      <w:tr w:rsidR="000C7B47" w:rsidRPr="00E30600" w:rsidTr="000365AD">
        <w:trPr>
          <w:cantSplit/>
          <w:trHeight w:val="340"/>
          <w:jc w:val="center"/>
        </w:trPr>
        <w:tc>
          <w:tcPr>
            <w:tcW w:w="435" w:type="dxa"/>
            <w:vMerge/>
            <w:vAlign w:val="center"/>
          </w:tcPr>
          <w:p w:rsidR="000C7B47" w:rsidRPr="00E30600" w:rsidRDefault="000C7B47" w:rsidP="000C7B47">
            <w:pPr>
              <w:jc w:val="center"/>
              <w:rPr>
                <w:rFonts w:ascii="仿宋" w:eastAsia="仿宋" w:hAnsi="仿宋" w:cs="Times New Roman"/>
                <w:kern w:val="0"/>
                <w:sz w:val="24"/>
                <w:szCs w:val="24"/>
              </w:rPr>
            </w:pPr>
          </w:p>
        </w:tc>
        <w:tc>
          <w:tcPr>
            <w:tcW w:w="691" w:type="dxa"/>
            <w:vMerge/>
            <w:vAlign w:val="center"/>
          </w:tcPr>
          <w:p w:rsidR="000C7B47" w:rsidRPr="00E30600" w:rsidRDefault="000C7B47" w:rsidP="000C7B47">
            <w:pPr>
              <w:jc w:val="center"/>
              <w:rPr>
                <w:rFonts w:ascii="仿宋" w:eastAsia="仿宋" w:hAnsi="仿宋" w:cs="Times New Roman"/>
                <w:color w:val="000000"/>
                <w:kern w:val="0"/>
                <w:sz w:val="24"/>
                <w:szCs w:val="24"/>
              </w:rPr>
            </w:pPr>
          </w:p>
        </w:tc>
        <w:tc>
          <w:tcPr>
            <w:tcW w:w="1514" w:type="dxa"/>
            <w:vAlign w:val="center"/>
          </w:tcPr>
          <w:p w:rsidR="000C7B47" w:rsidRPr="00E30600" w:rsidRDefault="000C7B47" w:rsidP="000C7B47">
            <w:pPr>
              <w:jc w:val="center"/>
              <w:rPr>
                <w:rFonts w:ascii="仿宋" w:eastAsia="仿宋" w:hAnsi="仿宋" w:cs="Times New Roman"/>
                <w:color w:val="000000"/>
                <w:kern w:val="0"/>
                <w:sz w:val="24"/>
                <w:szCs w:val="24"/>
              </w:rPr>
            </w:pPr>
            <w:r w:rsidRPr="00E30600">
              <w:rPr>
                <w:rFonts w:ascii="仿宋" w:eastAsia="仿宋" w:hAnsi="仿宋" w:cs="Times New Roman" w:hint="eastAsia"/>
                <w:color w:val="000000"/>
                <w:kern w:val="0"/>
                <w:sz w:val="24"/>
                <w:szCs w:val="24"/>
              </w:rPr>
              <w:t>消毒</w:t>
            </w:r>
          </w:p>
          <w:p w:rsidR="000C7B47" w:rsidRPr="00E30600" w:rsidRDefault="000C7B47" w:rsidP="000C7B47">
            <w:pPr>
              <w:jc w:val="center"/>
              <w:rPr>
                <w:rFonts w:ascii="仿宋" w:eastAsia="仿宋" w:hAnsi="仿宋" w:cs="Times New Roman"/>
                <w:color w:val="000000"/>
                <w:kern w:val="0"/>
                <w:sz w:val="24"/>
                <w:szCs w:val="24"/>
              </w:rPr>
            </w:pPr>
            <w:r w:rsidRPr="00E30600">
              <w:rPr>
                <w:rFonts w:ascii="仿宋" w:eastAsia="仿宋" w:hAnsi="仿宋" w:cs="Times New Roman" w:hint="eastAsia"/>
                <w:color w:val="000000"/>
                <w:kern w:val="0"/>
                <w:sz w:val="24"/>
                <w:szCs w:val="24"/>
              </w:rPr>
              <w:t>方式</w:t>
            </w:r>
          </w:p>
        </w:tc>
        <w:tc>
          <w:tcPr>
            <w:tcW w:w="1843" w:type="dxa"/>
            <w:vAlign w:val="center"/>
          </w:tcPr>
          <w:p w:rsidR="000C7B47" w:rsidRPr="00E30600" w:rsidRDefault="000C7B47" w:rsidP="000C7B47">
            <w:pPr>
              <w:jc w:val="left"/>
              <w:rPr>
                <w:rFonts w:ascii="仿宋" w:eastAsia="仿宋" w:hAnsi="仿宋" w:cs="Times New Roman"/>
                <w:kern w:val="0"/>
                <w:sz w:val="24"/>
                <w:szCs w:val="24"/>
              </w:rPr>
            </w:pPr>
            <w:r w:rsidRPr="00E30600">
              <w:rPr>
                <w:rFonts w:ascii="仿宋" w:eastAsia="仿宋" w:hAnsi="仿宋" w:cs="Times New Roman" w:hint="eastAsia"/>
                <w:kern w:val="0"/>
                <w:sz w:val="24"/>
                <w:szCs w:val="24"/>
              </w:rPr>
              <w:t>市场需求</w:t>
            </w:r>
          </w:p>
        </w:tc>
        <w:tc>
          <w:tcPr>
            <w:tcW w:w="3258" w:type="dxa"/>
            <w:gridSpan w:val="2"/>
            <w:vAlign w:val="center"/>
          </w:tcPr>
          <w:p w:rsidR="000C7B47" w:rsidRPr="00E30600" w:rsidRDefault="000C7B47" w:rsidP="000C7B47">
            <w:pPr>
              <w:jc w:val="left"/>
              <w:rPr>
                <w:rFonts w:ascii="仿宋" w:eastAsia="仿宋" w:hAnsi="仿宋" w:cs="Times New Roman"/>
                <w:color w:val="000000"/>
                <w:kern w:val="0"/>
                <w:sz w:val="24"/>
                <w:szCs w:val="24"/>
              </w:rPr>
            </w:pPr>
            <w:r w:rsidRPr="00E30600">
              <w:rPr>
                <w:rFonts w:ascii="仿宋" w:eastAsia="仿宋" w:hAnsi="仿宋" w:cs="Times New Roman" w:hint="eastAsia"/>
                <w:color w:val="000000"/>
                <w:kern w:val="0"/>
                <w:sz w:val="24"/>
                <w:szCs w:val="24"/>
              </w:rPr>
              <w:t>采用</w:t>
            </w:r>
            <w:r w:rsidRPr="00E30600">
              <w:rPr>
                <w:rFonts w:ascii="仿宋" w:eastAsia="仿宋" w:hAnsi="仿宋" w:cs="Times New Roman"/>
                <w:color w:val="000000"/>
                <w:kern w:val="0"/>
                <w:sz w:val="24"/>
                <w:szCs w:val="24"/>
              </w:rPr>
              <w:t>新型消毒</w:t>
            </w:r>
            <w:r w:rsidRPr="00E30600">
              <w:rPr>
                <w:rFonts w:ascii="仿宋" w:eastAsia="仿宋" w:hAnsi="仿宋" w:cs="Times New Roman" w:hint="eastAsia"/>
                <w:color w:val="000000"/>
                <w:kern w:val="0"/>
                <w:sz w:val="24"/>
                <w:szCs w:val="24"/>
              </w:rPr>
              <w:t>元件、消毒工艺</w:t>
            </w:r>
            <w:r w:rsidRPr="00E30600">
              <w:rPr>
                <w:rFonts w:ascii="仿宋" w:eastAsia="仿宋" w:hAnsi="仿宋" w:cs="Times New Roman"/>
                <w:color w:val="000000"/>
                <w:kern w:val="0"/>
                <w:sz w:val="24"/>
                <w:szCs w:val="24"/>
              </w:rPr>
              <w:t>或</w:t>
            </w:r>
            <w:r w:rsidRPr="00E30600">
              <w:rPr>
                <w:rFonts w:ascii="仿宋" w:eastAsia="仿宋" w:hAnsi="仿宋" w:cs="Times New Roman" w:hint="eastAsia"/>
                <w:color w:val="000000"/>
                <w:kern w:val="0"/>
                <w:sz w:val="24"/>
                <w:szCs w:val="24"/>
              </w:rPr>
              <w:t>消毒</w:t>
            </w:r>
            <w:r w:rsidRPr="00E30600">
              <w:rPr>
                <w:rFonts w:ascii="仿宋" w:eastAsia="仿宋" w:hAnsi="仿宋" w:cs="Times New Roman"/>
                <w:color w:val="000000"/>
                <w:kern w:val="0"/>
                <w:sz w:val="24"/>
                <w:szCs w:val="24"/>
              </w:rPr>
              <w:t>技术</w:t>
            </w:r>
          </w:p>
        </w:tc>
        <w:tc>
          <w:tcPr>
            <w:tcW w:w="1624" w:type="dxa"/>
            <w:vAlign w:val="center"/>
          </w:tcPr>
          <w:p w:rsidR="000C7B47" w:rsidRPr="00E30600" w:rsidRDefault="000C7B47" w:rsidP="000C7B47">
            <w:pPr>
              <w:jc w:val="center"/>
              <w:rPr>
                <w:rFonts w:ascii="仿宋" w:eastAsia="仿宋" w:hAnsi="仿宋" w:cs="Times New Roman"/>
                <w:color w:val="000000"/>
                <w:kern w:val="0"/>
                <w:sz w:val="24"/>
                <w:szCs w:val="24"/>
              </w:rPr>
            </w:pPr>
            <w:r w:rsidRPr="00E30600">
              <w:rPr>
                <w:rFonts w:ascii="仿宋" w:eastAsia="仿宋" w:hAnsi="仿宋" w:cs="Times New Roman" w:hint="eastAsia"/>
                <w:color w:val="000000"/>
                <w:kern w:val="0"/>
                <w:sz w:val="24"/>
                <w:szCs w:val="24"/>
              </w:rPr>
              <w:t>--</w:t>
            </w:r>
          </w:p>
        </w:tc>
      </w:tr>
      <w:tr w:rsidR="000C7B47" w:rsidRPr="00E30600" w:rsidTr="000365AD">
        <w:trPr>
          <w:cantSplit/>
          <w:trHeight w:val="1102"/>
          <w:jc w:val="center"/>
        </w:trPr>
        <w:tc>
          <w:tcPr>
            <w:tcW w:w="435" w:type="dxa"/>
            <w:vMerge/>
            <w:vAlign w:val="center"/>
          </w:tcPr>
          <w:p w:rsidR="000C7B47" w:rsidRPr="00E30600" w:rsidRDefault="000C7B47" w:rsidP="000C7B47">
            <w:pPr>
              <w:jc w:val="center"/>
              <w:rPr>
                <w:rFonts w:ascii="仿宋" w:eastAsia="仿宋" w:hAnsi="仿宋" w:cs="Times New Roman"/>
                <w:color w:val="000000"/>
                <w:kern w:val="0"/>
                <w:sz w:val="24"/>
                <w:szCs w:val="24"/>
              </w:rPr>
            </w:pPr>
          </w:p>
        </w:tc>
        <w:tc>
          <w:tcPr>
            <w:tcW w:w="691" w:type="dxa"/>
            <w:vMerge/>
            <w:vAlign w:val="center"/>
          </w:tcPr>
          <w:p w:rsidR="000C7B47" w:rsidRPr="00E30600" w:rsidRDefault="000C7B47" w:rsidP="000C7B47">
            <w:pPr>
              <w:jc w:val="center"/>
              <w:rPr>
                <w:rFonts w:ascii="仿宋" w:eastAsia="仿宋" w:hAnsi="仿宋" w:cs="Times New Roman"/>
                <w:color w:val="000000"/>
                <w:kern w:val="0"/>
                <w:sz w:val="24"/>
                <w:szCs w:val="24"/>
              </w:rPr>
            </w:pPr>
          </w:p>
        </w:tc>
        <w:tc>
          <w:tcPr>
            <w:tcW w:w="1514" w:type="dxa"/>
            <w:vAlign w:val="center"/>
          </w:tcPr>
          <w:p w:rsidR="000C7B47" w:rsidRPr="00E30600" w:rsidRDefault="000C7B47" w:rsidP="000C7B47">
            <w:pPr>
              <w:jc w:val="center"/>
              <w:rPr>
                <w:rFonts w:ascii="仿宋" w:eastAsia="仿宋" w:hAnsi="仿宋" w:cs="Times New Roman"/>
                <w:color w:val="000000"/>
                <w:kern w:val="0"/>
                <w:sz w:val="24"/>
                <w:szCs w:val="24"/>
              </w:rPr>
            </w:pPr>
            <w:r w:rsidRPr="00E30600">
              <w:rPr>
                <w:rFonts w:ascii="仿宋" w:eastAsia="仿宋" w:hAnsi="仿宋" w:cs="Times New Roman" w:hint="eastAsia"/>
                <w:color w:val="000000"/>
                <w:kern w:val="0"/>
                <w:sz w:val="24"/>
                <w:szCs w:val="24"/>
              </w:rPr>
              <w:t>智能</w:t>
            </w:r>
          </w:p>
          <w:p w:rsidR="000C7B47" w:rsidRPr="00E30600" w:rsidRDefault="000C7B47" w:rsidP="000C7B47">
            <w:pPr>
              <w:jc w:val="center"/>
              <w:rPr>
                <w:rFonts w:ascii="仿宋" w:eastAsia="仿宋" w:hAnsi="仿宋" w:cs="Times New Roman"/>
                <w:color w:val="000000"/>
                <w:kern w:val="0"/>
                <w:sz w:val="24"/>
                <w:szCs w:val="24"/>
              </w:rPr>
            </w:pPr>
            <w:r w:rsidRPr="00E30600">
              <w:rPr>
                <w:rFonts w:ascii="仿宋" w:eastAsia="仿宋" w:hAnsi="仿宋" w:cs="Times New Roman" w:hint="eastAsia"/>
                <w:color w:val="000000"/>
                <w:kern w:val="0"/>
                <w:sz w:val="24"/>
                <w:szCs w:val="24"/>
              </w:rPr>
              <w:t>化</w:t>
            </w:r>
          </w:p>
        </w:tc>
        <w:tc>
          <w:tcPr>
            <w:tcW w:w="1843" w:type="dxa"/>
            <w:vAlign w:val="center"/>
          </w:tcPr>
          <w:p w:rsidR="000C7B47" w:rsidRPr="00E30600" w:rsidRDefault="000C7B47" w:rsidP="000C7B47">
            <w:pPr>
              <w:jc w:val="left"/>
              <w:rPr>
                <w:rFonts w:ascii="仿宋" w:eastAsia="仿宋" w:hAnsi="仿宋" w:cs="Times New Roman"/>
                <w:kern w:val="0"/>
                <w:sz w:val="24"/>
                <w:szCs w:val="24"/>
              </w:rPr>
            </w:pPr>
            <w:r w:rsidRPr="00E30600">
              <w:rPr>
                <w:rFonts w:ascii="仿宋" w:eastAsia="仿宋" w:hAnsi="仿宋" w:cs="Times New Roman" w:hint="eastAsia"/>
                <w:kern w:val="0"/>
                <w:sz w:val="24"/>
                <w:szCs w:val="24"/>
              </w:rPr>
              <w:t>市场需求</w:t>
            </w:r>
          </w:p>
        </w:tc>
        <w:tc>
          <w:tcPr>
            <w:tcW w:w="3258" w:type="dxa"/>
            <w:gridSpan w:val="2"/>
            <w:vAlign w:val="center"/>
          </w:tcPr>
          <w:p w:rsidR="000C7B47" w:rsidRPr="00E30600" w:rsidRDefault="000C7B47" w:rsidP="000C7B47">
            <w:pPr>
              <w:jc w:val="left"/>
              <w:rPr>
                <w:rFonts w:ascii="仿宋" w:eastAsia="仿宋" w:hAnsi="仿宋" w:cs="Times New Roman"/>
                <w:color w:val="000000"/>
                <w:kern w:val="0"/>
                <w:sz w:val="24"/>
                <w:szCs w:val="24"/>
              </w:rPr>
            </w:pPr>
            <w:proofErr w:type="gramStart"/>
            <w:r w:rsidRPr="00E30600">
              <w:rPr>
                <w:rFonts w:ascii="仿宋" w:eastAsia="仿宋" w:hAnsi="仿宋" w:cs="Times New Roman" w:hint="eastAsia"/>
                <w:color w:val="000000"/>
                <w:kern w:val="0"/>
                <w:sz w:val="24"/>
                <w:szCs w:val="24"/>
              </w:rPr>
              <w:t>消毒柜能</w:t>
            </w:r>
            <w:r w:rsidRPr="00E30600">
              <w:rPr>
                <w:rFonts w:ascii="仿宋" w:eastAsia="仿宋" w:hAnsi="仿宋" w:cs="Times New Roman"/>
                <w:color w:val="000000"/>
                <w:kern w:val="0"/>
                <w:sz w:val="24"/>
                <w:szCs w:val="24"/>
              </w:rPr>
              <w:t>通过</w:t>
            </w:r>
            <w:proofErr w:type="gramEnd"/>
            <w:r w:rsidRPr="00E30600">
              <w:rPr>
                <w:rFonts w:ascii="仿宋" w:eastAsia="仿宋" w:hAnsi="仿宋" w:cs="Times New Roman" w:hint="eastAsia"/>
                <w:color w:val="000000"/>
                <w:kern w:val="0"/>
                <w:sz w:val="24"/>
                <w:szCs w:val="24"/>
              </w:rPr>
              <w:t>WIFI、</w:t>
            </w:r>
            <w:proofErr w:type="gramStart"/>
            <w:r w:rsidRPr="00E30600">
              <w:rPr>
                <w:rFonts w:ascii="仿宋" w:eastAsia="仿宋" w:hAnsi="仿宋" w:cs="Times New Roman"/>
                <w:color w:val="000000"/>
                <w:kern w:val="0"/>
                <w:sz w:val="24"/>
                <w:szCs w:val="24"/>
              </w:rPr>
              <w:t>蓝牙</w:t>
            </w:r>
            <w:r w:rsidRPr="00E30600">
              <w:rPr>
                <w:rFonts w:ascii="仿宋" w:eastAsia="仿宋" w:hAnsi="仿宋" w:cs="Times New Roman" w:hint="eastAsia"/>
                <w:color w:val="000000"/>
                <w:kern w:val="0"/>
                <w:sz w:val="24"/>
                <w:szCs w:val="24"/>
              </w:rPr>
              <w:t>等</w:t>
            </w:r>
            <w:proofErr w:type="gramEnd"/>
            <w:r w:rsidRPr="00E30600">
              <w:rPr>
                <w:rFonts w:ascii="仿宋" w:eastAsia="仿宋" w:hAnsi="仿宋" w:cs="Times New Roman"/>
                <w:color w:val="000000"/>
                <w:kern w:val="0"/>
                <w:sz w:val="24"/>
                <w:szCs w:val="24"/>
              </w:rPr>
              <w:t>方式连接智能终端，</w:t>
            </w:r>
            <w:r w:rsidRPr="00E30600">
              <w:rPr>
                <w:rFonts w:ascii="仿宋" w:eastAsia="仿宋" w:hAnsi="仿宋" w:cs="Times New Roman" w:hint="eastAsia"/>
                <w:color w:val="000000"/>
                <w:kern w:val="0"/>
                <w:sz w:val="24"/>
                <w:szCs w:val="24"/>
              </w:rPr>
              <w:t>通过</w:t>
            </w:r>
            <w:r w:rsidRPr="00E30600">
              <w:rPr>
                <w:rFonts w:ascii="仿宋" w:eastAsia="仿宋" w:hAnsi="仿宋" w:cs="Times New Roman"/>
                <w:color w:val="000000"/>
                <w:kern w:val="0"/>
                <w:sz w:val="24"/>
                <w:szCs w:val="24"/>
              </w:rPr>
              <w:t>智能终端实现</w:t>
            </w:r>
            <w:r w:rsidRPr="00E30600">
              <w:rPr>
                <w:rFonts w:ascii="仿宋" w:eastAsia="仿宋" w:hAnsi="仿宋" w:cs="Times New Roman" w:hint="eastAsia"/>
                <w:color w:val="000000"/>
                <w:kern w:val="0"/>
                <w:sz w:val="24"/>
                <w:szCs w:val="24"/>
              </w:rPr>
              <w:t>状态</w:t>
            </w:r>
            <w:r w:rsidRPr="00E30600">
              <w:rPr>
                <w:rFonts w:ascii="仿宋" w:eastAsia="仿宋" w:hAnsi="仿宋" w:cs="Times New Roman"/>
                <w:color w:val="000000"/>
                <w:kern w:val="0"/>
                <w:sz w:val="24"/>
                <w:szCs w:val="24"/>
              </w:rPr>
              <w:t>查询及控制</w:t>
            </w:r>
          </w:p>
        </w:tc>
        <w:tc>
          <w:tcPr>
            <w:tcW w:w="1624" w:type="dxa"/>
            <w:vAlign w:val="center"/>
          </w:tcPr>
          <w:p w:rsidR="000C7B47" w:rsidRPr="00E30600" w:rsidRDefault="000C7B47" w:rsidP="000C7B47">
            <w:pPr>
              <w:jc w:val="center"/>
              <w:rPr>
                <w:rFonts w:ascii="仿宋" w:eastAsia="仿宋" w:hAnsi="仿宋" w:cs="Times New Roman"/>
                <w:color w:val="000000"/>
                <w:kern w:val="0"/>
                <w:sz w:val="24"/>
                <w:szCs w:val="24"/>
              </w:rPr>
            </w:pPr>
            <w:r w:rsidRPr="00E30600">
              <w:rPr>
                <w:rFonts w:ascii="仿宋" w:eastAsia="仿宋" w:hAnsi="仿宋" w:cs="Times New Roman" w:hint="eastAsia"/>
                <w:color w:val="000000"/>
                <w:kern w:val="0"/>
                <w:sz w:val="24"/>
                <w:szCs w:val="24"/>
              </w:rPr>
              <w:t>--</w:t>
            </w:r>
          </w:p>
        </w:tc>
      </w:tr>
    </w:tbl>
    <w:p w:rsidR="000C7B47" w:rsidRPr="00E30600" w:rsidRDefault="000C7B47" w:rsidP="001944B3">
      <w:pPr>
        <w:pStyle w:val="a7"/>
        <w:jc w:val="center"/>
        <w:rPr>
          <w:rFonts w:ascii="仿宋" w:eastAsia="仿宋" w:hAnsi="仿宋" w:cs="黑体"/>
          <w:color w:val="000000" w:themeColor="text1"/>
          <w:szCs w:val="21"/>
        </w:rPr>
      </w:pPr>
    </w:p>
    <w:p w:rsidR="00D35E8E" w:rsidRPr="00E30600" w:rsidRDefault="00D35E8E" w:rsidP="00C3697E">
      <w:pPr>
        <w:ind w:firstLineChars="200" w:firstLine="562"/>
        <w:rPr>
          <w:rFonts w:ascii="仿宋" w:eastAsia="仿宋" w:hAnsi="仿宋" w:cs="华文楷体"/>
          <w:b/>
          <w:bCs/>
          <w:sz w:val="28"/>
          <w:szCs w:val="28"/>
        </w:rPr>
      </w:pPr>
      <w:r w:rsidRPr="00E30600">
        <w:rPr>
          <w:rFonts w:ascii="仿宋" w:eastAsia="仿宋" w:hAnsi="仿宋" w:cs="华文楷体" w:hint="eastAsia"/>
          <w:b/>
          <w:bCs/>
          <w:sz w:val="28"/>
          <w:szCs w:val="28"/>
        </w:rPr>
        <w:t>3、</w:t>
      </w:r>
      <w:r w:rsidR="001944B3" w:rsidRPr="00E30600">
        <w:rPr>
          <w:rFonts w:ascii="仿宋" w:eastAsia="仿宋" w:hAnsi="仿宋" w:cs="华文楷体" w:hint="eastAsia"/>
          <w:b/>
          <w:bCs/>
          <w:sz w:val="28"/>
          <w:szCs w:val="28"/>
        </w:rPr>
        <w:t>评价方法</w:t>
      </w:r>
      <w:r w:rsidR="00DE2338" w:rsidRPr="00E30600">
        <w:rPr>
          <w:rFonts w:ascii="仿宋" w:eastAsia="仿宋" w:hAnsi="仿宋" w:cs="华文楷体" w:hint="eastAsia"/>
          <w:b/>
          <w:bCs/>
          <w:sz w:val="28"/>
          <w:szCs w:val="28"/>
        </w:rPr>
        <w:t>（第</w:t>
      </w:r>
      <w:r w:rsidR="00ED4C25" w:rsidRPr="00E30600">
        <w:rPr>
          <w:rFonts w:ascii="仿宋" w:eastAsia="仿宋" w:hAnsi="仿宋" w:cs="华文楷体"/>
          <w:b/>
          <w:bCs/>
          <w:sz w:val="28"/>
          <w:szCs w:val="28"/>
        </w:rPr>
        <w:t>5</w:t>
      </w:r>
      <w:r w:rsidR="00DE2338" w:rsidRPr="00E30600">
        <w:rPr>
          <w:rFonts w:ascii="仿宋" w:eastAsia="仿宋" w:hAnsi="仿宋" w:cs="华文楷体" w:hint="eastAsia"/>
          <w:b/>
          <w:bCs/>
          <w:sz w:val="28"/>
          <w:szCs w:val="28"/>
        </w:rPr>
        <w:t>章）</w:t>
      </w:r>
    </w:p>
    <w:p w:rsidR="00600357" w:rsidRPr="00E30600" w:rsidRDefault="00F21823" w:rsidP="00F21823">
      <w:pPr>
        <w:ind w:firstLineChars="200" w:firstLine="560"/>
        <w:rPr>
          <w:rFonts w:ascii="仿宋" w:eastAsia="仿宋" w:hAnsi="仿宋" w:cs="华文楷体"/>
          <w:sz w:val="28"/>
          <w:szCs w:val="28"/>
        </w:rPr>
      </w:pPr>
      <w:bookmarkStart w:id="6" w:name="_Hlk35975531"/>
      <w:r w:rsidRPr="00E30600">
        <w:rPr>
          <w:rFonts w:ascii="仿宋" w:eastAsia="仿宋" w:hAnsi="仿宋" w:cs="华文楷体" w:hint="eastAsia"/>
          <w:sz w:val="28"/>
          <w:szCs w:val="28"/>
        </w:rPr>
        <w:t>评价结果划分为一级、二级和三级，各等级所对应的划分依据见表</w:t>
      </w:r>
      <w:r w:rsidRPr="00E30600">
        <w:rPr>
          <w:rFonts w:ascii="仿宋" w:eastAsia="仿宋" w:hAnsi="仿宋" w:cs="华文楷体"/>
          <w:sz w:val="28"/>
          <w:szCs w:val="28"/>
        </w:rPr>
        <w:t>2。达到三级要求及以上的企业标准并按照有关要求进行自我声明公开后均可进入</w:t>
      </w:r>
      <w:r w:rsidR="00715610" w:rsidRPr="00E30600">
        <w:rPr>
          <w:rFonts w:ascii="仿宋" w:eastAsia="仿宋" w:hAnsi="仿宋" w:cs="华文楷体" w:hint="eastAsia"/>
          <w:sz w:val="28"/>
          <w:szCs w:val="28"/>
        </w:rPr>
        <w:t>食具消毒柜</w:t>
      </w:r>
      <w:r w:rsidRPr="00E30600">
        <w:rPr>
          <w:rFonts w:ascii="仿宋" w:eastAsia="仿宋" w:hAnsi="仿宋" w:cs="华文楷体"/>
          <w:sz w:val="28"/>
          <w:szCs w:val="28"/>
        </w:rPr>
        <w:t>企业标准排行榜。达到</w:t>
      </w:r>
      <w:proofErr w:type="gramStart"/>
      <w:r w:rsidRPr="00E30600">
        <w:rPr>
          <w:rFonts w:ascii="仿宋" w:eastAsia="仿宋" w:hAnsi="仿宋" w:cs="华文楷体"/>
          <w:sz w:val="28"/>
          <w:szCs w:val="28"/>
        </w:rPr>
        <w:t>一级要求</w:t>
      </w:r>
      <w:proofErr w:type="gramEnd"/>
      <w:r w:rsidRPr="00E30600">
        <w:rPr>
          <w:rFonts w:ascii="仿宋" w:eastAsia="仿宋" w:hAnsi="仿宋" w:cs="华文楷体"/>
          <w:sz w:val="28"/>
          <w:szCs w:val="28"/>
        </w:rPr>
        <w:t>的企业标准，</w:t>
      </w:r>
      <w:proofErr w:type="gramStart"/>
      <w:r w:rsidRPr="00E30600">
        <w:rPr>
          <w:rFonts w:ascii="仿宋" w:eastAsia="仿宋" w:hAnsi="仿宋" w:cs="华文楷体"/>
          <w:sz w:val="28"/>
          <w:szCs w:val="28"/>
        </w:rPr>
        <w:t>且按照</w:t>
      </w:r>
      <w:proofErr w:type="gramEnd"/>
      <w:r w:rsidRPr="00E30600">
        <w:rPr>
          <w:rFonts w:ascii="仿宋" w:eastAsia="仿宋" w:hAnsi="仿宋" w:cs="华文楷体"/>
          <w:sz w:val="28"/>
          <w:szCs w:val="28"/>
        </w:rPr>
        <w:t>有关要求进行自我声明公开后，其标准和符合标准的产品可以直接进入</w:t>
      </w:r>
      <w:r w:rsidR="00715610" w:rsidRPr="00E30600">
        <w:rPr>
          <w:rFonts w:ascii="仿宋" w:eastAsia="仿宋" w:hAnsi="仿宋" w:cs="华文楷体" w:hint="eastAsia"/>
          <w:sz w:val="28"/>
          <w:szCs w:val="28"/>
        </w:rPr>
        <w:t>食具消毒柜</w:t>
      </w:r>
      <w:r w:rsidRPr="00E30600">
        <w:rPr>
          <w:rFonts w:ascii="仿宋" w:eastAsia="仿宋" w:hAnsi="仿宋" w:cs="华文楷体"/>
          <w:sz w:val="28"/>
          <w:szCs w:val="28"/>
        </w:rPr>
        <w:t>的企业标准“领跑者”候选名单</w:t>
      </w:r>
      <w:r w:rsidR="00600357" w:rsidRPr="00E30600">
        <w:rPr>
          <w:rFonts w:ascii="仿宋" w:eastAsia="仿宋" w:hAnsi="仿宋" w:cs="华文楷体" w:hint="eastAsia"/>
          <w:sz w:val="28"/>
          <w:szCs w:val="28"/>
        </w:rPr>
        <w:t>。</w:t>
      </w:r>
      <w:bookmarkEnd w:id="6"/>
    </w:p>
    <w:p w:rsidR="006915F7" w:rsidRPr="00E30600" w:rsidRDefault="006915F7" w:rsidP="00F21823">
      <w:pPr>
        <w:ind w:firstLineChars="200" w:firstLine="560"/>
        <w:rPr>
          <w:rFonts w:ascii="仿宋" w:eastAsia="仿宋" w:hAnsi="仿宋" w:cs="华文楷体" w:hint="eastAsia"/>
          <w:sz w:val="28"/>
          <w:szCs w:val="28"/>
        </w:rPr>
      </w:pPr>
    </w:p>
    <w:p w:rsidR="0091544B" w:rsidRPr="00E30600" w:rsidRDefault="0091544B" w:rsidP="00CC2CF7">
      <w:pPr>
        <w:pStyle w:val="a7"/>
        <w:ind w:firstLineChars="0" w:firstLine="0"/>
        <w:jc w:val="center"/>
        <w:rPr>
          <w:rFonts w:ascii="仿宋" w:eastAsia="仿宋" w:hAnsi="仿宋" w:cs="黑体"/>
          <w:b/>
          <w:bCs/>
          <w:color w:val="000000" w:themeColor="text1"/>
          <w:sz w:val="28"/>
          <w:szCs w:val="28"/>
        </w:rPr>
      </w:pPr>
      <w:r w:rsidRPr="00E30600">
        <w:rPr>
          <w:rFonts w:ascii="仿宋" w:eastAsia="仿宋" w:hAnsi="仿宋" w:cs="黑体" w:hint="eastAsia"/>
          <w:b/>
          <w:bCs/>
          <w:color w:val="000000" w:themeColor="text1"/>
          <w:sz w:val="28"/>
          <w:szCs w:val="28"/>
        </w:rPr>
        <w:t>表</w:t>
      </w:r>
      <w:r w:rsidRPr="00E30600">
        <w:rPr>
          <w:rFonts w:ascii="仿宋" w:eastAsia="仿宋" w:hAnsi="仿宋"/>
          <w:b/>
          <w:bCs/>
          <w:color w:val="000000" w:themeColor="text1"/>
          <w:sz w:val="28"/>
          <w:szCs w:val="28"/>
        </w:rPr>
        <w:t>2</w:t>
      </w:r>
      <w:r w:rsidR="00CC2CF7" w:rsidRPr="00E30600">
        <w:rPr>
          <w:rFonts w:ascii="仿宋" w:eastAsia="仿宋" w:hAnsi="仿宋"/>
          <w:b/>
          <w:bCs/>
          <w:color w:val="000000" w:themeColor="text1"/>
          <w:sz w:val="28"/>
          <w:szCs w:val="28"/>
        </w:rPr>
        <w:t xml:space="preserve"> </w:t>
      </w:r>
      <w:r w:rsidRPr="00E30600">
        <w:rPr>
          <w:rFonts w:ascii="仿宋" w:eastAsia="仿宋" w:hAnsi="仿宋" w:cs="黑体" w:hint="eastAsia"/>
          <w:b/>
          <w:bCs/>
          <w:color w:val="000000" w:themeColor="text1"/>
          <w:sz w:val="28"/>
          <w:szCs w:val="28"/>
        </w:rPr>
        <w:t>指标评价要求等级划分</w:t>
      </w:r>
    </w:p>
    <w:tbl>
      <w:tblPr>
        <w:tblStyle w:val="a8"/>
        <w:tblW w:w="9380" w:type="dxa"/>
        <w:jc w:val="center"/>
        <w:tblLayout w:type="fixed"/>
        <w:tblLook w:val="04A0" w:firstRow="1" w:lastRow="0" w:firstColumn="1" w:lastColumn="0" w:noHBand="0" w:noVBand="1"/>
      </w:tblPr>
      <w:tblGrid>
        <w:gridCol w:w="2077"/>
        <w:gridCol w:w="1120"/>
        <w:gridCol w:w="1349"/>
        <w:gridCol w:w="1875"/>
        <w:gridCol w:w="2959"/>
      </w:tblGrid>
      <w:tr w:rsidR="00ED4C25" w:rsidRPr="00E30600" w:rsidTr="0067055C">
        <w:trPr>
          <w:trHeight w:val="453"/>
          <w:jc w:val="center"/>
        </w:trPr>
        <w:tc>
          <w:tcPr>
            <w:tcW w:w="2077" w:type="dxa"/>
            <w:vAlign w:val="center"/>
          </w:tcPr>
          <w:p w:rsidR="00ED4C25" w:rsidRPr="00E30600" w:rsidRDefault="00ED4C25" w:rsidP="00ED4C25">
            <w:pPr>
              <w:spacing w:before="156" w:after="156"/>
              <w:jc w:val="center"/>
              <w:rPr>
                <w:rFonts w:ascii="仿宋" w:eastAsia="仿宋" w:hAnsi="仿宋"/>
                <w:b/>
                <w:color w:val="000000"/>
                <w:sz w:val="24"/>
                <w:szCs w:val="24"/>
              </w:rPr>
            </w:pPr>
            <w:r w:rsidRPr="00E30600">
              <w:rPr>
                <w:rFonts w:ascii="仿宋" w:eastAsia="仿宋" w:hAnsi="仿宋" w:hint="eastAsia"/>
                <w:b/>
                <w:color w:val="000000"/>
                <w:sz w:val="24"/>
                <w:szCs w:val="24"/>
              </w:rPr>
              <w:t>评价等级</w:t>
            </w:r>
          </w:p>
        </w:tc>
        <w:tc>
          <w:tcPr>
            <w:tcW w:w="7303" w:type="dxa"/>
            <w:gridSpan w:val="4"/>
            <w:vAlign w:val="center"/>
          </w:tcPr>
          <w:p w:rsidR="00ED4C25" w:rsidRPr="00E30600" w:rsidRDefault="00ED4C25" w:rsidP="00ED4C25">
            <w:pPr>
              <w:spacing w:before="156" w:after="156"/>
              <w:jc w:val="center"/>
              <w:rPr>
                <w:rFonts w:ascii="仿宋" w:eastAsia="仿宋" w:hAnsi="仿宋"/>
                <w:b/>
                <w:color w:val="000000"/>
                <w:sz w:val="24"/>
                <w:szCs w:val="24"/>
              </w:rPr>
            </w:pPr>
            <w:r w:rsidRPr="00E30600">
              <w:rPr>
                <w:rFonts w:ascii="仿宋" w:eastAsia="仿宋" w:hAnsi="仿宋" w:hint="eastAsia"/>
                <w:b/>
                <w:color w:val="000000"/>
                <w:sz w:val="24"/>
                <w:szCs w:val="24"/>
              </w:rPr>
              <w:t>满足条件</w:t>
            </w:r>
          </w:p>
        </w:tc>
      </w:tr>
      <w:tr w:rsidR="00ED4C25" w:rsidRPr="00E30600" w:rsidTr="0067055C">
        <w:trPr>
          <w:trHeight w:val="816"/>
          <w:jc w:val="center"/>
        </w:trPr>
        <w:tc>
          <w:tcPr>
            <w:tcW w:w="2077" w:type="dxa"/>
            <w:vAlign w:val="center"/>
          </w:tcPr>
          <w:p w:rsidR="00ED4C25" w:rsidRPr="00E30600" w:rsidRDefault="00ED4C25" w:rsidP="00ED4C25">
            <w:pPr>
              <w:spacing w:before="156" w:after="156"/>
              <w:jc w:val="center"/>
              <w:rPr>
                <w:rFonts w:ascii="仿宋" w:eastAsia="仿宋" w:hAnsi="仿宋"/>
                <w:color w:val="000000"/>
                <w:sz w:val="24"/>
                <w:szCs w:val="24"/>
              </w:rPr>
            </w:pPr>
            <w:r w:rsidRPr="00E30600">
              <w:rPr>
                <w:rFonts w:ascii="仿宋" w:eastAsia="仿宋" w:hAnsi="仿宋" w:hint="eastAsia"/>
                <w:color w:val="000000"/>
                <w:sz w:val="24"/>
                <w:szCs w:val="24"/>
              </w:rPr>
              <w:t>一</w:t>
            </w:r>
            <w:r w:rsidRPr="00E30600">
              <w:rPr>
                <w:rFonts w:ascii="仿宋" w:eastAsia="仿宋" w:hAnsi="仿宋"/>
                <w:color w:val="000000"/>
                <w:sz w:val="24"/>
                <w:szCs w:val="24"/>
              </w:rPr>
              <w:t>级</w:t>
            </w:r>
            <w:r w:rsidRPr="00E30600">
              <w:rPr>
                <w:rFonts w:ascii="仿宋" w:eastAsia="仿宋" w:hAnsi="仿宋" w:hint="eastAsia"/>
                <w:color w:val="000000"/>
                <w:sz w:val="24"/>
                <w:szCs w:val="24"/>
              </w:rPr>
              <w:t>应同时满足</w:t>
            </w:r>
          </w:p>
        </w:tc>
        <w:tc>
          <w:tcPr>
            <w:tcW w:w="1120" w:type="dxa"/>
            <w:vAlign w:val="center"/>
          </w:tcPr>
          <w:p w:rsidR="00ED4C25" w:rsidRPr="00E30600" w:rsidRDefault="00ED4C25" w:rsidP="00ED4C25">
            <w:pPr>
              <w:tabs>
                <w:tab w:val="left" w:pos="360"/>
              </w:tabs>
              <w:overflowPunct w:val="0"/>
              <w:spacing w:beforeLines="50" w:before="156" w:afterLines="50" w:after="156"/>
              <w:jc w:val="center"/>
              <w:textAlignment w:val="baseline"/>
              <w:outlineLvl w:val="4"/>
              <w:rPr>
                <w:rFonts w:ascii="仿宋" w:eastAsia="仿宋" w:hAnsi="仿宋"/>
                <w:color w:val="000000"/>
                <w:sz w:val="24"/>
                <w:szCs w:val="24"/>
              </w:rPr>
            </w:pPr>
            <w:r w:rsidRPr="00E30600">
              <w:rPr>
                <w:rFonts w:ascii="仿宋" w:eastAsia="仿宋" w:hAnsi="仿宋" w:hint="eastAsia"/>
                <w:color w:val="000000"/>
                <w:sz w:val="24"/>
                <w:szCs w:val="24"/>
              </w:rPr>
              <w:t>基本要求</w:t>
            </w:r>
          </w:p>
        </w:tc>
        <w:tc>
          <w:tcPr>
            <w:tcW w:w="1349" w:type="dxa"/>
            <w:vAlign w:val="center"/>
          </w:tcPr>
          <w:p w:rsidR="00ED4C25" w:rsidRPr="00E30600" w:rsidRDefault="00ED4C25" w:rsidP="00ED4C25">
            <w:pPr>
              <w:spacing w:before="156" w:after="156"/>
              <w:jc w:val="center"/>
              <w:rPr>
                <w:rFonts w:ascii="仿宋" w:eastAsia="仿宋" w:hAnsi="仿宋"/>
                <w:color w:val="000000"/>
                <w:sz w:val="24"/>
                <w:szCs w:val="24"/>
              </w:rPr>
            </w:pPr>
            <w:r w:rsidRPr="00E30600">
              <w:rPr>
                <w:rFonts w:ascii="仿宋" w:eastAsia="仿宋" w:hAnsi="仿宋" w:hint="eastAsia"/>
                <w:color w:val="000000"/>
                <w:sz w:val="24"/>
                <w:szCs w:val="24"/>
              </w:rPr>
              <w:t>基础指标要求</w:t>
            </w:r>
          </w:p>
        </w:tc>
        <w:tc>
          <w:tcPr>
            <w:tcW w:w="1875" w:type="dxa"/>
            <w:vAlign w:val="center"/>
          </w:tcPr>
          <w:p w:rsidR="00ED4C25" w:rsidRPr="00E30600" w:rsidRDefault="00ED4C25" w:rsidP="00ED4C25">
            <w:pPr>
              <w:spacing w:before="156" w:after="156" w:line="200" w:lineRule="exact"/>
              <w:jc w:val="center"/>
              <w:rPr>
                <w:rFonts w:ascii="仿宋" w:eastAsia="仿宋" w:hAnsi="仿宋"/>
                <w:color w:val="000000"/>
                <w:sz w:val="24"/>
                <w:szCs w:val="24"/>
              </w:rPr>
            </w:pPr>
            <w:r w:rsidRPr="00E30600">
              <w:rPr>
                <w:rFonts w:ascii="仿宋" w:eastAsia="仿宋" w:hAnsi="仿宋" w:hint="eastAsia"/>
                <w:color w:val="000000"/>
                <w:sz w:val="24"/>
                <w:szCs w:val="24"/>
              </w:rPr>
              <w:t>核心指标</w:t>
            </w:r>
          </w:p>
          <w:p w:rsidR="00ED4C25" w:rsidRPr="00E30600" w:rsidRDefault="00ED4C25" w:rsidP="00ED4C25">
            <w:pPr>
              <w:spacing w:before="156" w:after="156" w:line="200" w:lineRule="exact"/>
              <w:jc w:val="center"/>
              <w:rPr>
                <w:rFonts w:ascii="仿宋" w:eastAsia="仿宋" w:hAnsi="仿宋"/>
                <w:color w:val="000000"/>
                <w:sz w:val="24"/>
                <w:szCs w:val="24"/>
              </w:rPr>
            </w:pPr>
            <w:r w:rsidRPr="00E30600">
              <w:rPr>
                <w:rFonts w:ascii="仿宋" w:eastAsia="仿宋" w:hAnsi="仿宋" w:hint="eastAsia"/>
                <w:color w:val="000000"/>
                <w:sz w:val="24"/>
                <w:szCs w:val="24"/>
              </w:rPr>
              <w:t>先进水平要求</w:t>
            </w:r>
          </w:p>
        </w:tc>
        <w:tc>
          <w:tcPr>
            <w:tcW w:w="2959" w:type="dxa"/>
            <w:vAlign w:val="center"/>
          </w:tcPr>
          <w:p w:rsidR="00ED4C25" w:rsidRPr="00E30600" w:rsidRDefault="00ED4C25" w:rsidP="00ED4C25">
            <w:pPr>
              <w:spacing w:before="156" w:after="156" w:line="200" w:lineRule="exact"/>
              <w:jc w:val="center"/>
              <w:rPr>
                <w:rFonts w:ascii="仿宋" w:eastAsia="仿宋" w:hAnsi="仿宋"/>
                <w:color w:val="000000"/>
                <w:sz w:val="24"/>
                <w:szCs w:val="24"/>
              </w:rPr>
            </w:pPr>
            <w:r w:rsidRPr="00E30600">
              <w:rPr>
                <w:rFonts w:ascii="仿宋" w:eastAsia="仿宋" w:hAnsi="仿宋" w:hint="eastAsia"/>
                <w:color w:val="000000"/>
                <w:sz w:val="24"/>
                <w:szCs w:val="24"/>
              </w:rPr>
              <w:t>创新性指标要求</w:t>
            </w:r>
          </w:p>
          <w:p w:rsidR="00ED4C25" w:rsidRPr="00E30600" w:rsidRDefault="00ED4C25" w:rsidP="00ED4C25">
            <w:pPr>
              <w:spacing w:before="156" w:after="156" w:line="200" w:lineRule="exact"/>
              <w:jc w:val="center"/>
              <w:rPr>
                <w:rFonts w:ascii="仿宋" w:eastAsia="仿宋" w:hAnsi="仿宋"/>
                <w:color w:val="000000"/>
                <w:sz w:val="24"/>
                <w:szCs w:val="24"/>
              </w:rPr>
            </w:pPr>
            <w:r w:rsidRPr="00E30600">
              <w:rPr>
                <w:rFonts w:ascii="仿宋" w:eastAsia="仿宋" w:hAnsi="仿宋" w:hint="eastAsia"/>
                <w:color w:val="000000"/>
                <w:sz w:val="24"/>
                <w:szCs w:val="24"/>
              </w:rPr>
              <w:t>任意两项满足要求</w:t>
            </w:r>
          </w:p>
        </w:tc>
      </w:tr>
      <w:tr w:rsidR="00ED4C25" w:rsidRPr="00E30600" w:rsidTr="0067055C">
        <w:trPr>
          <w:trHeight w:val="680"/>
          <w:jc w:val="center"/>
        </w:trPr>
        <w:tc>
          <w:tcPr>
            <w:tcW w:w="2077" w:type="dxa"/>
            <w:tcBorders>
              <w:bottom w:val="single" w:sz="4" w:space="0" w:color="auto"/>
            </w:tcBorders>
            <w:vAlign w:val="center"/>
          </w:tcPr>
          <w:p w:rsidR="00ED4C25" w:rsidRPr="00E30600" w:rsidRDefault="00ED4C25" w:rsidP="00ED4C25">
            <w:pPr>
              <w:spacing w:before="156" w:after="156"/>
              <w:jc w:val="center"/>
              <w:rPr>
                <w:rFonts w:ascii="仿宋" w:eastAsia="仿宋" w:hAnsi="仿宋"/>
                <w:color w:val="000000"/>
                <w:sz w:val="24"/>
                <w:szCs w:val="24"/>
              </w:rPr>
            </w:pPr>
            <w:r w:rsidRPr="00E30600">
              <w:rPr>
                <w:rFonts w:ascii="仿宋" w:eastAsia="仿宋" w:hAnsi="仿宋" w:hint="eastAsia"/>
                <w:color w:val="000000"/>
                <w:sz w:val="24"/>
                <w:szCs w:val="24"/>
              </w:rPr>
              <w:t>二级应同时满足</w:t>
            </w:r>
          </w:p>
        </w:tc>
        <w:tc>
          <w:tcPr>
            <w:tcW w:w="1120" w:type="dxa"/>
            <w:vAlign w:val="center"/>
          </w:tcPr>
          <w:p w:rsidR="00ED4C25" w:rsidRPr="00E30600" w:rsidRDefault="00ED4C25" w:rsidP="00ED4C25">
            <w:pPr>
              <w:tabs>
                <w:tab w:val="left" w:pos="360"/>
              </w:tabs>
              <w:overflowPunct w:val="0"/>
              <w:spacing w:beforeLines="50" w:before="156" w:afterLines="50" w:after="156"/>
              <w:jc w:val="center"/>
              <w:textAlignment w:val="baseline"/>
              <w:outlineLvl w:val="4"/>
              <w:rPr>
                <w:rFonts w:ascii="仿宋" w:eastAsia="仿宋" w:hAnsi="仿宋"/>
                <w:color w:val="000000"/>
                <w:sz w:val="24"/>
                <w:szCs w:val="24"/>
              </w:rPr>
            </w:pPr>
            <w:r w:rsidRPr="00E30600">
              <w:rPr>
                <w:rFonts w:ascii="仿宋" w:eastAsia="仿宋" w:hAnsi="仿宋" w:hint="eastAsia"/>
                <w:color w:val="000000"/>
                <w:sz w:val="24"/>
                <w:szCs w:val="24"/>
              </w:rPr>
              <w:t>基本要求</w:t>
            </w:r>
          </w:p>
        </w:tc>
        <w:tc>
          <w:tcPr>
            <w:tcW w:w="1349" w:type="dxa"/>
            <w:vAlign w:val="center"/>
          </w:tcPr>
          <w:p w:rsidR="00ED4C25" w:rsidRPr="00E30600" w:rsidRDefault="00ED4C25" w:rsidP="00ED4C25">
            <w:pPr>
              <w:spacing w:before="156" w:after="156"/>
              <w:jc w:val="center"/>
              <w:rPr>
                <w:rFonts w:ascii="仿宋" w:eastAsia="仿宋" w:hAnsi="仿宋"/>
                <w:color w:val="000000"/>
                <w:sz w:val="24"/>
                <w:szCs w:val="24"/>
              </w:rPr>
            </w:pPr>
            <w:r w:rsidRPr="00E30600">
              <w:rPr>
                <w:rFonts w:ascii="仿宋" w:eastAsia="仿宋" w:hAnsi="仿宋" w:hint="eastAsia"/>
                <w:color w:val="000000"/>
                <w:sz w:val="24"/>
                <w:szCs w:val="24"/>
              </w:rPr>
              <w:t>基础指标要求</w:t>
            </w:r>
          </w:p>
        </w:tc>
        <w:tc>
          <w:tcPr>
            <w:tcW w:w="1875" w:type="dxa"/>
            <w:tcBorders>
              <w:bottom w:val="single" w:sz="4" w:space="0" w:color="auto"/>
            </w:tcBorders>
            <w:vAlign w:val="center"/>
          </w:tcPr>
          <w:p w:rsidR="00ED4C25" w:rsidRPr="00E30600" w:rsidRDefault="00ED4C25" w:rsidP="00ED4C25">
            <w:pPr>
              <w:spacing w:before="156" w:after="156" w:line="200" w:lineRule="exact"/>
              <w:jc w:val="center"/>
              <w:rPr>
                <w:rFonts w:ascii="仿宋" w:eastAsia="仿宋" w:hAnsi="仿宋"/>
                <w:color w:val="000000"/>
                <w:sz w:val="24"/>
                <w:szCs w:val="24"/>
              </w:rPr>
            </w:pPr>
            <w:r w:rsidRPr="00E30600">
              <w:rPr>
                <w:rFonts w:ascii="仿宋" w:eastAsia="仿宋" w:hAnsi="仿宋" w:hint="eastAsia"/>
                <w:color w:val="000000"/>
                <w:sz w:val="24"/>
                <w:szCs w:val="24"/>
              </w:rPr>
              <w:t>核心指标</w:t>
            </w:r>
          </w:p>
          <w:p w:rsidR="00ED4C25" w:rsidRPr="00E30600" w:rsidRDefault="00ED4C25" w:rsidP="00ED4C25">
            <w:pPr>
              <w:spacing w:before="156" w:after="156" w:line="200" w:lineRule="exact"/>
              <w:jc w:val="center"/>
              <w:rPr>
                <w:rFonts w:ascii="仿宋" w:eastAsia="仿宋" w:hAnsi="仿宋"/>
                <w:color w:val="000000"/>
                <w:sz w:val="24"/>
                <w:szCs w:val="24"/>
              </w:rPr>
            </w:pPr>
            <w:r w:rsidRPr="00E30600">
              <w:rPr>
                <w:rFonts w:ascii="仿宋" w:eastAsia="仿宋" w:hAnsi="仿宋" w:hint="eastAsia"/>
                <w:color w:val="000000"/>
                <w:sz w:val="24"/>
                <w:szCs w:val="24"/>
              </w:rPr>
              <w:t>平均水平要求</w:t>
            </w:r>
          </w:p>
        </w:tc>
        <w:tc>
          <w:tcPr>
            <w:tcW w:w="2959" w:type="dxa"/>
            <w:tcBorders>
              <w:bottom w:val="single" w:sz="4" w:space="0" w:color="auto"/>
            </w:tcBorders>
            <w:vAlign w:val="center"/>
          </w:tcPr>
          <w:p w:rsidR="00ED4C25" w:rsidRPr="00E30600" w:rsidRDefault="00ED4C25" w:rsidP="00ED4C25">
            <w:pPr>
              <w:spacing w:before="156" w:after="156" w:line="200" w:lineRule="exact"/>
              <w:jc w:val="center"/>
              <w:rPr>
                <w:rFonts w:ascii="仿宋" w:eastAsia="仿宋" w:hAnsi="仿宋"/>
                <w:color w:val="000000"/>
                <w:sz w:val="24"/>
                <w:szCs w:val="24"/>
              </w:rPr>
            </w:pPr>
            <w:r w:rsidRPr="00E30600">
              <w:rPr>
                <w:rFonts w:ascii="仿宋" w:eastAsia="仿宋" w:hAnsi="仿宋" w:hint="eastAsia"/>
                <w:color w:val="000000"/>
                <w:sz w:val="24"/>
                <w:szCs w:val="24"/>
              </w:rPr>
              <w:t>创新性指标要求</w:t>
            </w:r>
          </w:p>
          <w:p w:rsidR="00ED4C25" w:rsidRPr="00E30600" w:rsidRDefault="00ED4C25" w:rsidP="00ED4C25">
            <w:pPr>
              <w:spacing w:before="156" w:after="156" w:line="200" w:lineRule="exact"/>
              <w:jc w:val="center"/>
              <w:rPr>
                <w:rFonts w:ascii="仿宋" w:eastAsia="仿宋" w:hAnsi="仿宋"/>
                <w:color w:val="000000"/>
                <w:sz w:val="24"/>
                <w:szCs w:val="24"/>
              </w:rPr>
            </w:pPr>
            <w:r w:rsidRPr="00E30600">
              <w:rPr>
                <w:rFonts w:ascii="仿宋" w:eastAsia="仿宋" w:hAnsi="仿宋" w:hint="eastAsia"/>
                <w:color w:val="000000"/>
                <w:sz w:val="24"/>
                <w:szCs w:val="24"/>
              </w:rPr>
              <w:t>任意一项满足要求</w:t>
            </w:r>
          </w:p>
        </w:tc>
      </w:tr>
      <w:tr w:rsidR="00ED4C25" w:rsidRPr="00E30600" w:rsidTr="0067055C">
        <w:trPr>
          <w:trHeight w:val="680"/>
          <w:jc w:val="center"/>
        </w:trPr>
        <w:tc>
          <w:tcPr>
            <w:tcW w:w="2077" w:type="dxa"/>
            <w:tcBorders>
              <w:bottom w:val="single" w:sz="4" w:space="0" w:color="auto"/>
            </w:tcBorders>
            <w:vAlign w:val="center"/>
          </w:tcPr>
          <w:p w:rsidR="00ED4C25" w:rsidRPr="00E30600" w:rsidRDefault="00ED4C25" w:rsidP="00ED4C25">
            <w:pPr>
              <w:spacing w:before="156" w:after="156"/>
              <w:jc w:val="center"/>
              <w:rPr>
                <w:rFonts w:ascii="仿宋" w:eastAsia="仿宋" w:hAnsi="仿宋"/>
                <w:color w:val="000000"/>
                <w:sz w:val="24"/>
                <w:szCs w:val="24"/>
              </w:rPr>
            </w:pPr>
            <w:r w:rsidRPr="00E30600">
              <w:rPr>
                <w:rFonts w:ascii="仿宋" w:eastAsia="仿宋" w:hAnsi="仿宋" w:hint="eastAsia"/>
                <w:color w:val="000000"/>
                <w:sz w:val="24"/>
                <w:szCs w:val="24"/>
              </w:rPr>
              <w:t>三级应同时满足</w:t>
            </w:r>
          </w:p>
        </w:tc>
        <w:tc>
          <w:tcPr>
            <w:tcW w:w="1120" w:type="dxa"/>
            <w:tcBorders>
              <w:bottom w:val="single" w:sz="4" w:space="0" w:color="auto"/>
            </w:tcBorders>
            <w:vAlign w:val="center"/>
          </w:tcPr>
          <w:p w:rsidR="00ED4C25" w:rsidRPr="00E30600" w:rsidRDefault="00ED4C25" w:rsidP="00ED4C25">
            <w:pPr>
              <w:tabs>
                <w:tab w:val="left" w:pos="360"/>
              </w:tabs>
              <w:overflowPunct w:val="0"/>
              <w:spacing w:beforeLines="50" w:before="156" w:afterLines="50" w:after="156"/>
              <w:jc w:val="center"/>
              <w:textAlignment w:val="baseline"/>
              <w:outlineLvl w:val="4"/>
              <w:rPr>
                <w:rFonts w:ascii="仿宋" w:eastAsia="仿宋" w:hAnsi="仿宋"/>
                <w:color w:val="000000"/>
                <w:sz w:val="24"/>
                <w:szCs w:val="24"/>
              </w:rPr>
            </w:pPr>
            <w:r w:rsidRPr="00E30600">
              <w:rPr>
                <w:rFonts w:ascii="仿宋" w:eastAsia="仿宋" w:hAnsi="仿宋" w:hint="eastAsia"/>
                <w:color w:val="000000"/>
                <w:sz w:val="24"/>
                <w:szCs w:val="24"/>
              </w:rPr>
              <w:t>基本要求</w:t>
            </w:r>
          </w:p>
        </w:tc>
        <w:tc>
          <w:tcPr>
            <w:tcW w:w="1349" w:type="dxa"/>
            <w:tcBorders>
              <w:bottom w:val="single" w:sz="4" w:space="0" w:color="auto"/>
            </w:tcBorders>
            <w:vAlign w:val="center"/>
          </w:tcPr>
          <w:p w:rsidR="00ED4C25" w:rsidRPr="00E30600" w:rsidRDefault="00ED4C25" w:rsidP="00ED4C25">
            <w:pPr>
              <w:spacing w:before="156" w:after="156"/>
              <w:jc w:val="center"/>
              <w:rPr>
                <w:rFonts w:ascii="仿宋" w:eastAsia="仿宋" w:hAnsi="仿宋"/>
                <w:color w:val="000000"/>
                <w:sz w:val="24"/>
                <w:szCs w:val="24"/>
              </w:rPr>
            </w:pPr>
            <w:r w:rsidRPr="00E30600">
              <w:rPr>
                <w:rFonts w:ascii="仿宋" w:eastAsia="仿宋" w:hAnsi="仿宋" w:hint="eastAsia"/>
                <w:color w:val="000000"/>
                <w:sz w:val="24"/>
                <w:szCs w:val="24"/>
              </w:rPr>
              <w:t>基础指标要求</w:t>
            </w:r>
          </w:p>
        </w:tc>
        <w:tc>
          <w:tcPr>
            <w:tcW w:w="1875" w:type="dxa"/>
            <w:tcBorders>
              <w:bottom w:val="single" w:sz="4" w:space="0" w:color="auto"/>
              <w:right w:val="single" w:sz="4" w:space="0" w:color="auto"/>
            </w:tcBorders>
            <w:vAlign w:val="center"/>
          </w:tcPr>
          <w:p w:rsidR="00ED4C25" w:rsidRPr="00E30600" w:rsidRDefault="00ED4C25" w:rsidP="00ED4C25">
            <w:pPr>
              <w:spacing w:before="156" w:after="156"/>
              <w:jc w:val="center"/>
              <w:rPr>
                <w:rFonts w:ascii="仿宋" w:eastAsia="仿宋" w:hAnsi="仿宋"/>
                <w:color w:val="000000"/>
                <w:sz w:val="24"/>
                <w:szCs w:val="24"/>
              </w:rPr>
            </w:pPr>
            <w:r w:rsidRPr="00E30600">
              <w:rPr>
                <w:rFonts w:ascii="仿宋" w:eastAsia="仿宋" w:hAnsi="仿宋" w:hint="eastAsia"/>
                <w:color w:val="000000"/>
                <w:sz w:val="24"/>
                <w:szCs w:val="24"/>
              </w:rPr>
              <w:t>核心指标</w:t>
            </w:r>
          </w:p>
          <w:p w:rsidR="00ED4C25" w:rsidRPr="00E30600" w:rsidRDefault="00ED4C25" w:rsidP="00ED4C25">
            <w:pPr>
              <w:spacing w:before="156" w:after="156"/>
              <w:jc w:val="center"/>
              <w:rPr>
                <w:rFonts w:ascii="仿宋" w:eastAsia="仿宋" w:hAnsi="仿宋"/>
                <w:color w:val="000000"/>
                <w:sz w:val="24"/>
                <w:szCs w:val="24"/>
              </w:rPr>
            </w:pPr>
            <w:r w:rsidRPr="00E30600">
              <w:rPr>
                <w:rFonts w:ascii="仿宋" w:eastAsia="仿宋" w:hAnsi="仿宋" w:hint="eastAsia"/>
                <w:color w:val="000000"/>
                <w:sz w:val="24"/>
                <w:szCs w:val="24"/>
              </w:rPr>
              <w:t>基准水平要求</w:t>
            </w:r>
          </w:p>
        </w:tc>
        <w:tc>
          <w:tcPr>
            <w:tcW w:w="2959" w:type="dxa"/>
            <w:tcBorders>
              <w:top w:val="single" w:sz="4" w:space="0" w:color="auto"/>
              <w:left w:val="single" w:sz="4" w:space="0" w:color="auto"/>
              <w:bottom w:val="single" w:sz="4" w:space="0" w:color="auto"/>
              <w:right w:val="single" w:sz="4" w:space="0" w:color="auto"/>
              <w:tl2br w:val="nil"/>
            </w:tcBorders>
            <w:vAlign w:val="center"/>
          </w:tcPr>
          <w:p w:rsidR="00ED4C25" w:rsidRPr="00E30600" w:rsidRDefault="00ED4C25" w:rsidP="00ED4C25">
            <w:pPr>
              <w:spacing w:before="156" w:after="156"/>
              <w:jc w:val="center"/>
              <w:rPr>
                <w:rFonts w:ascii="仿宋" w:eastAsia="仿宋" w:hAnsi="仿宋"/>
                <w:color w:val="000000"/>
                <w:sz w:val="24"/>
                <w:szCs w:val="24"/>
              </w:rPr>
            </w:pPr>
            <w:r w:rsidRPr="00E30600">
              <w:rPr>
                <w:rFonts w:ascii="仿宋" w:eastAsia="仿宋" w:hAnsi="仿宋" w:hint="eastAsia"/>
                <w:color w:val="000000"/>
                <w:sz w:val="24"/>
                <w:szCs w:val="24"/>
              </w:rPr>
              <w:t>—</w:t>
            </w:r>
          </w:p>
        </w:tc>
      </w:tr>
    </w:tbl>
    <w:p w:rsidR="00F21823" w:rsidRPr="00E30600" w:rsidRDefault="00F21823" w:rsidP="0091544B">
      <w:pPr>
        <w:pStyle w:val="a7"/>
        <w:ind w:firstLineChars="0"/>
        <w:jc w:val="center"/>
        <w:rPr>
          <w:rFonts w:ascii="仿宋" w:eastAsia="仿宋" w:hAnsi="仿宋" w:cs="黑体"/>
          <w:bCs/>
          <w:color w:val="000000" w:themeColor="text1"/>
          <w:szCs w:val="21"/>
        </w:rPr>
      </w:pPr>
    </w:p>
    <w:p w:rsidR="00C87E48" w:rsidRPr="00E30600" w:rsidRDefault="00C87E48" w:rsidP="003B6ECA">
      <w:pPr>
        <w:pStyle w:val="1"/>
        <w:rPr>
          <w:rFonts w:ascii="仿宋" w:eastAsia="仿宋" w:hAnsi="仿宋"/>
          <w:sz w:val="30"/>
          <w:szCs w:val="30"/>
        </w:rPr>
      </w:pPr>
      <w:bookmarkStart w:id="7" w:name="_Toc76129948"/>
      <w:r w:rsidRPr="00E30600">
        <w:rPr>
          <w:rFonts w:ascii="仿宋" w:eastAsia="仿宋" w:hAnsi="仿宋" w:hint="eastAsia"/>
          <w:sz w:val="30"/>
          <w:szCs w:val="30"/>
        </w:rPr>
        <w:lastRenderedPageBreak/>
        <w:t>六、预期作用和效益</w:t>
      </w:r>
      <w:bookmarkEnd w:id="7"/>
    </w:p>
    <w:p w:rsidR="00C87E48" w:rsidRPr="00E30600" w:rsidRDefault="00C87E48" w:rsidP="00C87E48">
      <w:pPr>
        <w:ind w:firstLineChars="200" w:firstLine="560"/>
        <w:rPr>
          <w:rFonts w:ascii="仿宋" w:eastAsia="仿宋" w:hAnsi="仿宋" w:cs="华文楷体"/>
          <w:sz w:val="28"/>
          <w:szCs w:val="28"/>
        </w:rPr>
      </w:pPr>
      <w:r w:rsidRPr="00E30600">
        <w:rPr>
          <w:rFonts w:ascii="仿宋" w:eastAsia="仿宋" w:hAnsi="仿宋" w:cs="华文楷体" w:hint="eastAsia"/>
          <w:sz w:val="28"/>
          <w:szCs w:val="28"/>
        </w:rPr>
        <w:t>本标准主要针对</w:t>
      </w:r>
      <w:r w:rsidR="00715610" w:rsidRPr="00E30600">
        <w:rPr>
          <w:rFonts w:ascii="仿宋" w:eastAsia="仿宋" w:hAnsi="仿宋" w:cs="华文楷体" w:hint="eastAsia"/>
          <w:sz w:val="28"/>
          <w:szCs w:val="28"/>
        </w:rPr>
        <w:t>食具消毒柜</w:t>
      </w:r>
      <w:r w:rsidR="00996B12" w:rsidRPr="00E30600">
        <w:rPr>
          <w:rFonts w:ascii="仿宋" w:eastAsia="仿宋" w:hAnsi="仿宋" w:cs="华文楷体" w:hint="eastAsia"/>
          <w:sz w:val="28"/>
          <w:szCs w:val="28"/>
        </w:rPr>
        <w:t>“领跑者”</w:t>
      </w:r>
      <w:r w:rsidRPr="00E30600">
        <w:rPr>
          <w:rFonts w:ascii="仿宋" w:eastAsia="仿宋" w:hAnsi="仿宋" w:cs="华文楷体" w:hint="eastAsia"/>
          <w:sz w:val="28"/>
          <w:szCs w:val="28"/>
        </w:rPr>
        <w:t>标准的</w:t>
      </w:r>
      <w:r w:rsidR="006C20A4" w:rsidRPr="00E30600">
        <w:rPr>
          <w:rFonts w:ascii="仿宋" w:eastAsia="仿宋" w:hAnsi="仿宋" w:cs="华文楷体" w:hint="eastAsia"/>
          <w:sz w:val="28"/>
          <w:szCs w:val="28"/>
        </w:rPr>
        <w:t>评价</w:t>
      </w:r>
      <w:r w:rsidRPr="00E30600">
        <w:rPr>
          <w:rFonts w:ascii="仿宋" w:eastAsia="仿宋" w:hAnsi="仿宋" w:cs="华文楷体" w:hint="eastAsia"/>
          <w:sz w:val="28"/>
          <w:szCs w:val="28"/>
        </w:rPr>
        <w:t>指标</w:t>
      </w:r>
      <w:r w:rsidR="00996B12" w:rsidRPr="00E30600">
        <w:rPr>
          <w:rFonts w:ascii="仿宋" w:eastAsia="仿宋" w:hAnsi="仿宋" w:cs="华文楷体" w:hint="eastAsia"/>
          <w:sz w:val="28"/>
          <w:szCs w:val="28"/>
        </w:rPr>
        <w:t>体系</w:t>
      </w:r>
      <w:r w:rsidRPr="00E30600">
        <w:rPr>
          <w:rFonts w:ascii="仿宋" w:eastAsia="仿宋" w:hAnsi="仿宋" w:cs="华文楷体" w:hint="eastAsia"/>
          <w:sz w:val="28"/>
          <w:szCs w:val="28"/>
        </w:rPr>
        <w:t>和评价方法进行规定，在制定过程中充分征求相关机构和企业意见，并开展调研验证予以证明，力求标准</w:t>
      </w:r>
      <w:r w:rsidR="00996B12" w:rsidRPr="00E30600">
        <w:rPr>
          <w:rFonts w:ascii="仿宋" w:eastAsia="仿宋" w:hAnsi="仿宋" w:cs="华文楷体" w:hint="eastAsia"/>
          <w:sz w:val="28"/>
          <w:szCs w:val="28"/>
        </w:rPr>
        <w:t>的</w:t>
      </w:r>
      <w:r w:rsidRPr="00E30600">
        <w:rPr>
          <w:rFonts w:ascii="仿宋" w:eastAsia="仿宋" w:hAnsi="仿宋" w:cs="华文楷体" w:hint="eastAsia"/>
          <w:sz w:val="28"/>
          <w:szCs w:val="28"/>
        </w:rPr>
        <w:t>科学性、适应性和可操作性，</w:t>
      </w:r>
      <w:r w:rsidR="00D53AB1" w:rsidRPr="00E30600">
        <w:rPr>
          <w:rFonts w:ascii="仿宋" w:eastAsia="仿宋" w:hAnsi="仿宋" w:cs="华文楷体" w:hint="eastAsia"/>
          <w:sz w:val="28"/>
          <w:szCs w:val="28"/>
        </w:rPr>
        <w:t>指导企业编写企业标准，助力企业高质量发展，</w:t>
      </w:r>
      <w:r w:rsidRPr="00E30600">
        <w:rPr>
          <w:rFonts w:ascii="仿宋" w:eastAsia="仿宋" w:hAnsi="仿宋" w:cs="华文楷体" w:hint="eastAsia"/>
          <w:sz w:val="28"/>
          <w:szCs w:val="28"/>
        </w:rPr>
        <w:t>因此，标准制定具有良好的社会效益和经济效益。</w:t>
      </w:r>
    </w:p>
    <w:p w:rsidR="00C87E48" w:rsidRPr="00E30600" w:rsidRDefault="00C87E48" w:rsidP="003B6ECA">
      <w:pPr>
        <w:pStyle w:val="1"/>
        <w:rPr>
          <w:rFonts w:ascii="仿宋" w:eastAsia="仿宋" w:hAnsi="仿宋"/>
          <w:sz w:val="30"/>
          <w:szCs w:val="30"/>
        </w:rPr>
      </w:pPr>
      <w:bookmarkStart w:id="8" w:name="_Toc76129949"/>
      <w:r w:rsidRPr="00E30600">
        <w:rPr>
          <w:rFonts w:ascii="仿宋" w:eastAsia="仿宋" w:hAnsi="仿宋" w:hint="eastAsia"/>
          <w:sz w:val="30"/>
          <w:szCs w:val="30"/>
        </w:rPr>
        <w:t>七、采用国际标准和国外先进标准的程度</w:t>
      </w:r>
      <w:bookmarkEnd w:id="8"/>
    </w:p>
    <w:p w:rsidR="00B00951" w:rsidRPr="00E30600" w:rsidRDefault="001944B3" w:rsidP="00D15577">
      <w:pPr>
        <w:widowControl/>
        <w:tabs>
          <w:tab w:val="center" w:pos="4201"/>
          <w:tab w:val="right" w:leader="dot" w:pos="9298"/>
        </w:tabs>
        <w:autoSpaceDE w:val="0"/>
        <w:autoSpaceDN w:val="0"/>
        <w:spacing w:line="300" w:lineRule="auto"/>
        <w:ind w:firstLineChars="200" w:firstLine="560"/>
        <w:rPr>
          <w:rFonts w:ascii="仿宋" w:eastAsia="仿宋" w:hAnsi="仿宋" w:cs="华文楷体"/>
          <w:sz w:val="28"/>
          <w:szCs w:val="28"/>
        </w:rPr>
      </w:pPr>
      <w:r w:rsidRPr="00E30600">
        <w:rPr>
          <w:rFonts w:ascii="仿宋" w:eastAsia="仿宋" w:hAnsi="仿宋" w:cs="华文楷体" w:hint="eastAsia"/>
          <w:sz w:val="28"/>
          <w:szCs w:val="28"/>
        </w:rPr>
        <w:t>国内目前</w:t>
      </w:r>
      <w:r w:rsidR="00715610" w:rsidRPr="00E30600">
        <w:rPr>
          <w:rFonts w:ascii="仿宋" w:eastAsia="仿宋" w:hAnsi="仿宋" w:cs="华文楷体" w:hint="eastAsia"/>
          <w:sz w:val="28"/>
          <w:szCs w:val="28"/>
        </w:rPr>
        <w:t>食具消毒</w:t>
      </w:r>
      <w:proofErr w:type="gramStart"/>
      <w:r w:rsidR="00715610" w:rsidRPr="00E30600">
        <w:rPr>
          <w:rFonts w:ascii="仿宋" w:eastAsia="仿宋" w:hAnsi="仿宋" w:cs="华文楷体" w:hint="eastAsia"/>
          <w:sz w:val="28"/>
          <w:szCs w:val="28"/>
        </w:rPr>
        <w:t>柜</w:t>
      </w:r>
      <w:r w:rsidRPr="00E30600">
        <w:rPr>
          <w:rFonts w:ascii="仿宋" w:eastAsia="仿宋" w:hAnsi="仿宋" w:cs="华文楷体" w:hint="eastAsia"/>
          <w:sz w:val="28"/>
          <w:szCs w:val="28"/>
        </w:rPr>
        <w:t>产品</w:t>
      </w:r>
      <w:proofErr w:type="gramEnd"/>
      <w:r w:rsidR="00081997" w:rsidRPr="00E30600">
        <w:rPr>
          <w:rFonts w:ascii="仿宋" w:eastAsia="仿宋" w:hAnsi="仿宋" w:cs="华文楷体" w:hint="eastAsia"/>
          <w:sz w:val="28"/>
          <w:szCs w:val="28"/>
        </w:rPr>
        <w:t>相关</w:t>
      </w:r>
      <w:r w:rsidR="00081997" w:rsidRPr="00E30600">
        <w:rPr>
          <w:rFonts w:ascii="仿宋" w:eastAsia="仿宋" w:hAnsi="仿宋" w:cs="华文楷体"/>
          <w:sz w:val="28"/>
          <w:szCs w:val="28"/>
        </w:rPr>
        <w:t>标准主要有</w:t>
      </w:r>
      <w:r w:rsidR="00081997" w:rsidRPr="00E30600">
        <w:rPr>
          <w:rFonts w:ascii="仿宋" w:eastAsia="仿宋" w:hAnsi="仿宋" w:cs="华文楷体" w:hint="eastAsia"/>
          <w:sz w:val="28"/>
          <w:szCs w:val="28"/>
        </w:rPr>
        <w:t>：</w:t>
      </w:r>
      <w:r w:rsidR="00081997" w:rsidRPr="00E30600">
        <w:rPr>
          <w:rFonts w:ascii="仿宋" w:eastAsia="仿宋" w:hAnsi="仿宋" w:cs="华文楷体"/>
          <w:sz w:val="28"/>
          <w:szCs w:val="28"/>
        </w:rPr>
        <w:t>QB/T 5199-2017</w:t>
      </w:r>
      <w:r w:rsidR="00715E1B" w:rsidRPr="00E30600">
        <w:rPr>
          <w:rFonts w:ascii="仿宋" w:eastAsia="仿宋" w:hAnsi="仿宋" w:cs="华文楷体" w:hint="eastAsia"/>
          <w:sz w:val="28"/>
          <w:szCs w:val="28"/>
        </w:rPr>
        <w:t>《</w:t>
      </w:r>
      <w:r w:rsidR="00081997" w:rsidRPr="00E30600">
        <w:rPr>
          <w:rFonts w:ascii="仿宋" w:eastAsia="仿宋" w:hAnsi="仿宋" w:cs="华文楷体" w:hint="eastAsia"/>
          <w:sz w:val="28"/>
          <w:szCs w:val="28"/>
        </w:rPr>
        <w:t>食具消毒柜</w:t>
      </w:r>
      <w:r w:rsidR="00715E1B" w:rsidRPr="00E30600">
        <w:rPr>
          <w:rFonts w:ascii="仿宋" w:eastAsia="仿宋" w:hAnsi="仿宋" w:cs="华文楷体" w:hint="eastAsia"/>
          <w:sz w:val="28"/>
          <w:szCs w:val="28"/>
        </w:rPr>
        <w:t>》</w:t>
      </w:r>
      <w:r w:rsidR="00081997" w:rsidRPr="00E30600">
        <w:rPr>
          <w:rFonts w:ascii="仿宋" w:eastAsia="仿宋" w:hAnsi="仿宋" w:cs="华文楷体" w:hint="eastAsia"/>
          <w:sz w:val="28"/>
          <w:szCs w:val="28"/>
        </w:rPr>
        <w:t>、</w:t>
      </w:r>
      <w:r w:rsidR="00081997" w:rsidRPr="00E30600">
        <w:rPr>
          <w:rFonts w:ascii="仿宋" w:eastAsia="仿宋" w:hAnsi="仿宋" w:cs="华文楷体"/>
          <w:sz w:val="28"/>
          <w:szCs w:val="28"/>
        </w:rPr>
        <w:t xml:space="preserve">GB 17988-2008 </w:t>
      </w:r>
      <w:r w:rsidR="00081997" w:rsidRPr="00E30600">
        <w:rPr>
          <w:rFonts w:ascii="仿宋" w:eastAsia="仿宋" w:hAnsi="仿宋" w:cs="华文楷体" w:hint="eastAsia"/>
          <w:sz w:val="28"/>
          <w:szCs w:val="28"/>
        </w:rPr>
        <w:t>《</w:t>
      </w:r>
      <w:r w:rsidR="00081997" w:rsidRPr="00E30600">
        <w:rPr>
          <w:rFonts w:ascii="仿宋" w:eastAsia="仿宋" w:hAnsi="仿宋" w:cs="华文楷体"/>
          <w:sz w:val="28"/>
          <w:szCs w:val="28"/>
        </w:rPr>
        <w:t>食具消毒柜安全和卫生要求</w:t>
      </w:r>
      <w:r w:rsidR="00081997" w:rsidRPr="00E30600">
        <w:rPr>
          <w:rFonts w:ascii="仿宋" w:eastAsia="仿宋" w:hAnsi="仿宋" w:cs="华文楷体" w:hint="eastAsia"/>
          <w:sz w:val="28"/>
          <w:szCs w:val="28"/>
        </w:rPr>
        <w:t>》</w:t>
      </w:r>
      <w:r w:rsidR="00D15577" w:rsidRPr="00E30600">
        <w:rPr>
          <w:rFonts w:ascii="仿宋" w:eastAsia="仿宋" w:hAnsi="仿宋" w:cs="华文楷体" w:hint="eastAsia"/>
          <w:sz w:val="28"/>
          <w:szCs w:val="28"/>
        </w:rPr>
        <w:t>、</w:t>
      </w:r>
      <w:r w:rsidR="00D15577" w:rsidRPr="00E30600">
        <w:rPr>
          <w:rFonts w:ascii="仿宋" w:eastAsia="仿宋" w:hAnsi="仿宋" w:cs="华文楷体"/>
          <w:sz w:val="28"/>
          <w:szCs w:val="28"/>
        </w:rPr>
        <w:t>及</w:t>
      </w:r>
      <w:r w:rsidR="00B00951" w:rsidRPr="00E30600">
        <w:rPr>
          <w:rFonts w:ascii="仿宋" w:eastAsia="仿宋" w:hAnsi="仿宋" w:cs="华文楷体" w:hint="eastAsia"/>
          <w:sz w:val="28"/>
          <w:szCs w:val="28"/>
        </w:rPr>
        <w:t>GB</w:t>
      </w:r>
      <w:r w:rsidR="00081997" w:rsidRPr="00E30600">
        <w:rPr>
          <w:rFonts w:ascii="仿宋" w:eastAsia="仿宋" w:hAnsi="仿宋" w:cs="华文楷体"/>
          <w:sz w:val="28"/>
          <w:szCs w:val="28"/>
        </w:rPr>
        <w:t xml:space="preserve"> </w:t>
      </w:r>
      <w:r w:rsidR="00B00951" w:rsidRPr="00E30600">
        <w:rPr>
          <w:rFonts w:ascii="仿宋" w:eastAsia="仿宋" w:hAnsi="仿宋" w:cs="华文楷体" w:hint="eastAsia"/>
          <w:sz w:val="28"/>
          <w:szCs w:val="28"/>
        </w:rPr>
        <w:t>4706</w:t>
      </w:r>
      <w:r w:rsidR="00FE6137" w:rsidRPr="00E30600">
        <w:rPr>
          <w:rFonts w:ascii="仿宋" w:eastAsia="仿宋" w:hAnsi="仿宋" w:cs="华文楷体" w:hint="eastAsia"/>
          <w:sz w:val="28"/>
          <w:szCs w:val="28"/>
        </w:rPr>
        <w:t>。</w:t>
      </w:r>
      <w:r w:rsidR="00482AE7" w:rsidRPr="00E30600">
        <w:rPr>
          <w:rFonts w:ascii="仿宋" w:eastAsia="仿宋" w:hAnsi="仿宋" w:cs="华文楷体" w:hint="eastAsia"/>
          <w:sz w:val="28"/>
          <w:szCs w:val="28"/>
        </w:rPr>
        <w:t>标准</w:t>
      </w:r>
      <w:r w:rsidR="00D15577" w:rsidRPr="00E30600">
        <w:rPr>
          <w:rFonts w:ascii="仿宋" w:eastAsia="仿宋" w:hAnsi="仿宋" w:cs="华文楷体"/>
          <w:sz w:val="28"/>
          <w:szCs w:val="28"/>
        </w:rPr>
        <w:t>中相关指标与国</w:t>
      </w:r>
      <w:r w:rsidR="00D15577" w:rsidRPr="00E30600">
        <w:rPr>
          <w:rFonts w:ascii="仿宋" w:eastAsia="仿宋" w:hAnsi="仿宋" w:cs="华文楷体" w:hint="eastAsia"/>
          <w:sz w:val="28"/>
          <w:szCs w:val="28"/>
        </w:rPr>
        <w:t>内外标准</w:t>
      </w:r>
      <w:r w:rsidR="00D15577" w:rsidRPr="00E30600">
        <w:rPr>
          <w:rFonts w:ascii="仿宋" w:eastAsia="仿宋" w:hAnsi="仿宋" w:cs="华文楷体"/>
          <w:sz w:val="28"/>
          <w:szCs w:val="28"/>
        </w:rPr>
        <w:t>对比情况见</w:t>
      </w:r>
      <w:r w:rsidR="00D15577" w:rsidRPr="00E30600">
        <w:rPr>
          <w:rFonts w:ascii="仿宋" w:eastAsia="仿宋" w:hAnsi="仿宋" w:cs="华文楷体" w:hint="eastAsia"/>
          <w:sz w:val="28"/>
          <w:szCs w:val="28"/>
        </w:rPr>
        <w:t>下表</w:t>
      </w:r>
      <w:r w:rsidR="00CC2CF7" w:rsidRPr="00E30600">
        <w:rPr>
          <w:rFonts w:ascii="仿宋" w:eastAsia="仿宋" w:hAnsi="仿宋" w:cs="华文楷体" w:hint="eastAsia"/>
          <w:sz w:val="28"/>
          <w:szCs w:val="28"/>
        </w:rPr>
        <w:t>3</w:t>
      </w:r>
      <w:r w:rsidR="00D15577" w:rsidRPr="00E30600">
        <w:rPr>
          <w:rFonts w:ascii="仿宋" w:eastAsia="仿宋" w:hAnsi="仿宋" w:cs="华文楷体"/>
          <w:sz w:val="28"/>
          <w:szCs w:val="28"/>
        </w:rPr>
        <w:t>。</w:t>
      </w:r>
    </w:p>
    <w:p w:rsidR="00741255" w:rsidRPr="00E30600" w:rsidRDefault="00741255" w:rsidP="00D15577">
      <w:pPr>
        <w:widowControl/>
        <w:tabs>
          <w:tab w:val="center" w:pos="4201"/>
          <w:tab w:val="right" w:leader="dot" w:pos="9298"/>
        </w:tabs>
        <w:autoSpaceDE w:val="0"/>
        <w:autoSpaceDN w:val="0"/>
        <w:spacing w:line="300" w:lineRule="auto"/>
        <w:ind w:firstLineChars="200" w:firstLine="560"/>
        <w:rPr>
          <w:rFonts w:ascii="仿宋" w:eastAsia="仿宋" w:hAnsi="仿宋" w:cs="华文楷体" w:hint="eastAsia"/>
          <w:sz w:val="28"/>
          <w:szCs w:val="28"/>
        </w:rPr>
      </w:pPr>
    </w:p>
    <w:p w:rsidR="00D15577" w:rsidRPr="00E30600" w:rsidRDefault="00D15577" w:rsidP="00CC2CF7">
      <w:pPr>
        <w:widowControl/>
        <w:tabs>
          <w:tab w:val="center" w:pos="4201"/>
          <w:tab w:val="right" w:leader="dot" w:pos="9298"/>
        </w:tabs>
        <w:autoSpaceDE w:val="0"/>
        <w:autoSpaceDN w:val="0"/>
        <w:spacing w:line="300" w:lineRule="auto"/>
        <w:jc w:val="center"/>
        <w:rPr>
          <w:rFonts w:ascii="仿宋" w:eastAsia="仿宋" w:hAnsi="仿宋" w:cs="华文楷体" w:hint="eastAsia"/>
          <w:b/>
          <w:sz w:val="28"/>
          <w:szCs w:val="28"/>
        </w:rPr>
      </w:pPr>
      <w:r w:rsidRPr="00E30600">
        <w:rPr>
          <w:rFonts w:ascii="仿宋" w:eastAsia="仿宋" w:hAnsi="仿宋" w:cs="华文楷体" w:hint="eastAsia"/>
          <w:b/>
          <w:sz w:val="28"/>
          <w:szCs w:val="28"/>
        </w:rPr>
        <w:t>表</w:t>
      </w:r>
      <w:r w:rsidR="00CC2CF7" w:rsidRPr="00E30600">
        <w:rPr>
          <w:rFonts w:ascii="仿宋" w:eastAsia="仿宋" w:hAnsi="仿宋" w:cs="华文楷体" w:hint="eastAsia"/>
          <w:b/>
          <w:sz w:val="28"/>
          <w:szCs w:val="28"/>
        </w:rPr>
        <w:t>3</w:t>
      </w:r>
      <w:r w:rsidRPr="00E30600">
        <w:rPr>
          <w:rFonts w:ascii="仿宋" w:eastAsia="仿宋" w:hAnsi="仿宋" w:cs="华文楷体" w:hint="eastAsia"/>
          <w:b/>
          <w:sz w:val="28"/>
          <w:szCs w:val="28"/>
        </w:rPr>
        <w:t xml:space="preserve"> 食具消毒</w:t>
      </w:r>
      <w:proofErr w:type="gramStart"/>
      <w:r w:rsidRPr="00E30600">
        <w:rPr>
          <w:rFonts w:ascii="仿宋" w:eastAsia="仿宋" w:hAnsi="仿宋" w:cs="华文楷体" w:hint="eastAsia"/>
          <w:b/>
          <w:sz w:val="28"/>
          <w:szCs w:val="28"/>
        </w:rPr>
        <w:t>柜标准</w:t>
      </w:r>
      <w:r w:rsidRPr="00E30600">
        <w:rPr>
          <w:rFonts w:ascii="仿宋" w:eastAsia="仿宋" w:hAnsi="仿宋" w:cs="华文楷体"/>
          <w:b/>
          <w:sz w:val="28"/>
          <w:szCs w:val="28"/>
        </w:rPr>
        <w:t>领跑者团标</w:t>
      </w:r>
      <w:r w:rsidRPr="00E30600">
        <w:rPr>
          <w:rFonts w:ascii="仿宋" w:eastAsia="仿宋" w:hAnsi="仿宋" w:cs="华文楷体" w:hint="eastAsia"/>
          <w:b/>
          <w:sz w:val="28"/>
          <w:szCs w:val="28"/>
        </w:rPr>
        <w:t>指标</w:t>
      </w:r>
      <w:proofErr w:type="gramEnd"/>
      <w:r w:rsidRPr="00E30600">
        <w:rPr>
          <w:rFonts w:ascii="仿宋" w:eastAsia="仿宋" w:hAnsi="仿宋" w:cs="华文楷体" w:hint="eastAsia"/>
          <w:b/>
          <w:sz w:val="28"/>
          <w:szCs w:val="28"/>
        </w:rPr>
        <w:t>比对</w:t>
      </w:r>
      <w:r w:rsidRPr="00E30600">
        <w:rPr>
          <w:rFonts w:ascii="仿宋" w:eastAsia="仿宋" w:hAnsi="仿宋" w:cs="华文楷体"/>
          <w:b/>
          <w:sz w:val="28"/>
          <w:szCs w:val="28"/>
        </w:rPr>
        <w:t>情况</w:t>
      </w:r>
    </w:p>
    <w:tbl>
      <w:tblPr>
        <w:tblStyle w:val="a8"/>
        <w:tblW w:w="5000" w:type="pct"/>
        <w:jc w:val="center"/>
        <w:tblLook w:val="04A0" w:firstRow="1" w:lastRow="0" w:firstColumn="1" w:lastColumn="0" w:noHBand="0" w:noVBand="1"/>
      </w:tblPr>
      <w:tblGrid>
        <w:gridCol w:w="457"/>
        <w:gridCol w:w="1252"/>
        <w:gridCol w:w="1482"/>
        <w:gridCol w:w="1536"/>
        <w:gridCol w:w="1760"/>
        <w:gridCol w:w="1307"/>
        <w:gridCol w:w="728"/>
      </w:tblGrid>
      <w:tr w:rsidR="001B1174" w:rsidRPr="00E30600" w:rsidTr="00A26EAC">
        <w:trPr>
          <w:cantSplit/>
          <w:tblHeader/>
          <w:jc w:val="center"/>
        </w:trPr>
        <w:tc>
          <w:tcPr>
            <w:tcW w:w="456" w:type="dxa"/>
            <w:vMerge w:val="restart"/>
            <w:vAlign w:val="center"/>
          </w:tcPr>
          <w:p w:rsidR="001B1174" w:rsidRPr="00E30600" w:rsidRDefault="001B1174" w:rsidP="00F87B5E">
            <w:pPr>
              <w:jc w:val="center"/>
              <w:rPr>
                <w:rFonts w:ascii="仿宋" w:eastAsia="仿宋" w:hAnsi="仿宋"/>
                <w:b/>
                <w:sz w:val="24"/>
                <w:szCs w:val="24"/>
              </w:rPr>
            </w:pPr>
            <w:r w:rsidRPr="00E30600">
              <w:rPr>
                <w:rFonts w:ascii="仿宋" w:eastAsia="仿宋" w:hAnsi="仿宋" w:hint="eastAsia"/>
                <w:b/>
                <w:sz w:val="24"/>
                <w:szCs w:val="24"/>
              </w:rPr>
              <w:t>序号</w:t>
            </w:r>
          </w:p>
        </w:tc>
        <w:tc>
          <w:tcPr>
            <w:tcW w:w="1253" w:type="dxa"/>
            <w:vMerge w:val="restart"/>
            <w:vAlign w:val="center"/>
          </w:tcPr>
          <w:p w:rsidR="001B1174" w:rsidRPr="00E30600" w:rsidRDefault="001B1174" w:rsidP="00F87B5E">
            <w:pPr>
              <w:jc w:val="center"/>
              <w:rPr>
                <w:rFonts w:ascii="仿宋" w:eastAsia="仿宋" w:hAnsi="仿宋"/>
                <w:b/>
                <w:sz w:val="24"/>
                <w:szCs w:val="24"/>
              </w:rPr>
            </w:pPr>
            <w:r w:rsidRPr="00E30600">
              <w:rPr>
                <w:rFonts w:ascii="仿宋" w:eastAsia="仿宋" w:hAnsi="仿宋" w:hint="eastAsia"/>
                <w:b/>
                <w:sz w:val="24"/>
                <w:szCs w:val="24"/>
              </w:rPr>
              <w:t>指标名称</w:t>
            </w:r>
          </w:p>
        </w:tc>
        <w:tc>
          <w:tcPr>
            <w:tcW w:w="1482" w:type="dxa"/>
            <w:vMerge w:val="restart"/>
            <w:vAlign w:val="center"/>
          </w:tcPr>
          <w:p w:rsidR="001B1174" w:rsidRPr="00E30600" w:rsidRDefault="001B1174" w:rsidP="00F87B5E">
            <w:pPr>
              <w:jc w:val="center"/>
              <w:rPr>
                <w:rFonts w:ascii="仿宋" w:eastAsia="仿宋" w:hAnsi="仿宋"/>
                <w:b/>
                <w:sz w:val="24"/>
                <w:szCs w:val="24"/>
              </w:rPr>
            </w:pPr>
            <w:r w:rsidRPr="00E30600">
              <w:rPr>
                <w:rFonts w:ascii="仿宋" w:eastAsia="仿宋" w:hAnsi="仿宋" w:hint="eastAsia"/>
                <w:b/>
                <w:sz w:val="24"/>
                <w:szCs w:val="24"/>
              </w:rPr>
              <w:t>“领跑者”标准指标先进水平</w:t>
            </w:r>
          </w:p>
        </w:tc>
        <w:tc>
          <w:tcPr>
            <w:tcW w:w="3296" w:type="dxa"/>
            <w:gridSpan w:val="2"/>
            <w:vAlign w:val="center"/>
          </w:tcPr>
          <w:p w:rsidR="001B1174" w:rsidRPr="00E30600" w:rsidRDefault="001B1174" w:rsidP="00E80102">
            <w:pPr>
              <w:jc w:val="center"/>
              <w:rPr>
                <w:rFonts w:ascii="仿宋" w:eastAsia="仿宋" w:hAnsi="仿宋"/>
                <w:b/>
                <w:sz w:val="24"/>
                <w:szCs w:val="24"/>
              </w:rPr>
            </w:pPr>
            <w:r w:rsidRPr="00E30600">
              <w:rPr>
                <w:rFonts w:ascii="仿宋" w:eastAsia="仿宋" w:hAnsi="仿宋" w:hint="eastAsia"/>
                <w:b/>
                <w:sz w:val="24"/>
                <w:szCs w:val="24"/>
              </w:rPr>
              <w:t>国内标准</w:t>
            </w:r>
          </w:p>
        </w:tc>
        <w:tc>
          <w:tcPr>
            <w:tcW w:w="2035" w:type="dxa"/>
            <w:gridSpan w:val="2"/>
            <w:vAlign w:val="center"/>
          </w:tcPr>
          <w:p w:rsidR="001B1174" w:rsidRPr="00E30600" w:rsidRDefault="001B1174" w:rsidP="00F87B5E">
            <w:pPr>
              <w:jc w:val="center"/>
              <w:rPr>
                <w:rFonts w:ascii="仿宋" w:eastAsia="仿宋" w:hAnsi="仿宋"/>
                <w:b/>
                <w:sz w:val="24"/>
                <w:szCs w:val="24"/>
              </w:rPr>
            </w:pPr>
            <w:r w:rsidRPr="00E30600">
              <w:rPr>
                <w:rFonts w:ascii="仿宋" w:eastAsia="仿宋" w:hAnsi="仿宋" w:hint="eastAsia"/>
                <w:b/>
                <w:sz w:val="24"/>
                <w:szCs w:val="24"/>
              </w:rPr>
              <w:t>国际标准</w:t>
            </w:r>
          </w:p>
        </w:tc>
      </w:tr>
      <w:tr w:rsidR="001B1174" w:rsidRPr="00E30600" w:rsidTr="00A26EAC">
        <w:trPr>
          <w:cantSplit/>
          <w:tblHeader/>
          <w:jc w:val="center"/>
        </w:trPr>
        <w:tc>
          <w:tcPr>
            <w:tcW w:w="456" w:type="dxa"/>
            <w:vMerge/>
            <w:vAlign w:val="center"/>
          </w:tcPr>
          <w:p w:rsidR="001B1174" w:rsidRPr="00E30600" w:rsidRDefault="001B1174" w:rsidP="001B1174">
            <w:pPr>
              <w:pStyle w:val="a6"/>
              <w:numPr>
                <w:ilvl w:val="0"/>
                <w:numId w:val="3"/>
              </w:numPr>
              <w:ind w:firstLineChars="0"/>
              <w:jc w:val="center"/>
              <w:rPr>
                <w:rFonts w:ascii="仿宋" w:eastAsia="仿宋" w:hAnsi="仿宋"/>
                <w:b/>
                <w:sz w:val="24"/>
                <w:szCs w:val="24"/>
              </w:rPr>
            </w:pPr>
          </w:p>
        </w:tc>
        <w:tc>
          <w:tcPr>
            <w:tcW w:w="1253" w:type="dxa"/>
            <w:vMerge/>
            <w:vAlign w:val="center"/>
          </w:tcPr>
          <w:p w:rsidR="001B1174" w:rsidRPr="00E30600" w:rsidRDefault="001B1174" w:rsidP="00F87B5E">
            <w:pPr>
              <w:jc w:val="center"/>
              <w:rPr>
                <w:rFonts w:ascii="仿宋" w:eastAsia="仿宋" w:hAnsi="仿宋"/>
                <w:b/>
                <w:sz w:val="24"/>
                <w:szCs w:val="24"/>
              </w:rPr>
            </w:pPr>
          </w:p>
        </w:tc>
        <w:tc>
          <w:tcPr>
            <w:tcW w:w="1482" w:type="dxa"/>
            <w:vMerge/>
            <w:vAlign w:val="center"/>
          </w:tcPr>
          <w:p w:rsidR="001B1174" w:rsidRPr="00E30600" w:rsidRDefault="001B1174" w:rsidP="00F87B5E">
            <w:pPr>
              <w:jc w:val="center"/>
              <w:rPr>
                <w:rFonts w:ascii="仿宋" w:eastAsia="仿宋" w:hAnsi="仿宋"/>
                <w:b/>
                <w:sz w:val="24"/>
                <w:szCs w:val="24"/>
              </w:rPr>
            </w:pPr>
          </w:p>
        </w:tc>
        <w:tc>
          <w:tcPr>
            <w:tcW w:w="1536" w:type="dxa"/>
            <w:vAlign w:val="center"/>
          </w:tcPr>
          <w:p w:rsidR="001B1174" w:rsidRPr="00E30600" w:rsidRDefault="001B1174" w:rsidP="00E80102">
            <w:pPr>
              <w:jc w:val="center"/>
              <w:rPr>
                <w:rFonts w:ascii="仿宋" w:eastAsia="仿宋" w:hAnsi="仿宋"/>
                <w:b/>
                <w:sz w:val="24"/>
                <w:szCs w:val="24"/>
              </w:rPr>
            </w:pPr>
            <w:r w:rsidRPr="00E30600">
              <w:rPr>
                <w:rFonts w:ascii="仿宋" w:eastAsia="仿宋" w:hAnsi="仿宋" w:hint="eastAsia"/>
                <w:b/>
                <w:sz w:val="24"/>
                <w:szCs w:val="24"/>
              </w:rPr>
              <w:t>标准号</w:t>
            </w:r>
          </w:p>
        </w:tc>
        <w:tc>
          <w:tcPr>
            <w:tcW w:w="1760" w:type="dxa"/>
            <w:vAlign w:val="center"/>
          </w:tcPr>
          <w:p w:rsidR="001B1174" w:rsidRPr="00E30600" w:rsidRDefault="001B1174" w:rsidP="00E80102">
            <w:pPr>
              <w:jc w:val="center"/>
              <w:rPr>
                <w:rFonts w:ascii="仿宋" w:eastAsia="仿宋" w:hAnsi="仿宋"/>
                <w:b/>
                <w:sz w:val="24"/>
                <w:szCs w:val="24"/>
              </w:rPr>
            </w:pPr>
            <w:r w:rsidRPr="00E30600">
              <w:rPr>
                <w:rFonts w:ascii="仿宋" w:eastAsia="仿宋" w:hAnsi="仿宋" w:hint="eastAsia"/>
                <w:b/>
                <w:sz w:val="24"/>
                <w:szCs w:val="24"/>
              </w:rPr>
              <w:t>标准水平</w:t>
            </w:r>
          </w:p>
        </w:tc>
        <w:tc>
          <w:tcPr>
            <w:tcW w:w="1307" w:type="dxa"/>
            <w:vAlign w:val="center"/>
          </w:tcPr>
          <w:p w:rsidR="001B1174" w:rsidRPr="00E30600" w:rsidRDefault="001B1174" w:rsidP="00F87B5E">
            <w:pPr>
              <w:jc w:val="center"/>
              <w:rPr>
                <w:rFonts w:ascii="仿宋" w:eastAsia="仿宋" w:hAnsi="仿宋"/>
                <w:b/>
                <w:sz w:val="24"/>
                <w:szCs w:val="24"/>
              </w:rPr>
            </w:pPr>
            <w:r w:rsidRPr="00E30600">
              <w:rPr>
                <w:rFonts w:ascii="仿宋" w:eastAsia="仿宋" w:hAnsi="仿宋" w:hint="eastAsia"/>
                <w:b/>
                <w:sz w:val="24"/>
                <w:szCs w:val="24"/>
              </w:rPr>
              <w:t>标准号</w:t>
            </w:r>
          </w:p>
        </w:tc>
        <w:tc>
          <w:tcPr>
            <w:tcW w:w="728" w:type="dxa"/>
            <w:vAlign w:val="center"/>
          </w:tcPr>
          <w:p w:rsidR="001B1174" w:rsidRPr="00E30600" w:rsidRDefault="001B1174" w:rsidP="00F87B5E">
            <w:pPr>
              <w:jc w:val="center"/>
              <w:rPr>
                <w:rFonts w:ascii="仿宋" w:eastAsia="仿宋" w:hAnsi="仿宋"/>
                <w:b/>
                <w:sz w:val="24"/>
                <w:szCs w:val="24"/>
              </w:rPr>
            </w:pPr>
            <w:r w:rsidRPr="00E30600">
              <w:rPr>
                <w:rFonts w:ascii="仿宋" w:eastAsia="仿宋" w:hAnsi="仿宋" w:hint="eastAsia"/>
                <w:b/>
                <w:sz w:val="24"/>
                <w:szCs w:val="24"/>
              </w:rPr>
              <w:t>标准水平</w:t>
            </w:r>
          </w:p>
        </w:tc>
      </w:tr>
      <w:tr w:rsidR="001B1174" w:rsidRPr="00E30600" w:rsidTr="00A26EAC">
        <w:trPr>
          <w:cantSplit/>
          <w:jc w:val="center"/>
        </w:trPr>
        <w:tc>
          <w:tcPr>
            <w:tcW w:w="456" w:type="dxa"/>
            <w:vAlign w:val="center"/>
          </w:tcPr>
          <w:p w:rsidR="001B1174" w:rsidRPr="00E30600" w:rsidRDefault="001B1174" w:rsidP="001B1174">
            <w:pPr>
              <w:pStyle w:val="a6"/>
              <w:numPr>
                <w:ilvl w:val="0"/>
                <w:numId w:val="3"/>
              </w:numPr>
              <w:ind w:firstLineChars="0"/>
              <w:jc w:val="center"/>
              <w:rPr>
                <w:rFonts w:ascii="仿宋" w:eastAsia="仿宋" w:hAnsi="仿宋"/>
                <w:sz w:val="24"/>
                <w:szCs w:val="24"/>
              </w:rPr>
            </w:pPr>
          </w:p>
        </w:tc>
        <w:tc>
          <w:tcPr>
            <w:tcW w:w="1253" w:type="dxa"/>
            <w:vAlign w:val="center"/>
          </w:tcPr>
          <w:p w:rsidR="001B1174" w:rsidRPr="00E30600" w:rsidRDefault="00081997" w:rsidP="00F87B5E">
            <w:pPr>
              <w:jc w:val="left"/>
              <w:rPr>
                <w:rFonts w:ascii="仿宋" w:eastAsia="仿宋" w:hAnsi="仿宋"/>
                <w:color w:val="000000"/>
                <w:sz w:val="24"/>
                <w:szCs w:val="24"/>
              </w:rPr>
            </w:pPr>
            <w:r w:rsidRPr="00E30600">
              <w:rPr>
                <w:rFonts w:ascii="仿宋" w:eastAsia="仿宋" w:hAnsi="仿宋" w:hint="eastAsia"/>
                <w:color w:val="000000"/>
                <w:sz w:val="24"/>
                <w:szCs w:val="24"/>
              </w:rPr>
              <w:t>电气</w:t>
            </w:r>
            <w:r w:rsidR="001B1174" w:rsidRPr="00E30600">
              <w:rPr>
                <w:rFonts w:ascii="仿宋" w:eastAsia="仿宋" w:hAnsi="仿宋" w:hint="eastAsia"/>
                <w:color w:val="000000"/>
                <w:sz w:val="24"/>
                <w:szCs w:val="24"/>
              </w:rPr>
              <w:t>安全性能</w:t>
            </w:r>
          </w:p>
        </w:tc>
        <w:tc>
          <w:tcPr>
            <w:tcW w:w="1482" w:type="dxa"/>
            <w:vAlign w:val="center"/>
          </w:tcPr>
          <w:p w:rsidR="001B1174" w:rsidRPr="00E30600" w:rsidRDefault="001B1174" w:rsidP="00F87B5E">
            <w:pPr>
              <w:jc w:val="left"/>
              <w:rPr>
                <w:rFonts w:ascii="仿宋" w:eastAsia="仿宋" w:hAnsi="仿宋"/>
                <w:sz w:val="24"/>
                <w:szCs w:val="24"/>
              </w:rPr>
            </w:pPr>
            <w:r w:rsidRPr="00E30600">
              <w:rPr>
                <w:rFonts w:ascii="仿宋" w:eastAsia="仿宋" w:hAnsi="仿宋" w:hint="eastAsia"/>
                <w:color w:val="000000"/>
                <w:sz w:val="24"/>
                <w:szCs w:val="24"/>
              </w:rPr>
              <w:t>符合标准要求</w:t>
            </w:r>
          </w:p>
        </w:tc>
        <w:tc>
          <w:tcPr>
            <w:tcW w:w="1536" w:type="dxa"/>
            <w:vAlign w:val="center"/>
          </w:tcPr>
          <w:p w:rsidR="001B1174" w:rsidRPr="00E30600" w:rsidRDefault="00F5611F" w:rsidP="00E80102">
            <w:pPr>
              <w:jc w:val="center"/>
              <w:rPr>
                <w:rFonts w:ascii="仿宋" w:eastAsia="仿宋" w:hAnsi="仿宋"/>
                <w:color w:val="000000"/>
                <w:sz w:val="24"/>
                <w:szCs w:val="24"/>
              </w:rPr>
            </w:pPr>
            <w:r w:rsidRPr="00E30600">
              <w:rPr>
                <w:rFonts w:ascii="仿宋" w:eastAsia="仿宋" w:hAnsi="仿宋" w:hint="eastAsia"/>
                <w:color w:val="000000"/>
                <w:sz w:val="24"/>
                <w:szCs w:val="24"/>
              </w:rPr>
              <w:t xml:space="preserve">GB 4706.1 </w:t>
            </w:r>
            <w:r w:rsidRPr="00E30600">
              <w:rPr>
                <w:rFonts w:ascii="仿宋" w:eastAsia="仿宋" w:hAnsi="仿宋" w:hint="eastAsia"/>
                <w:color w:val="000000"/>
                <w:sz w:val="24"/>
                <w:szCs w:val="24"/>
              </w:rPr>
              <w:br/>
            </w:r>
            <w:r w:rsidR="00081997" w:rsidRPr="00E30600">
              <w:rPr>
                <w:rFonts w:ascii="仿宋" w:eastAsia="仿宋" w:hAnsi="仿宋" w:hint="eastAsia"/>
                <w:sz w:val="24"/>
                <w:szCs w:val="24"/>
              </w:rPr>
              <w:t>GB 17988</w:t>
            </w:r>
          </w:p>
        </w:tc>
        <w:tc>
          <w:tcPr>
            <w:tcW w:w="1760" w:type="dxa"/>
            <w:vAlign w:val="center"/>
          </w:tcPr>
          <w:p w:rsidR="001B1174" w:rsidRPr="00E30600" w:rsidRDefault="001B1174" w:rsidP="00E80102">
            <w:pPr>
              <w:jc w:val="center"/>
              <w:rPr>
                <w:rFonts w:ascii="仿宋" w:eastAsia="仿宋" w:hAnsi="仿宋"/>
                <w:color w:val="000000"/>
                <w:sz w:val="24"/>
                <w:szCs w:val="24"/>
              </w:rPr>
            </w:pPr>
            <w:r w:rsidRPr="00E30600">
              <w:rPr>
                <w:rFonts w:ascii="仿宋" w:eastAsia="仿宋" w:hAnsi="仿宋" w:hint="eastAsia"/>
                <w:color w:val="000000"/>
                <w:sz w:val="24"/>
                <w:szCs w:val="24"/>
              </w:rPr>
              <w:t>符合标准要求</w:t>
            </w:r>
          </w:p>
        </w:tc>
        <w:tc>
          <w:tcPr>
            <w:tcW w:w="1307" w:type="dxa"/>
            <w:vAlign w:val="center"/>
          </w:tcPr>
          <w:p w:rsidR="009F37F8" w:rsidRPr="00E30600" w:rsidRDefault="00F5611F" w:rsidP="00E80102">
            <w:pPr>
              <w:jc w:val="center"/>
              <w:rPr>
                <w:rFonts w:ascii="仿宋" w:eastAsia="仿宋" w:hAnsi="仿宋"/>
                <w:color w:val="000000"/>
                <w:sz w:val="24"/>
                <w:szCs w:val="24"/>
              </w:rPr>
            </w:pPr>
            <w:r w:rsidRPr="00E30600">
              <w:rPr>
                <w:rFonts w:ascii="仿宋" w:eastAsia="仿宋" w:hAnsi="仿宋"/>
                <w:color w:val="000000"/>
                <w:sz w:val="24"/>
                <w:szCs w:val="24"/>
              </w:rPr>
              <w:t>IEC</w:t>
            </w:r>
            <w:r w:rsidRPr="00E30600">
              <w:rPr>
                <w:rFonts w:ascii="仿宋" w:eastAsia="仿宋" w:hAnsi="仿宋" w:hint="eastAsia"/>
                <w:color w:val="000000"/>
                <w:sz w:val="24"/>
                <w:szCs w:val="24"/>
              </w:rPr>
              <w:t xml:space="preserve"> 60335-1</w:t>
            </w:r>
          </w:p>
        </w:tc>
        <w:tc>
          <w:tcPr>
            <w:tcW w:w="728" w:type="dxa"/>
            <w:vAlign w:val="center"/>
          </w:tcPr>
          <w:p w:rsidR="001B1174" w:rsidRPr="00E30600" w:rsidRDefault="001B1174" w:rsidP="00F87B5E">
            <w:pPr>
              <w:jc w:val="left"/>
              <w:rPr>
                <w:rFonts w:ascii="仿宋" w:eastAsia="仿宋" w:hAnsi="仿宋"/>
                <w:color w:val="000000"/>
                <w:sz w:val="24"/>
                <w:szCs w:val="24"/>
              </w:rPr>
            </w:pPr>
            <w:r w:rsidRPr="00E30600">
              <w:rPr>
                <w:rFonts w:ascii="仿宋" w:eastAsia="仿宋" w:hAnsi="仿宋" w:hint="eastAsia"/>
                <w:color w:val="000000"/>
                <w:sz w:val="24"/>
                <w:szCs w:val="24"/>
              </w:rPr>
              <w:t>符合标准要求</w:t>
            </w:r>
          </w:p>
        </w:tc>
      </w:tr>
      <w:tr w:rsidR="001B1174" w:rsidRPr="00E30600" w:rsidTr="00A26EAC">
        <w:trPr>
          <w:cantSplit/>
          <w:jc w:val="center"/>
        </w:trPr>
        <w:tc>
          <w:tcPr>
            <w:tcW w:w="456" w:type="dxa"/>
            <w:vAlign w:val="center"/>
          </w:tcPr>
          <w:p w:rsidR="001B1174" w:rsidRPr="00E30600" w:rsidRDefault="001B1174" w:rsidP="001B1174">
            <w:pPr>
              <w:pStyle w:val="a6"/>
              <w:numPr>
                <w:ilvl w:val="0"/>
                <w:numId w:val="3"/>
              </w:numPr>
              <w:ind w:firstLineChars="0"/>
              <w:jc w:val="center"/>
              <w:rPr>
                <w:rFonts w:ascii="仿宋" w:eastAsia="仿宋" w:hAnsi="仿宋"/>
                <w:sz w:val="24"/>
                <w:szCs w:val="24"/>
              </w:rPr>
            </w:pPr>
          </w:p>
        </w:tc>
        <w:tc>
          <w:tcPr>
            <w:tcW w:w="1253" w:type="dxa"/>
            <w:vAlign w:val="center"/>
          </w:tcPr>
          <w:p w:rsidR="001B1174" w:rsidRPr="00E30600" w:rsidRDefault="001B1174" w:rsidP="00F87B5E">
            <w:pPr>
              <w:jc w:val="left"/>
              <w:rPr>
                <w:rFonts w:ascii="仿宋" w:eastAsia="仿宋" w:hAnsi="仿宋"/>
                <w:color w:val="000000"/>
                <w:sz w:val="24"/>
                <w:szCs w:val="24"/>
              </w:rPr>
            </w:pPr>
            <w:r w:rsidRPr="00E30600">
              <w:rPr>
                <w:rFonts w:ascii="仿宋" w:eastAsia="仿宋" w:hAnsi="仿宋" w:hint="eastAsia"/>
                <w:color w:val="000000"/>
                <w:sz w:val="24"/>
                <w:szCs w:val="24"/>
              </w:rPr>
              <w:t>电磁兼容性能</w:t>
            </w:r>
          </w:p>
        </w:tc>
        <w:tc>
          <w:tcPr>
            <w:tcW w:w="1482" w:type="dxa"/>
            <w:vAlign w:val="center"/>
          </w:tcPr>
          <w:p w:rsidR="001B1174" w:rsidRPr="00E30600" w:rsidRDefault="001B1174" w:rsidP="00F87B5E">
            <w:pPr>
              <w:jc w:val="left"/>
              <w:rPr>
                <w:rFonts w:ascii="仿宋" w:eastAsia="仿宋" w:hAnsi="仿宋"/>
                <w:color w:val="000000"/>
                <w:sz w:val="24"/>
                <w:szCs w:val="24"/>
              </w:rPr>
            </w:pPr>
            <w:r w:rsidRPr="00E30600">
              <w:rPr>
                <w:rFonts w:ascii="仿宋" w:eastAsia="仿宋" w:hAnsi="仿宋" w:hint="eastAsia"/>
                <w:color w:val="000000"/>
                <w:sz w:val="24"/>
                <w:szCs w:val="24"/>
              </w:rPr>
              <w:t>符合标准要求</w:t>
            </w:r>
          </w:p>
        </w:tc>
        <w:tc>
          <w:tcPr>
            <w:tcW w:w="1536" w:type="dxa"/>
            <w:vAlign w:val="center"/>
          </w:tcPr>
          <w:p w:rsidR="00F5611F" w:rsidRPr="00E30600" w:rsidRDefault="00F5611F" w:rsidP="00E80102">
            <w:pPr>
              <w:widowControl/>
              <w:jc w:val="center"/>
              <w:rPr>
                <w:rFonts w:ascii="仿宋" w:eastAsia="仿宋" w:hAnsi="仿宋"/>
                <w:color w:val="000000"/>
                <w:sz w:val="24"/>
                <w:szCs w:val="24"/>
              </w:rPr>
            </w:pPr>
            <w:r w:rsidRPr="00E30600">
              <w:rPr>
                <w:rFonts w:ascii="仿宋" w:eastAsia="仿宋" w:hAnsi="仿宋" w:hint="eastAsia"/>
                <w:color w:val="000000"/>
                <w:sz w:val="24"/>
                <w:szCs w:val="24"/>
              </w:rPr>
              <w:t>GB 4343.1</w:t>
            </w:r>
          </w:p>
          <w:p w:rsidR="007E5714" w:rsidRPr="00E30600" w:rsidRDefault="00F5611F" w:rsidP="00E80102">
            <w:pPr>
              <w:jc w:val="center"/>
              <w:rPr>
                <w:rFonts w:ascii="仿宋" w:eastAsia="仿宋" w:hAnsi="仿宋"/>
                <w:color w:val="000000"/>
                <w:sz w:val="24"/>
                <w:szCs w:val="24"/>
              </w:rPr>
            </w:pPr>
            <w:r w:rsidRPr="00E30600">
              <w:rPr>
                <w:rFonts w:ascii="仿宋" w:eastAsia="仿宋" w:hAnsi="仿宋" w:hint="eastAsia"/>
                <w:color w:val="000000"/>
                <w:sz w:val="24"/>
                <w:szCs w:val="24"/>
              </w:rPr>
              <w:t>GB 17625.1</w:t>
            </w:r>
          </w:p>
        </w:tc>
        <w:tc>
          <w:tcPr>
            <w:tcW w:w="1760" w:type="dxa"/>
            <w:vAlign w:val="center"/>
          </w:tcPr>
          <w:p w:rsidR="001B1174" w:rsidRPr="00E30600" w:rsidRDefault="001B1174" w:rsidP="00E80102">
            <w:pPr>
              <w:jc w:val="center"/>
              <w:rPr>
                <w:rFonts w:ascii="仿宋" w:eastAsia="仿宋" w:hAnsi="仿宋"/>
                <w:color w:val="000000"/>
                <w:sz w:val="24"/>
                <w:szCs w:val="24"/>
                <w:highlight w:val="yellow"/>
              </w:rPr>
            </w:pPr>
            <w:r w:rsidRPr="00E30600">
              <w:rPr>
                <w:rFonts w:ascii="仿宋" w:eastAsia="仿宋" w:hAnsi="仿宋" w:hint="eastAsia"/>
                <w:color w:val="000000"/>
                <w:sz w:val="24"/>
                <w:szCs w:val="24"/>
              </w:rPr>
              <w:t>符合标准要求</w:t>
            </w:r>
          </w:p>
        </w:tc>
        <w:tc>
          <w:tcPr>
            <w:tcW w:w="1307" w:type="dxa"/>
            <w:vAlign w:val="center"/>
          </w:tcPr>
          <w:p w:rsidR="001B1174" w:rsidRPr="00E30600" w:rsidRDefault="00F5611F" w:rsidP="00E80102">
            <w:pPr>
              <w:jc w:val="center"/>
              <w:rPr>
                <w:rFonts w:ascii="仿宋" w:eastAsia="仿宋" w:hAnsi="仿宋"/>
                <w:color w:val="000000"/>
                <w:sz w:val="24"/>
                <w:szCs w:val="24"/>
              </w:rPr>
            </w:pPr>
            <w:r w:rsidRPr="00E30600">
              <w:rPr>
                <w:rFonts w:ascii="仿宋" w:eastAsia="仿宋" w:hAnsi="仿宋" w:hint="eastAsia"/>
                <w:color w:val="000000"/>
                <w:sz w:val="24"/>
                <w:szCs w:val="24"/>
              </w:rPr>
              <w:t>IEC 61000</w:t>
            </w:r>
          </w:p>
        </w:tc>
        <w:tc>
          <w:tcPr>
            <w:tcW w:w="728" w:type="dxa"/>
            <w:vAlign w:val="center"/>
          </w:tcPr>
          <w:p w:rsidR="001B1174" w:rsidRPr="00E30600" w:rsidRDefault="001B1174" w:rsidP="00F87B5E">
            <w:pPr>
              <w:jc w:val="left"/>
              <w:rPr>
                <w:rFonts w:ascii="仿宋" w:eastAsia="仿宋" w:hAnsi="仿宋"/>
                <w:color w:val="000000"/>
                <w:sz w:val="24"/>
                <w:szCs w:val="24"/>
              </w:rPr>
            </w:pPr>
            <w:r w:rsidRPr="00E30600">
              <w:rPr>
                <w:rFonts w:ascii="仿宋" w:eastAsia="仿宋" w:hAnsi="仿宋" w:hint="eastAsia"/>
                <w:color w:val="000000"/>
                <w:sz w:val="24"/>
                <w:szCs w:val="24"/>
              </w:rPr>
              <w:t>符合标准要求</w:t>
            </w:r>
          </w:p>
        </w:tc>
      </w:tr>
      <w:tr w:rsidR="00F5611F" w:rsidRPr="00E30600" w:rsidTr="00A26EAC">
        <w:trPr>
          <w:cantSplit/>
          <w:jc w:val="center"/>
        </w:trPr>
        <w:tc>
          <w:tcPr>
            <w:tcW w:w="456" w:type="dxa"/>
            <w:vAlign w:val="center"/>
          </w:tcPr>
          <w:p w:rsidR="00F5611F" w:rsidRPr="00E30600" w:rsidRDefault="00F5611F" w:rsidP="001B1174">
            <w:pPr>
              <w:pStyle w:val="a6"/>
              <w:numPr>
                <w:ilvl w:val="0"/>
                <w:numId w:val="3"/>
              </w:numPr>
              <w:ind w:firstLineChars="0"/>
              <w:jc w:val="center"/>
              <w:rPr>
                <w:rFonts w:ascii="仿宋" w:eastAsia="仿宋" w:hAnsi="仿宋"/>
                <w:sz w:val="24"/>
                <w:szCs w:val="24"/>
              </w:rPr>
            </w:pPr>
          </w:p>
        </w:tc>
        <w:tc>
          <w:tcPr>
            <w:tcW w:w="1253" w:type="dxa"/>
            <w:vAlign w:val="center"/>
          </w:tcPr>
          <w:p w:rsidR="00F5611F" w:rsidRPr="00E30600" w:rsidRDefault="00081997" w:rsidP="00F87B5E">
            <w:pPr>
              <w:jc w:val="left"/>
              <w:rPr>
                <w:rFonts w:ascii="仿宋" w:eastAsia="仿宋" w:hAnsi="仿宋" w:hint="eastAsia"/>
                <w:color w:val="000000"/>
                <w:sz w:val="24"/>
                <w:szCs w:val="24"/>
              </w:rPr>
            </w:pPr>
            <w:r w:rsidRPr="00E30600">
              <w:rPr>
                <w:rFonts w:ascii="仿宋" w:eastAsia="仿宋" w:hAnsi="仿宋" w:hint="eastAsia"/>
                <w:color w:val="000000"/>
                <w:sz w:val="24"/>
                <w:szCs w:val="24"/>
              </w:rPr>
              <w:t>消毒</w:t>
            </w:r>
            <w:r w:rsidRPr="00E30600">
              <w:rPr>
                <w:rFonts w:ascii="仿宋" w:eastAsia="仿宋" w:hAnsi="仿宋"/>
                <w:color w:val="000000"/>
                <w:sz w:val="24"/>
                <w:szCs w:val="24"/>
              </w:rPr>
              <w:t>效果</w:t>
            </w:r>
          </w:p>
        </w:tc>
        <w:tc>
          <w:tcPr>
            <w:tcW w:w="1482" w:type="dxa"/>
            <w:vAlign w:val="center"/>
          </w:tcPr>
          <w:p w:rsidR="007E5714" w:rsidRPr="00E30600" w:rsidRDefault="00081997" w:rsidP="007E5714">
            <w:pPr>
              <w:jc w:val="left"/>
              <w:rPr>
                <w:rFonts w:ascii="仿宋" w:eastAsia="仿宋" w:hAnsi="仿宋"/>
                <w:color w:val="000000"/>
                <w:sz w:val="24"/>
                <w:szCs w:val="24"/>
              </w:rPr>
            </w:pPr>
            <w:r w:rsidRPr="00E30600">
              <w:rPr>
                <w:rFonts w:ascii="仿宋" w:eastAsia="仿宋" w:hAnsi="仿宋" w:hint="eastAsia"/>
                <w:color w:val="000000"/>
                <w:sz w:val="24"/>
                <w:szCs w:val="24"/>
              </w:rPr>
              <w:t>符合标准要求</w:t>
            </w:r>
          </w:p>
        </w:tc>
        <w:tc>
          <w:tcPr>
            <w:tcW w:w="1536" w:type="dxa"/>
            <w:vAlign w:val="center"/>
          </w:tcPr>
          <w:p w:rsidR="00F5611F" w:rsidRPr="00E30600" w:rsidRDefault="00081997" w:rsidP="00E80102">
            <w:pPr>
              <w:jc w:val="center"/>
              <w:rPr>
                <w:rFonts w:ascii="仿宋" w:eastAsia="仿宋" w:hAnsi="仿宋"/>
                <w:color w:val="000000"/>
                <w:sz w:val="24"/>
                <w:szCs w:val="24"/>
              </w:rPr>
            </w:pPr>
            <w:r w:rsidRPr="00E30600">
              <w:rPr>
                <w:rFonts w:ascii="仿宋" w:eastAsia="仿宋" w:hAnsi="仿宋" w:hint="eastAsia"/>
                <w:sz w:val="24"/>
                <w:szCs w:val="24"/>
              </w:rPr>
              <w:t>GB 17988</w:t>
            </w:r>
          </w:p>
        </w:tc>
        <w:tc>
          <w:tcPr>
            <w:tcW w:w="1760" w:type="dxa"/>
            <w:vAlign w:val="center"/>
          </w:tcPr>
          <w:p w:rsidR="00F5611F" w:rsidRPr="00E30600" w:rsidRDefault="007E5714" w:rsidP="00E80102">
            <w:pPr>
              <w:jc w:val="center"/>
              <w:rPr>
                <w:rFonts w:ascii="仿宋" w:eastAsia="仿宋" w:hAnsi="仿宋"/>
                <w:color w:val="000000"/>
                <w:sz w:val="24"/>
                <w:szCs w:val="24"/>
              </w:rPr>
            </w:pPr>
            <w:r w:rsidRPr="00E30600">
              <w:rPr>
                <w:rFonts w:ascii="仿宋" w:eastAsia="仿宋" w:hAnsi="仿宋"/>
                <w:color w:val="000000"/>
                <w:sz w:val="24"/>
                <w:szCs w:val="24"/>
              </w:rPr>
              <w:t>≥</w:t>
            </w:r>
            <w:r w:rsidRPr="00E30600">
              <w:rPr>
                <w:rFonts w:ascii="仿宋" w:eastAsia="仿宋" w:hAnsi="仿宋" w:hint="eastAsia"/>
                <w:color w:val="000000"/>
                <w:sz w:val="24"/>
                <w:szCs w:val="24"/>
              </w:rPr>
              <w:t>90%</w:t>
            </w:r>
          </w:p>
        </w:tc>
        <w:tc>
          <w:tcPr>
            <w:tcW w:w="1307" w:type="dxa"/>
            <w:vAlign w:val="center"/>
          </w:tcPr>
          <w:p w:rsidR="00F5611F" w:rsidRPr="00E30600" w:rsidRDefault="007E5714" w:rsidP="00E80102">
            <w:pPr>
              <w:jc w:val="center"/>
              <w:rPr>
                <w:rFonts w:ascii="仿宋" w:eastAsia="仿宋" w:hAnsi="仿宋"/>
                <w:color w:val="000000"/>
                <w:sz w:val="24"/>
                <w:szCs w:val="24"/>
              </w:rPr>
            </w:pPr>
            <w:r w:rsidRPr="00E30600">
              <w:rPr>
                <w:rFonts w:ascii="仿宋" w:eastAsia="仿宋" w:hAnsi="仿宋" w:hint="eastAsia"/>
                <w:color w:val="000000"/>
                <w:sz w:val="24"/>
                <w:szCs w:val="24"/>
              </w:rPr>
              <w:t>无</w:t>
            </w:r>
          </w:p>
        </w:tc>
        <w:tc>
          <w:tcPr>
            <w:tcW w:w="728" w:type="dxa"/>
            <w:vAlign w:val="center"/>
          </w:tcPr>
          <w:p w:rsidR="00F5611F" w:rsidRPr="00E30600" w:rsidRDefault="007E5714" w:rsidP="009F37F8">
            <w:pPr>
              <w:jc w:val="left"/>
              <w:rPr>
                <w:rFonts w:ascii="仿宋" w:eastAsia="仿宋" w:hAnsi="仿宋"/>
                <w:color w:val="000000"/>
                <w:sz w:val="24"/>
                <w:szCs w:val="24"/>
              </w:rPr>
            </w:pPr>
            <w:r w:rsidRPr="00E30600">
              <w:rPr>
                <w:rFonts w:ascii="仿宋" w:eastAsia="仿宋" w:hAnsi="仿宋" w:hint="eastAsia"/>
                <w:color w:val="000000"/>
                <w:sz w:val="24"/>
                <w:szCs w:val="24"/>
              </w:rPr>
              <w:t>无</w:t>
            </w:r>
          </w:p>
        </w:tc>
      </w:tr>
      <w:tr w:rsidR="007E5714" w:rsidRPr="00E30600" w:rsidTr="00A26EAC">
        <w:trPr>
          <w:cantSplit/>
          <w:jc w:val="center"/>
        </w:trPr>
        <w:tc>
          <w:tcPr>
            <w:tcW w:w="456" w:type="dxa"/>
            <w:vAlign w:val="center"/>
          </w:tcPr>
          <w:p w:rsidR="007E5714" w:rsidRPr="00E30600" w:rsidRDefault="007E5714" w:rsidP="001B1174">
            <w:pPr>
              <w:pStyle w:val="a6"/>
              <w:numPr>
                <w:ilvl w:val="0"/>
                <w:numId w:val="3"/>
              </w:numPr>
              <w:ind w:firstLineChars="0"/>
              <w:jc w:val="center"/>
              <w:rPr>
                <w:rFonts w:ascii="仿宋" w:eastAsia="仿宋" w:hAnsi="仿宋"/>
                <w:sz w:val="24"/>
                <w:szCs w:val="24"/>
              </w:rPr>
            </w:pPr>
          </w:p>
        </w:tc>
        <w:tc>
          <w:tcPr>
            <w:tcW w:w="1253" w:type="dxa"/>
            <w:vAlign w:val="center"/>
          </w:tcPr>
          <w:p w:rsidR="007E5714" w:rsidRPr="00E30600" w:rsidRDefault="00081997" w:rsidP="00F87B5E">
            <w:pPr>
              <w:jc w:val="left"/>
              <w:rPr>
                <w:rFonts w:ascii="仿宋" w:eastAsia="仿宋" w:hAnsi="仿宋"/>
                <w:color w:val="000000"/>
                <w:sz w:val="24"/>
                <w:szCs w:val="24"/>
              </w:rPr>
            </w:pPr>
            <w:r w:rsidRPr="00E30600">
              <w:rPr>
                <w:rFonts w:ascii="仿宋" w:eastAsia="仿宋" w:hAnsi="仿宋" w:hint="eastAsia"/>
                <w:color w:val="000000"/>
                <w:sz w:val="24"/>
                <w:szCs w:val="24"/>
              </w:rPr>
              <w:t>限用</w:t>
            </w:r>
            <w:r w:rsidRPr="00E30600">
              <w:rPr>
                <w:rFonts w:ascii="仿宋" w:eastAsia="仿宋" w:hAnsi="仿宋"/>
                <w:color w:val="000000"/>
                <w:sz w:val="24"/>
                <w:szCs w:val="24"/>
              </w:rPr>
              <w:t>物质</w:t>
            </w:r>
            <w:r w:rsidRPr="00E30600">
              <w:rPr>
                <w:rFonts w:ascii="仿宋" w:eastAsia="仿宋" w:hAnsi="仿宋" w:hint="eastAsia"/>
                <w:color w:val="000000"/>
                <w:sz w:val="24"/>
                <w:szCs w:val="24"/>
              </w:rPr>
              <w:t>限量</w:t>
            </w:r>
          </w:p>
        </w:tc>
        <w:tc>
          <w:tcPr>
            <w:tcW w:w="1482" w:type="dxa"/>
            <w:vAlign w:val="center"/>
          </w:tcPr>
          <w:p w:rsidR="007E5714" w:rsidRPr="00E30600" w:rsidRDefault="00081997" w:rsidP="007E5714">
            <w:pPr>
              <w:jc w:val="left"/>
              <w:rPr>
                <w:rFonts w:ascii="仿宋" w:eastAsia="仿宋" w:hAnsi="仿宋"/>
                <w:color w:val="000000"/>
                <w:sz w:val="24"/>
                <w:szCs w:val="24"/>
              </w:rPr>
            </w:pPr>
            <w:r w:rsidRPr="00E30600">
              <w:rPr>
                <w:rFonts w:ascii="仿宋" w:eastAsia="仿宋" w:hAnsi="仿宋" w:hint="eastAsia"/>
                <w:color w:val="000000"/>
                <w:sz w:val="24"/>
                <w:szCs w:val="24"/>
              </w:rPr>
              <w:t>符合标准要求</w:t>
            </w:r>
          </w:p>
        </w:tc>
        <w:tc>
          <w:tcPr>
            <w:tcW w:w="1536" w:type="dxa"/>
            <w:vAlign w:val="center"/>
          </w:tcPr>
          <w:p w:rsidR="007E5714" w:rsidRPr="00E30600" w:rsidRDefault="00081997" w:rsidP="00E80102">
            <w:pPr>
              <w:jc w:val="center"/>
              <w:rPr>
                <w:rFonts w:ascii="仿宋" w:eastAsia="仿宋" w:hAnsi="仿宋"/>
                <w:color w:val="000000"/>
                <w:sz w:val="24"/>
                <w:szCs w:val="24"/>
              </w:rPr>
            </w:pPr>
            <w:r w:rsidRPr="00E30600">
              <w:rPr>
                <w:rFonts w:ascii="仿宋" w:eastAsia="仿宋" w:hAnsi="仿宋"/>
                <w:sz w:val="24"/>
                <w:szCs w:val="24"/>
              </w:rPr>
              <w:t>GB/T 26572</w:t>
            </w:r>
          </w:p>
        </w:tc>
        <w:tc>
          <w:tcPr>
            <w:tcW w:w="1760" w:type="dxa"/>
            <w:vAlign w:val="center"/>
          </w:tcPr>
          <w:p w:rsidR="007E5714" w:rsidRPr="00E30600" w:rsidRDefault="00F34ADA" w:rsidP="00E80102">
            <w:pPr>
              <w:jc w:val="center"/>
              <w:rPr>
                <w:rFonts w:ascii="仿宋" w:eastAsia="仿宋" w:hAnsi="仿宋"/>
                <w:color w:val="000000"/>
                <w:sz w:val="24"/>
                <w:szCs w:val="24"/>
              </w:rPr>
            </w:pPr>
            <w:r w:rsidRPr="00E30600">
              <w:rPr>
                <w:rFonts w:ascii="仿宋" w:eastAsia="仿宋" w:hAnsi="仿宋" w:hint="eastAsia"/>
                <w:color w:val="000000"/>
                <w:sz w:val="24"/>
                <w:szCs w:val="24"/>
              </w:rPr>
              <w:t>符合标准要求</w:t>
            </w:r>
          </w:p>
        </w:tc>
        <w:tc>
          <w:tcPr>
            <w:tcW w:w="1307" w:type="dxa"/>
            <w:vAlign w:val="center"/>
          </w:tcPr>
          <w:p w:rsidR="007E5714" w:rsidRPr="00E30600" w:rsidRDefault="00F34ADA" w:rsidP="00E80102">
            <w:pPr>
              <w:jc w:val="center"/>
              <w:rPr>
                <w:rFonts w:ascii="仿宋" w:eastAsia="仿宋" w:hAnsi="仿宋"/>
                <w:color w:val="000000"/>
                <w:sz w:val="24"/>
                <w:szCs w:val="24"/>
              </w:rPr>
            </w:pPr>
            <w:r w:rsidRPr="00E30600">
              <w:rPr>
                <w:rFonts w:ascii="仿宋" w:eastAsia="仿宋" w:hAnsi="仿宋"/>
                <w:color w:val="000000"/>
                <w:sz w:val="24"/>
                <w:szCs w:val="24"/>
              </w:rPr>
              <w:t>IEC 62321</w:t>
            </w:r>
          </w:p>
        </w:tc>
        <w:tc>
          <w:tcPr>
            <w:tcW w:w="728" w:type="dxa"/>
            <w:vAlign w:val="center"/>
          </w:tcPr>
          <w:p w:rsidR="007E5714" w:rsidRPr="00E30600" w:rsidRDefault="00F34ADA" w:rsidP="00F87B5E">
            <w:pPr>
              <w:jc w:val="left"/>
              <w:rPr>
                <w:rFonts w:ascii="仿宋" w:eastAsia="仿宋" w:hAnsi="仿宋"/>
                <w:color w:val="000000"/>
                <w:sz w:val="24"/>
                <w:szCs w:val="24"/>
              </w:rPr>
            </w:pPr>
            <w:r w:rsidRPr="00E30600">
              <w:rPr>
                <w:rFonts w:ascii="仿宋" w:eastAsia="仿宋" w:hAnsi="仿宋" w:hint="eastAsia"/>
                <w:color w:val="000000"/>
                <w:sz w:val="24"/>
                <w:szCs w:val="24"/>
              </w:rPr>
              <w:t>符合标准要求</w:t>
            </w:r>
          </w:p>
        </w:tc>
      </w:tr>
      <w:tr w:rsidR="00D15577" w:rsidRPr="00E30600" w:rsidTr="00A26EAC">
        <w:trPr>
          <w:cantSplit/>
          <w:jc w:val="center"/>
        </w:trPr>
        <w:tc>
          <w:tcPr>
            <w:tcW w:w="456" w:type="dxa"/>
            <w:vAlign w:val="center"/>
          </w:tcPr>
          <w:p w:rsidR="00D15577" w:rsidRPr="00E30600" w:rsidRDefault="00D15577" w:rsidP="00D15577">
            <w:pPr>
              <w:pStyle w:val="a6"/>
              <w:numPr>
                <w:ilvl w:val="0"/>
                <w:numId w:val="3"/>
              </w:numPr>
              <w:ind w:firstLineChars="0"/>
              <w:jc w:val="center"/>
              <w:rPr>
                <w:rFonts w:ascii="仿宋" w:eastAsia="仿宋" w:hAnsi="仿宋"/>
                <w:sz w:val="24"/>
                <w:szCs w:val="24"/>
              </w:rPr>
            </w:pPr>
          </w:p>
        </w:tc>
        <w:tc>
          <w:tcPr>
            <w:tcW w:w="1253" w:type="dxa"/>
            <w:vAlign w:val="center"/>
          </w:tcPr>
          <w:p w:rsidR="00D15577" w:rsidRPr="00E30600" w:rsidRDefault="00D15577" w:rsidP="00D15577">
            <w:pPr>
              <w:jc w:val="left"/>
              <w:rPr>
                <w:rFonts w:ascii="仿宋" w:eastAsia="仿宋" w:hAnsi="仿宋"/>
                <w:color w:val="000000"/>
                <w:sz w:val="24"/>
                <w:szCs w:val="24"/>
              </w:rPr>
            </w:pPr>
            <w:r w:rsidRPr="00E30600">
              <w:rPr>
                <w:rFonts w:ascii="仿宋" w:eastAsia="仿宋" w:hAnsi="仿宋" w:hint="eastAsia"/>
                <w:color w:val="000000" w:themeColor="text1"/>
                <w:sz w:val="24"/>
                <w:szCs w:val="24"/>
              </w:rPr>
              <w:t>低</w:t>
            </w:r>
            <w:r w:rsidRPr="00E30600">
              <w:rPr>
                <w:rFonts w:ascii="仿宋" w:eastAsia="仿宋" w:hAnsi="仿宋"/>
                <w:color w:val="000000" w:themeColor="text1"/>
                <w:sz w:val="24"/>
                <w:szCs w:val="24"/>
              </w:rPr>
              <w:t>功耗模式功率</w:t>
            </w:r>
            <w:r w:rsidRPr="00E30600">
              <w:rPr>
                <w:rFonts w:ascii="仿宋" w:eastAsia="仿宋" w:hAnsi="仿宋" w:hint="eastAsia"/>
                <w:color w:val="000000" w:themeColor="text1"/>
                <w:sz w:val="24"/>
                <w:szCs w:val="24"/>
              </w:rPr>
              <w:t>限值</w:t>
            </w:r>
          </w:p>
        </w:tc>
        <w:tc>
          <w:tcPr>
            <w:tcW w:w="1482" w:type="dxa"/>
            <w:vAlign w:val="center"/>
          </w:tcPr>
          <w:p w:rsidR="00D15577" w:rsidRPr="00E30600" w:rsidRDefault="00D15577" w:rsidP="00D15577">
            <w:pPr>
              <w:jc w:val="left"/>
              <w:rPr>
                <w:rFonts w:ascii="仿宋" w:eastAsia="仿宋" w:hAnsi="仿宋"/>
                <w:color w:val="000000"/>
                <w:sz w:val="24"/>
                <w:szCs w:val="24"/>
              </w:rPr>
            </w:pPr>
            <w:r w:rsidRPr="00E30600">
              <w:rPr>
                <w:rFonts w:ascii="仿宋" w:eastAsia="仿宋" w:hAnsi="仿宋"/>
                <w:color w:val="000000"/>
                <w:sz w:val="24"/>
                <w:szCs w:val="24"/>
              </w:rPr>
              <w:t>按照不同</w:t>
            </w:r>
            <w:r w:rsidRPr="00E30600">
              <w:rPr>
                <w:rFonts w:ascii="仿宋" w:eastAsia="仿宋" w:hAnsi="仿宋" w:hint="eastAsia"/>
                <w:color w:val="000000"/>
                <w:sz w:val="24"/>
                <w:szCs w:val="24"/>
              </w:rPr>
              <w:t>模式</w:t>
            </w:r>
            <w:r w:rsidRPr="00E30600">
              <w:rPr>
                <w:rFonts w:ascii="仿宋" w:eastAsia="仿宋" w:hAnsi="仿宋"/>
                <w:color w:val="000000"/>
                <w:sz w:val="24"/>
                <w:szCs w:val="24"/>
              </w:rPr>
              <w:t>分别规定</w:t>
            </w:r>
          </w:p>
        </w:tc>
        <w:tc>
          <w:tcPr>
            <w:tcW w:w="1536" w:type="dxa"/>
            <w:vAlign w:val="center"/>
          </w:tcPr>
          <w:p w:rsidR="00D15577" w:rsidRPr="00E30600" w:rsidRDefault="00D15577" w:rsidP="00E80102">
            <w:pPr>
              <w:jc w:val="center"/>
              <w:rPr>
                <w:rFonts w:ascii="仿宋" w:eastAsia="仿宋" w:hAnsi="仿宋"/>
                <w:sz w:val="24"/>
                <w:szCs w:val="24"/>
              </w:rPr>
            </w:pPr>
            <w:r w:rsidRPr="00E30600">
              <w:rPr>
                <w:rFonts w:ascii="仿宋" w:eastAsia="仿宋" w:hAnsi="仿宋" w:hint="eastAsia"/>
                <w:color w:val="000000"/>
                <w:sz w:val="24"/>
                <w:szCs w:val="24"/>
              </w:rPr>
              <w:t>无</w:t>
            </w:r>
          </w:p>
        </w:tc>
        <w:tc>
          <w:tcPr>
            <w:tcW w:w="1760" w:type="dxa"/>
            <w:vAlign w:val="center"/>
          </w:tcPr>
          <w:p w:rsidR="00D15577" w:rsidRPr="00E30600" w:rsidRDefault="00D15577" w:rsidP="00E80102">
            <w:pPr>
              <w:jc w:val="center"/>
              <w:rPr>
                <w:rFonts w:ascii="仿宋" w:eastAsia="仿宋" w:hAnsi="仿宋"/>
                <w:sz w:val="24"/>
                <w:szCs w:val="24"/>
              </w:rPr>
            </w:pPr>
            <w:r w:rsidRPr="00E30600">
              <w:rPr>
                <w:rFonts w:ascii="仿宋" w:eastAsia="仿宋" w:hAnsi="仿宋" w:hint="eastAsia"/>
                <w:color w:val="000000"/>
                <w:sz w:val="24"/>
                <w:szCs w:val="24"/>
              </w:rPr>
              <w:t>无</w:t>
            </w:r>
          </w:p>
        </w:tc>
        <w:tc>
          <w:tcPr>
            <w:tcW w:w="1307" w:type="dxa"/>
            <w:vAlign w:val="center"/>
          </w:tcPr>
          <w:p w:rsidR="00D15577" w:rsidRPr="00E30600" w:rsidRDefault="00D15577" w:rsidP="00A44026">
            <w:pPr>
              <w:jc w:val="center"/>
              <w:rPr>
                <w:rFonts w:ascii="仿宋" w:eastAsia="仿宋" w:hAnsi="仿宋"/>
                <w:color w:val="000000"/>
                <w:sz w:val="24"/>
                <w:szCs w:val="24"/>
              </w:rPr>
            </w:pPr>
            <w:r w:rsidRPr="00E30600">
              <w:rPr>
                <w:rFonts w:ascii="仿宋" w:eastAsia="仿宋" w:hAnsi="仿宋" w:hint="eastAsia"/>
                <w:color w:val="000000"/>
                <w:sz w:val="24"/>
                <w:szCs w:val="24"/>
              </w:rPr>
              <w:t>无</w:t>
            </w:r>
          </w:p>
        </w:tc>
        <w:tc>
          <w:tcPr>
            <w:tcW w:w="728" w:type="dxa"/>
            <w:vAlign w:val="center"/>
          </w:tcPr>
          <w:p w:rsidR="00D15577" w:rsidRPr="00E30600" w:rsidRDefault="00D15577" w:rsidP="00A44026">
            <w:pPr>
              <w:jc w:val="center"/>
              <w:rPr>
                <w:rFonts w:ascii="仿宋" w:eastAsia="仿宋" w:hAnsi="仿宋"/>
                <w:color w:val="000000"/>
                <w:sz w:val="24"/>
                <w:szCs w:val="24"/>
              </w:rPr>
            </w:pPr>
            <w:r w:rsidRPr="00E30600">
              <w:rPr>
                <w:rFonts w:ascii="仿宋" w:eastAsia="仿宋" w:hAnsi="仿宋" w:hint="eastAsia"/>
                <w:color w:val="000000"/>
                <w:sz w:val="24"/>
                <w:szCs w:val="24"/>
              </w:rPr>
              <w:t>无</w:t>
            </w:r>
          </w:p>
        </w:tc>
      </w:tr>
      <w:tr w:rsidR="007E5714" w:rsidRPr="00E30600" w:rsidTr="00A26EAC">
        <w:trPr>
          <w:cantSplit/>
          <w:jc w:val="center"/>
        </w:trPr>
        <w:tc>
          <w:tcPr>
            <w:tcW w:w="456" w:type="dxa"/>
            <w:vAlign w:val="center"/>
          </w:tcPr>
          <w:p w:rsidR="007E5714" w:rsidRPr="00E30600" w:rsidRDefault="007E5714" w:rsidP="001B1174">
            <w:pPr>
              <w:pStyle w:val="a6"/>
              <w:numPr>
                <w:ilvl w:val="0"/>
                <w:numId w:val="3"/>
              </w:numPr>
              <w:ind w:firstLineChars="0"/>
              <w:jc w:val="center"/>
              <w:rPr>
                <w:rFonts w:ascii="仿宋" w:eastAsia="仿宋" w:hAnsi="仿宋"/>
                <w:sz w:val="24"/>
                <w:szCs w:val="24"/>
              </w:rPr>
            </w:pPr>
          </w:p>
        </w:tc>
        <w:tc>
          <w:tcPr>
            <w:tcW w:w="1253" w:type="dxa"/>
            <w:vAlign w:val="center"/>
          </w:tcPr>
          <w:p w:rsidR="007E5714" w:rsidRPr="00E30600" w:rsidRDefault="00D15577" w:rsidP="0021458A">
            <w:pPr>
              <w:jc w:val="left"/>
              <w:rPr>
                <w:rFonts w:ascii="仿宋" w:eastAsia="仿宋" w:hAnsi="仿宋"/>
                <w:color w:val="000000"/>
                <w:sz w:val="24"/>
                <w:szCs w:val="24"/>
              </w:rPr>
            </w:pPr>
            <w:r w:rsidRPr="00E30600">
              <w:rPr>
                <w:rFonts w:ascii="仿宋" w:eastAsia="仿宋" w:hAnsi="仿宋" w:hint="eastAsia"/>
                <w:color w:val="000000" w:themeColor="text1"/>
                <w:sz w:val="24"/>
                <w:szCs w:val="24"/>
              </w:rPr>
              <w:t>搁架</w:t>
            </w:r>
            <w:r w:rsidRPr="00E30600">
              <w:rPr>
                <w:rFonts w:ascii="仿宋" w:eastAsia="仿宋" w:hAnsi="仿宋"/>
                <w:color w:val="000000" w:themeColor="text1"/>
                <w:sz w:val="24"/>
                <w:szCs w:val="24"/>
              </w:rPr>
              <w:t>及类似部件</w:t>
            </w:r>
            <w:r w:rsidRPr="00E30600">
              <w:rPr>
                <w:rFonts w:ascii="仿宋" w:eastAsia="仿宋" w:hAnsi="仿宋" w:hint="eastAsia"/>
                <w:color w:val="000000" w:themeColor="text1"/>
                <w:sz w:val="24"/>
                <w:szCs w:val="24"/>
              </w:rPr>
              <w:t>的</w:t>
            </w:r>
            <w:r w:rsidRPr="00E30600">
              <w:rPr>
                <w:rFonts w:ascii="仿宋" w:eastAsia="仿宋" w:hAnsi="仿宋"/>
                <w:color w:val="000000" w:themeColor="text1"/>
                <w:sz w:val="24"/>
                <w:szCs w:val="24"/>
              </w:rPr>
              <w:t>机械强度</w:t>
            </w:r>
          </w:p>
        </w:tc>
        <w:tc>
          <w:tcPr>
            <w:tcW w:w="1482" w:type="dxa"/>
            <w:vAlign w:val="center"/>
          </w:tcPr>
          <w:p w:rsidR="007E5714" w:rsidRPr="00E30600" w:rsidRDefault="007E5714" w:rsidP="00CC2CF7">
            <w:pPr>
              <w:jc w:val="left"/>
              <w:rPr>
                <w:rFonts w:ascii="仿宋" w:eastAsia="仿宋" w:hAnsi="仿宋"/>
                <w:color w:val="000000"/>
                <w:sz w:val="24"/>
                <w:szCs w:val="24"/>
              </w:rPr>
            </w:pPr>
            <w:r w:rsidRPr="00E30600">
              <w:rPr>
                <w:rFonts w:ascii="仿宋" w:eastAsia="仿宋" w:hAnsi="仿宋"/>
                <w:color w:val="000000"/>
                <w:sz w:val="24"/>
                <w:szCs w:val="24"/>
              </w:rPr>
              <w:t>≥</w:t>
            </w:r>
            <w:r w:rsidR="00D15577" w:rsidRPr="00E30600">
              <w:rPr>
                <w:rFonts w:ascii="仿宋" w:eastAsia="仿宋" w:hAnsi="仿宋"/>
                <w:color w:val="000000"/>
                <w:sz w:val="24"/>
                <w:szCs w:val="24"/>
              </w:rPr>
              <w:t>3</w:t>
            </w:r>
            <w:r w:rsidR="00D15577" w:rsidRPr="00E30600">
              <w:rPr>
                <w:rFonts w:ascii="仿宋" w:eastAsia="仿宋" w:hAnsi="仿宋" w:hint="eastAsia"/>
                <w:color w:val="000000"/>
                <w:sz w:val="24"/>
                <w:szCs w:val="24"/>
              </w:rPr>
              <w:t>倍</w:t>
            </w:r>
          </w:p>
        </w:tc>
        <w:tc>
          <w:tcPr>
            <w:tcW w:w="1536" w:type="dxa"/>
            <w:vAlign w:val="center"/>
          </w:tcPr>
          <w:p w:rsidR="007E5714" w:rsidRPr="00E30600" w:rsidRDefault="003D703E" w:rsidP="00E80102">
            <w:pPr>
              <w:jc w:val="center"/>
              <w:rPr>
                <w:rFonts w:ascii="仿宋" w:eastAsia="仿宋" w:hAnsi="仿宋"/>
                <w:sz w:val="24"/>
                <w:szCs w:val="24"/>
              </w:rPr>
            </w:pPr>
            <w:r w:rsidRPr="00E30600">
              <w:rPr>
                <w:rFonts w:ascii="仿宋" w:eastAsia="仿宋" w:hAnsi="仿宋" w:cs="华文楷体"/>
                <w:sz w:val="24"/>
                <w:szCs w:val="24"/>
              </w:rPr>
              <w:t>QB/T 5199</w:t>
            </w:r>
          </w:p>
        </w:tc>
        <w:tc>
          <w:tcPr>
            <w:tcW w:w="1760" w:type="dxa"/>
            <w:vAlign w:val="center"/>
          </w:tcPr>
          <w:p w:rsidR="007E5714" w:rsidRPr="00E30600" w:rsidRDefault="007E5714" w:rsidP="00E80102">
            <w:pPr>
              <w:jc w:val="center"/>
              <w:rPr>
                <w:rFonts w:ascii="仿宋" w:eastAsia="仿宋" w:hAnsi="仿宋" w:hint="eastAsia"/>
                <w:color w:val="000000"/>
                <w:sz w:val="24"/>
                <w:szCs w:val="24"/>
              </w:rPr>
            </w:pPr>
            <w:r w:rsidRPr="00E30600">
              <w:rPr>
                <w:rFonts w:ascii="仿宋" w:eastAsia="仿宋" w:hAnsi="仿宋"/>
                <w:color w:val="000000"/>
                <w:sz w:val="24"/>
                <w:szCs w:val="24"/>
              </w:rPr>
              <w:t>≥</w:t>
            </w:r>
            <w:r w:rsidR="003D703E" w:rsidRPr="00E30600">
              <w:rPr>
                <w:rFonts w:ascii="仿宋" w:eastAsia="仿宋" w:hAnsi="仿宋"/>
                <w:color w:val="000000"/>
                <w:sz w:val="24"/>
                <w:szCs w:val="24"/>
              </w:rPr>
              <w:t>1.5</w:t>
            </w:r>
            <w:r w:rsidR="003D703E" w:rsidRPr="00E30600">
              <w:rPr>
                <w:rFonts w:ascii="仿宋" w:eastAsia="仿宋" w:hAnsi="仿宋" w:hint="eastAsia"/>
                <w:color w:val="000000"/>
                <w:sz w:val="24"/>
                <w:szCs w:val="24"/>
              </w:rPr>
              <w:t>倍</w:t>
            </w:r>
          </w:p>
        </w:tc>
        <w:tc>
          <w:tcPr>
            <w:tcW w:w="1307" w:type="dxa"/>
            <w:vAlign w:val="center"/>
          </w:tcPr>
          <w:p w:rsidR="007E5714" w:rsidRPr="00E30600" w:rsidRDefault="007E5714" w:rsidP="00A44026">
            <w:pPr>
              <w:jc w:val="center"/>
              <w:rPr>
                <w:rFonts w:ascii="仿宋" w:eastAsia="仿宋" w:hAnsi="仿宋"/>
                <w:color w:val="000000"/>
                <w:sz w:val="24"/>
                <w:szCs w:val="24"/>
              </w:rPr>
            </w:pPr>
            <w:r w:rsidRPr="00E30600">
              <w:rPr>
                <w:rFonts w:ascii="仿宋" w:eastAsia="仿宋" w:hAnsi="仿宋" w:hint="eastAsia"/>
                <w:color w:val="000000"/>
                <w:sz w:val="24"/>
                <w:szCs w:val="24"/>
              </w:rPr>
              <w:t>无</w:t>
            </w:r>
          </w:p>
        </w:tc>
        <w:tc>
          <w:tcPr>
            <w:tcW w:w="728" w:type="dxa"/>
            <w:vAlign w:val="center"/>
          </w:tcPr>
          <w:p w:rsidR="007E5714" w:rsidRPr="00E30600" w:rsidRDefault="007E5714" w:rsidP="00A44026">
            <w:pPr>
              <w:jc w:val="center"/>
              <w:rPr>
                <w:rFonts w:ascii="仿宋" w:eastAsia="仿宋" w:hAnsi="仿宋"/>
                <w:color w:val="000000"/>
                <w:sz w:val="24"/>
                <w:szCs w:val="24"/>
              </w:rPr>
            </w:pPr>
            <w:r w:rsidRPr="00E30600">
              <w:rPr>
                <w:rFonts w:ascii="仿宋" w:eastAsia="仿宋" w:hAnsi="仿宋" w:hint="eastAsia"/>
                <w:color w:val="000000"/>
                <w:sz w:val="24"/>
                <w:szCs w:val="24"/>
              </w:rPr>
              <w:t>无</w:t>
            </w:r>
          </w:p>
        </w:tc>
      </w:tr>
      <w:tr w:rsidR="003D703E" w:rsidRPr="00E30600" w:rsidTr="00A26EAC">
        <w:trPr>
          <w:cantSplit/>
          <w:jc w:val="center"/>
        </w:trPr>
        <w:tc>
          <w:tcPr>
            <w:tcW w:w="456" w:type="dxa"/>
            <w:vAlign w:val="center"/>
          </w:tcPr>
          <w:p w:rsidR="003D703E" w:rsidRPr="00E30600" w:rsidRDefault="003D703E" w:rsidP="003D703E">
            <w:pPr>
              <w:pStyle w:val="a6"/>
              <w:numPr>
                <w:ilvl w:val="0"/>
                <w:numId w:val="3"/>
              </w:numPr>
              <w:ind w:firstLineChars="0"/>
              <w:jc w:val="center"/>
              <w:rPr>
                <w:rFonts w:ascii="仿宋" w:eastAsia="仿宋" w:hAnsi="仿宋"/>
                <w:sz w:val="24"/>
                <w:szCs w:val="24"/>
              </w:rPr>
            </w:pPr>
          </w:p>
        </w:tc>
        <w:tc>
          <w:tcPr>
            <w:tcW w:w="1253" w:type="dxa"/>
            <w:vAlign w:val="center"/>
          </w:tcPr>
          <w:p w:rsidR="003D703E" w:rsidRPr="00E30600" w:rsidRDefault="003D703E" w:rsidP="003D703E">
            <w:pPr>
              <w:jc w:val="center"/>
              <w:rPr>
                <w:rFonts w:ascii="仿宋" w:eastAsia="仿宋" w:hAnsi="仿宋"/>
                <w:color w:val="000000" w:themeColor="text1"/>
                <w:sz w:val="24"/>
                <w:szCs w:val="24"/>
              </w:rPr>
            </w:pPr>
            <w:r w:rsidRPr="00E30600">
              <w:rPr>
                <w:rFonts w:ascii="仿宋" w:eastAsia="仿宋" w:hAnsi="仿宋" w:hint="eastAsia"/>
                <w:color w:val="000000" w:themeColor="text1"/>
                <w:sz w:val="24"/>
                <w:szCs w:val="24"/>
              </w:rPr>
              <w:t>耐久性</w:t>
            </w:r>
          </w:p>
        </w:tc>
        <w:tc>
          <w:tcPr>
            <w:tcW w:w="1482" w:type="dxa"/>
            <w:vAlign w:val="center"/>
          </w:tcPr>
          <w:p w:rsidR="003D703E" w:rsidRPr="00E30600" w:rsidRDefault="003D703E" w:rsidP="00CC2CF7">
            <w:pPr>
              <w:jc w:val="left"/>
              <w:rPr>
                <w:rFonts w:ascii="仿宋" w:eastAsia="仿宋" w:hAnsi="仿宋"/>
                <w:color w:val="000000"/>
                <w:sz w:val="24"/>
                <w:szCs w:val="24"/>
              </w:rPr>
            </w:pPr>
            <w:r w:rsidRPr="00E30600">
              <w:rPr>
                <w:rFonts w:ascii="仿宋" w:eastAsia="仿宋" w:hAnsi="仿宋"/>
                <w:color w:val="000000"/>
                <w:sz w:val="24"/>
                <w:szCs w:val="24"/>
              </w:rPr>
              <w:t>≥2</w:t>
            </w:r>
            <w:r w:rsidRPr="00E30600">
              <w:rPr>
                <w:rFonts w:ascii="仿宋" w:eastAsia="仿宋" w:hAnsi="仿宋" w:hint="eastAsia"/>
                <w:color w:val="000000"/>
                <w:sz w:val="24"/>
                <w:szCs w:val="24"/>
              </w:rPr>
              <w:t>万</w:t>
            </w:r>
            <w:r w:rsidRPr="00E30600">
              <w:rPr>
                <w:rFonts w:ascii="仿宋" w:eastAsia="仿宋" w:hAnsi="仿宋"/>
                <w:color w:val="000000"/>
                <w:sz w:val="24"/>
                <w:szCs w:val="24"/>
              </w:rPr>
              <w:t>次</w:t>
            </w:r>
          </w:p>
        </w:tc>
        <w:tc>
          <w:tcPr>
            <w:tcW w:w="1536" w:type="dxa"/>
            <w:vAlign w:val="center"/>
          </w:tcPr>
          <w:p w:rsidR="003D703E" w:rsidRPr="00E30600" w:rsidRDefault="003D703E" w:rsidP="00E80102">
            <w:pPr>
              <w:jc w:val="center"/>
              <w:rPr>
                <w:rFonts w:ascii="仿宋" w:eastAsia="仿宋" w:hAnsi="仿宋"/>
                <w:sz w:val="24"/>
                <w:szCs w:val="24"/>
              </w:rPr>
            </w:pPr>
            <w:r w:rsidRPr="00E30600">
              <w:rPr>
                <w:rFonts w:ascii="仿宋" w:eastAsia="仿宋" w:hAnsi="仿宋" w:cs="华文楷体"/>
                <w:sz w:val="24"/>
                <w:szCs w:val="24"/>
              </w:rPr>
              <w:t>QB/T 5199</w:t>
            </w:r>
          </w:p>
        </w:tc>
        <w:tc>
          <w:tcPr>
            <w:tcW w:w="1760" w:type="dxa"/>
            <w:vAlign w:val="center"/>
          </w:tcPr>
          <w:p w:rsidR="003D703E" w:rsidRPr="00E30600" w:rsidRDefault="003D703E" w:rsidP="00E80102">
            <w:pPr>
              <w:jc w:val="center"/>
              <w:rPr>
                <w:rFonts w:ascii="仿宋" w:eastAsia="仿宋" w:hAnsi="仿宋" w:hint="eastAsia"/>
                <w:color w:val="000000"/>
                <w:sz w:val="24"/>
                <w:szCs w:val="24"/>
              </w:rPr>
            </w:pPr>
            <w:r w:rsidRPr="00E30600">
              <w:rPr>
                <w:rFonts w:ascii="仿宋" w:eastAsia="仿宋" w:hAnsi="仿宋"/>
                <w:color w:val="000000"/>
                <w:sz w:val="24"/>
                <w:szCs w:val="24"/>
              </w:rPr>
              <w:t>≥1</w:t>
            </w:r>
            <w:r w:rsidRPr="00E30600">
              <w:rPr>
                <w:rFonts w:ascii="仿宋" w:eastAsia="仿宋" w:hAnsi="仿宋" w:hint="eastAsia"/>
                <w:color w:val="000000"/>
                <w:sz w:val="24"/>
                <w:szCs w:val="24"/>
              </w:rPr>
              <w:t>万</w:t>
            </w:r>
            <w:r w:rsidRPr="00E30600">
              <w:rPr>
                <w:rFonts w:ascii="仿宋" w:eastAsia="仿宋" w:hAnsi="仿宋"/>
                <w:color w:val="000000"/>
                <w:sz w:val="24"/>
                <w:szCs w:val="24"/>
              </w:rPr>
              <w:t>次</w:t>
            </w:r>
          </w:p>
        </w:tc>
        <w:tc>
          <w:tcPr>
            <w:tcW w:w="1307" w:type="dxa"/>
            <w:vAlign w:val="center"/>
          </w:tcPr>
          <w:p w:rsidR="003D703E" w:rsidRPr="00E30600" w:rsidRDefault="003D703E" w:rsidP="00A44026">
            <w:pPr>
              <w:jc w:val="center"/>
              <w:rPr>
                <w:rFonts w:ascii="仿宋" w:eastAsia="仿宋" w:hAnsi="仿宋"/>
                <w:color w:val="000000"/>
                <w:sz w:val="24"/>
                <w:szCs w:val="24"/>
              </w:rPr>
            </w:pPr>
            <w:r w:rsidRPr="00E30600">
              <w:rPr>
                <w:rFonts w:ascii="仿宋" w:eastAsia="仿宋" w:hAnsi="仿宋" w:hint="eastAsia"/>
                <w:color w:val="000000"/>
                <w:sz w:val="24"/>
                <w:szCs w:val="24"/>
              </w:rPr>
              <w:t>无</w:t>
            </w:r>
          </w:p>
        </w:tc>
        <w:tc>
          <w:tcPr>
            <w:tcW w:w="728" w:type="dxa"/>
            <w:vAlign w:val="center"/>
          </w:tcPr>
          <w:p w:rsidR="003D703E" w:rsidRPr="00E30600" w:rsidRDefault="003D703E" w:rsidP="00A44026">
            <w:pPr>
              <w:jc w:val="center"/>
              <w:rPr>
                <w:rFonts w:ascii="仿宋" w:eastAsia="仿宋" w:hAnsi="仿宋"/>
                <w:color w:val="000000"/>
                <w:sz w:val="24"/>
                <w:szCs w:val="24"/>
              </w:rPr>
            </w:pPr>
            <w:r w:rsidRPr="00E30600">
              <w:rPr>
                <w:rFonts w:ascii="仿宋" w:eastAsia="仿宋" w:hAnsi="仿宋" w:hint="eastAsia"/>
                <w:color w:val="000000"/>
                <w:sz w:val="24"/>
                <w:szCs w:val="24"/>
              </w:rPr>
              <w:t>无</w:t>
            </w:r>
          </w:p>
        </w:tc>
      </w:tr>
      <w:tr w:rsidR="003D703E" w:rsidRPr="00E30600" w:rsidTr="00A26EAC">
        <w:trPr>
          <w:cantSplit/>
          <w:jc w:val="center"/>
        </w:trPr>
        <w:tc>
          <w:tcPr>
            <w:tcW w:w="456" w:type="dxa"/>
            <w:vAlign w:val="center"/>
          </w:tcPr>
          <w:p w:rsidR="003D703E" w:rsidRPr="00E30600" w:rsidRDefault="003D703E" w:rsidP="003D703E">
            <w:pPr>
              <w:pStyle w:val="a6"/>
              <w:numPr>
                <w:ilvl w:val="0"/>
                <w:numId w:val="3"/>
              </w:numPr>
              <w:ind w:firstLineChars="0"/>
              <w:jc w:val="center"/>
              <w:rPr>
                <w:rFonts w:ascii="仿宋" w:eastAsia="仿宋" w:hAnsi="仿宋"/>
                <w:sz w:val="24"/>
                <w:szCs w:val="24"/>
              </w:rPr>
            </w:pPr>
          </w:p>
        </w:tc>
        <w:tc>
          <w:tcPr>
            <w:tcW w:w="1253" w:type="dxa"/>
            <w:vAlign w:val="center"/>
          </w:tcPr>
          <w:p w:rsidR="003D703E" w:rsidRPr="00E30600" w:rsidRDefault="003D703E" w:rsidP="003D703E">
            <w:pPr>
              <w:jc w:val="center"/>
              <w:rPr>
                <w:rFonts w:ascii="仿宋" w:eastAsia="仿宋" w:hAnsi="仿宋"/>
                <w:color w:val="000000" w:themeColor="text1"/>
                <w:sz w:val="24"/>
                <w:szCs w:val="24"/>
              </w:rPr>
            </w:pPr>
            <w:r w:rsidRPr="00E30600">
              <w:rPr>
                <w:rFonts w:ascii="仿宋" w:eastAsia="仿宋" w:hAnsi="仿宋" w:hint="eastAsia"/>
                <w:color w:val="000000" w:themeColor="text1"/>
                <w:sz w:val="24"/>
                <w:szCs w:val="24"/>
              </w:rPr>
              <w:t>消毒</w:t>
            </w:r>
            <w:r w:rsidRPr="00E30600">
              <w:rPr>
                <w:rFonts w:ascii="仿宋" w:eastAsia="仿宋" w:hAnsi="仿宋"/>
                <w:color w:val="000000" w:themeColor="text1"/>
                <w:sz w:val="24"/>
                <w:szCs w:val="24"/>
              </w:rPr>
              <w:t>元件的工作寿命</w:t>
            </w:r>
          </w:p>
        </w:tc>
        <w:tc>
          <w:tcPr>
            <w:tcW w:w="1482" w:type="dxa"/>
            <w:vAlign w:val="center"/>
          </w:tcPr>
          <w:p w:rsidR="003D703E" w:rsidRPr="00E30600" w:rsidRDefault="003D703E" w:rsidP="003D703E">
            <w:pPr>
              <w:jc w:val="left"/>
              <w:rPr>
                <w:rFonts w:ascii="仿宋" w:eastAsia="仿宋" w:hAnsi="仿宋" w:hint="eastAsia"/>
                <w:color w:val="000000"/>
                <w:sz w:val="24"/>
                <w:szCs w:val="24"/>
              </w:rPr>
            </w:pPr>
            <w:r w:rsidRPr="00E30600">
              <w:rPr>
                <w:rFonts w:ascii="仿宋" w:eastAsia="仿宋" w:hAnsi="仿宋" w:hint="eastAsia"/>
                <w:color w:val="000000"/>
                <w:sz w:val="24"/>
                <w:szCs w:val="24"/>
              </w:rPr>
              <w:t>电热元件：≥</w:t>
            </w:r>
            <w:r w:rsidRPr="00E30600">
              <w:rPr>
                <w:rFonts w:ascii="仿宋" w:eastAsia="仿宋" w:hAnsi="仿宋"/>
                <w:color w:val="000000"/>
                <w:sz w:val="24"/>
                <w:szCs w:val="24"/>
              </w:rPr>
              <w:t>7 000h</w:t>
            </w:r>
          </w:p>
          <w:p w:rsidR="003D703E" w:rsidRPr="00E30600" w:rsidRDefault="003D703E" w:rsidP="00CC2CF7">
            <w:pPr>
              <w:jc w:val="left"/>
              <w:rPr>
                <w:rFonts w:ascii="仿宋" w:eastAsia="仿宋" w:hAnsi="仿宋" w:hint="eastAsia"/>
                <w:color w:val="000000"/>
                <w:sz w:val="24"/>
                <w:szCs w:val="24"/>
              </w:rPr>
            </w:pPr>
            <w:r w:rsidRPr="00E30600">
              <w:rPr>
                <w:rFonts w:ascii="仿宋" w:eastAsia="仿宋" w:hAnsi="仿宋" w:hint="eastAsia"/>
                <w:color w:val="000000"/>
                <w:sz w:val="24"/>
                <w:szCs w:val="24"/>
              </w:rPr>
              <w:t>其他元件：≥</w:t>
            </w:r>
            <w:r w:rsidRPr="00E30600">
              <w:rPr>
                <w:rFonts w:ascii="仿宋" w:eastAsia="仿宋" w:hAnsi="仿宋"/>
                <w:color w:val="000000"/>
                <w:sz w:val="24"/>
                <w:szCs w:val="24"/>
              </w:rPr>
              <w:t>2 000 h</w:t>
            </w:r>
          </w:p>
        </w:tc>
        <w:tc>
          <w:tcPr>
            <w:tcW w:w="1536" w:type="dxa"/>
            <w:vAlign w:val="center"/>
          </w:tcPr>
          <w:p w:rsidR="003D703E" w:rsidRPr="00E30600" w:rsidRDefault="003D703E" w:rsidP="00E80102">
            <w:pPr>
              <w:jc w:val="center"/>
              <w:rPr>
                <w:rFonts w:ascii="仿宋" w:eastAsia="仿宋" w:hAnsi="仿宋"/>
                <w:sz w:val="24"/>
                <w:szCs w:val="24"/>
              </w:rPr>
            </w:pPr>
            <w:r w:rsidRPr="00E30600">
              <w:rPr>
                <w:rFonts w:ascii="仿宋" w:eastAsia="仿宋" w:hAnsi="仿宋" w:cs="华文楷体"/>
                <w:sz w:val="24"/>
                <w:szCs w:val="24"/>
              </w:rPr>
              <w:t>QB/T 5199</w:t>
            </w:r>
          </w:p>
        </w:tc>
        <w:tc>
          <w:tcPr>
            <w:tcW w:w="1760" w:type="dxa"/>
            <w:vAlign w:val="center"/>
          </w:tcPr>
          <w:p w:rsidR="002275BA" w:rsidRPr="00E30600" w:rsidRDefault="003D703E" w:rsidP="00E80102">
            <w:pPr>
              <w:jc w:val="center"/>
              <w:rPr>
                <w:rFonts w:ascii="仿宋" w:eastAsia="仿宋" w:hAnsi="仿宋"/>
                <w:color w:val="000000"/>
                <w:sz w:val="24"/>
                <w:szCs w:val="24"/>
              </w:rPr>
            </w:pPr>
            <w:r w:rsidRPr="00E30600">
              <w:rPr>
                <w:rFonts w:ascii="仿宋" w:eastAsia="仿宋" w:hAnsi="仿宋" w:hint="eastAsia"/>
                <w:color w:val="000000"/>
                <w:sz w:val="24"/>
                <w:szCs w:val="24"/>
              </w:rPr>
              <w:t>电热元件：</w:t>
            </w:r>
          </w:p>
          <w:p w:rsidR="003D703E" w:rsidRPr="00E30600" w:rsidRDefault="003D703E" w:rsidP="00E80102">
            <w:pPr>
              <w:jc w:val="center"/>
              <w:rPr>
                <w:rFonts w:ascii="仿宋" w:eastAsia="仿宋" w:hAnsi="仿宋" w:hint="eastAsia"/>
                <w:color w:val="000000"/>
                <w:sz w:val="24"/>
                <w:szCs w:val="24"/>
              </w:rPr>
            </w:pPr>
            <w:r w:rsidRPr="00E30600">
              <w:rPr>
                <w:rFonts w:ascii="仿宋" w:eastAsia="仿宋" w:hAnsi="仿宋" w:hint="eastAsia"/>
                <w:color w:val="000000"/>
                <w:sz w:val="24"/>
                <w:szCs w:val="24"/>
              </w:rPr>
              <w:t>≥</w:t>
            </w:r>
            <w:r w:rsidRPr="00E30600">
              <w:rPr>
                <w:rFonts w:ascii="仿宋" w:eastAsia="仿宋" w:hAnsi="仿宋"/>
                <w:color w:val="000000"/>
                <w:sz w:val="24"/>
                <w:szCs w:val="24"/>
              </w:rPr>
              <w:t>5 000h</w:t>
            </w:r>
          </w:p>
          <w:p w:rsidR="002275BA" w:rsidRPr="00E30600" w:rsidRDefault="003D703E" w:rsidP="00E80102">
            <w:pPr>
              <w:jc w:val="center"/>
              <w:rPr>
                <w:rFonts w:ascii="仿宋" w:eastAsia="仿宋" w:hAnsi="仿宋"/>
                <w:color w:val="000000"/>
                <w:sz w:val="24"/>
                <w:szCs w:val="24"/>
              </w:rPr>
            </w:pPr>
            <w:r w:rsidRPr="00E30600">
              <w:rPr>
                <w:rFonts w:ascii="仿宋" w:eastAsia="仿宋" w:hAnsi="仿宋" w:hint="eastAsia"/>
                <w:color w:val="000000"/>
                <w:sz w:val="24"/>
                <w:szCs w:val="24"/>
              </w:rPr>
              <w:t>其他元件：</w:t>
            </w:r>
          </w:p>
          <w:p w:rsidR="003D703E" w:rsidRPr="00E30600" w:rsidRDefault="003D703E" w:rsidP="00E80102">
            <w:pPr>
              <w:jc w:val="center"/>
              <w:rPr>
                <w:rFonts w:ascii="仿宋" w:eastAsia="仿宋" w:hAnsi="仿宋" w:hint="eastAsia"/>
                <w:color w:val="000000"/>
                <w:sz w:val="24"/>
                <w:szCs w:val="24"/>
              </w:rPr>
            </w:pPr>
            <w:r w:rsidRPr="00E30600">
              <w:rPr>
                <w:rFonts w:ascii="仿宋" w:eastAsia="仿宋" w:hAnsi="仿宋" w:hint="eastAsia"/>
                <w:color w:val="000000"/>
                <w:sz w:val="24"/>
                <w:szCs w:val="24"/>
              </w:rPr>
              <w:t>≥</w:t>
            </w:r>
            <w:r w:rsidRPr="00E30600">
              <w:rPr>
                <w:rFonts w:ascii="仿宋" w:eastAsia="仿宋" w:hAnsi="仿宋"/>
                <w:color w:val="000000"/>
                <w:sz w:val="24"/>
                <w:szCs w:val="24"/>
              </w:rPr>
              <w:t>1 000 h</w:t>
            </w:r>
          </w:p>
        </w:tc>
        <w:tc>
          <w:tcPr>
            <w:tcW w:w="1307" w:type="dxa"/>
            <w:vAlign w:val="center"/>
          </w:tcPr>
          <w:p w:rsidR="003D703E" w:rsidRPr="00E30600" w:rsidRDefault="003D703E" w:rsidP="00A44026">
            <w:pPr>
              <w:jc w:val="center"/>
              <w:rPr>
                <w:rFonts w:ascii="仿宋" w:eastAsia="仿宋" w:hAnsi="仿宋"/>
                <w:color w:val="000000"/>
                <w:sz w:val="24"/>
                <w:szCs w:val="24"/>
              </w:rPr>
            </w:pPr>
            <w:r w:rsidRPr="00E30600">
              <w:rPr>
                <w:rFonts w:ascii="仿宋" w:eastAsia="仿宋" w:hAnsi="仿宋" w:hint="eastAsia"/>
                <w:color w:val="000000"/>
                <w:sz w:val="24"/>
                <w:szCs w:val="24"/>
              </w:rPr>
              <w:t>无</w:t>
            </w:r>
          </w:p>
        </w:tc>
        <w:tc>
          <w:tcPr>
            <w:tcW w:w="728" w:type="dxa"/>
            <w:vAlign w:val="center"/>
          </w:tcPr>
          <w:p w:rsidR="003D703E" w:rsidRPr="00E30600" w:rsidRDefault="003D703E" w:rsidP="00A44026">
            <w:pPr>
              <w:jc w:val="center"/>
              <w:rPr>
                <w:rFonts w:ascii="仿宋" w:eastAsia="仿宋" w:hAnsi="仿宋"/>
                <w:color w:val="000000"/>
                <w:sz w:val="24"/>
                <w:szCs w:val="24"/>
              </w:rPr>
            </w:pPr>
            <w:r w:rsidRPr="00E30600">
              <w:rPr>
                <w:rFonts w:ascii="仿宋" w:eastAsia="仿宋" w:hAnsi="仿宋" w:hint="eastAsia"/>
                <w:color w:val="000000"/>
                <w:sz w:val="24"/>
                <w:szCs w:val="24"/>
              </w:rPr>
              <w:t>无</w:t>
            </w:r>
          </w:p>
        </w:tc>
      </w:tr>
      <w:tr w:rsidR="003D703E" w:rsidRPr="00E30600" w:rsidTr="00A26EAC">
        <w:trPr>
          <w:cantSplit/>
          <w:jc w:val="center"/>
        </w:trPr>
        <w:tc>
          <w:tcPr>
            <w:tcW w:w="456" w:type="dxa"/>
            <w:vAlign w:val="center"/>
          </w:tcPr>
          <w:p w:rsidR="003D703E" w:rsidRPr="00E30600" w:rsidRDefault="003D703E" w:rsidP="003D703E">
            <w:pPr>
              <w:pStyle w:val="a6"/>
              <w:numPr>
                <w:ilvl w:val="0"/>
                <w:numId w:val="3"/>
              </w:numPr>
              <w:ind w:firstLineChars="0"/>
              <w:jc w:val="center"/>
              <w:rPr>
                <w:rFonts w:ascii="仿宋" w:eastAsia="仿宋" w:hAnsi="仿宋"/>
                <w:sz w:val="24"/>
                <w:szCs w:val="24"/>
              </w:rPr>
            </w:pPr>
          </w:p>
        </w:tc>
        <w:tc>
          <w:tcPr>
            <w:tcW w:w="1253" w:type="dxa"/>
            <w:vAlign w:val="center"/>
          </w:tcPr>
          <w:p w:rsidR="003D703E" w:rsidRPr="00E30600" w:rsidRDefault="003D703E" w:rsidP="003D703E">
            <w:pPr>
              <w:jc w:val="center"/>
              <w:rPr>
                <w:rFonts w:ascii="仿宋" w:eastAsia="仿宋" w:hAnsi="仿宋"/>
                <w:color w:val="000000" w:themeColor="text1"/>
                <w:sz w:val="24"/>
                <w:szCs w:val="24"/>
              </w:rPr>
            </w:pPr>
            <w:r w:rsidRPr="00E30600">
              <w:rPr>
                <w:rFonts w:ascii="仿宋" w:eastAsia="仿宋" w:hAnsi="仿宋" w:hint="eastAsia"/>
                <w:color w:val="000000" w:themeColor="text1"/>
                <w:sz w:val="24"/>
                <w:szCs w:val="24"/>
              </w:rPr>
              <w:t>臭氧泄漏量限值</w:t>
            </w:r>
          </w:p>
        </w:tc>
        <w:tc>
          <w:tcPr>
            <w:tcW w:w="1482" w:type="dxa"/>
            <w:vAlign w:val="center"/>
          </w:tcPr>
          <w:p w:rsidR="003D703E" w:rsidRPr="00E30600" w:rsidRDefault="003D703E" w:rsidP="00CC2CF7">
            <w:pPr>
              <w:jc w:val="left"/>
              <w:rPr>
                <w:rFonts w:ascii="仿宋" w:eastAsia="仿宋" w:hAnsi="仿宋"/>
                <w:color w:val="000000"/>
                <w:sz w:val="24"/>
                <w:szCs w:val="24"/>
              </w:rPr>
            </w:pPr>
            <w:r w:rsidRPr="00E30600">
              <w:rPr>
                <w:rFonts w:ascii="仿宋" w:eastAsia="仿宋" w:hAnsi="仿宋" w:hint="eastAsia"/>
                <w:color w:val="000000"/>
                <w:sz w:val="24"/>
                <w:szCs w:val="24"/>
              </w:rPr>
              <w:t>≤</w:t>
            </w:r>
            <w:r w:rsidRPr="00E30600">
              <w:rPr>
                <w:rFonts w:ascii="仿宋" w:eastAsia="仿宋" w:hAnsi="仿宋"/>
                <w:color w:val="000000"/>
                <w:sz w:val="24"/>
                <w:szCs w:val="24"/>
              </w:rPr>
              <w:t>0.1 mg/m</w:t>
            </w:r>
            <w:r w:rsidRPr="00E30600">
              <w:rPr>
                <w:rFonts w:ascii="Calibri" w:eastAsia="仿宋" w:hAnsi="Calibri" w:cs="Calibri"/>
                <w:color w:val="000000"/>
                <w:sz w:val="24"/>
                <w:szCs w:val="24"/>
              </w:rPr>
              <w:t>³</w:t>
            </w:r>
          </w:p>
        </w:tc>
        <w:tc>
          <w:tcPr>
            <w:tcW w:w="1536" w:type="dxa"/>
            <w:vAlign w:val="center"/>
          </w:tcPr>
          <w:p w:rsidR="003D703E" w:rsidRPr="00E30600" w:rsidRDefault="003D703E" w:rsidP="00E80102">
            <w:pPr>
              <w:jc w:val="center"/>
              <w:rPr>
                <w:rFonts w:ascii="仿宋" w:eastAsia="仿宋" w:hAnsi="仿宋"/>
                <w:sz w:val="24"/>
                <w:szCs w:val="24"/>
              </w:rPr>
            </w:pPr>
            <w:r w:rsidRPr="00E30600">
              <w:rPr>
                <w:rFonts w:ascii="仿宋" w:eastAsia="仿宋" w:hAnsi="仿宋" w:cs="华文楷体"/>
                <w:sz w:val="24"/>
                <w:szCs w:val="24"/>
              </w:rPr>
              <w:t>QB/T 5199</w:t>
            </w:r>
          </w:p>
        </w:tc>
        <w:tc>
          <w:tcPr>
            <w:tcW w:w="1760" w:type="dxa"/>
            <w:vAlign w:val="center"/>
          </w:tcPr>
          <w:p w:rsidR="003D703E" w:rsidRPr="00E30600" w:rsidRDefault="003D703E" w:rsidP="00E80102">
            <w:pPr>
              <w:jc w:val="center"/>
              <w:rPr>
                <w:rFonts w:ascii="仿宋" w:eastAsia="仿宋" w:hAnsi="仿宋" w:hint="eastAsia"/>
                <w:color w:val="000000"/>
                <w:sz w:val="24"/>
                <w:szCs w:val="24"/>
              </w:rPr>
            </w:pPr>
            <w:r w:rsidRPr="00E30600">
              <w:rPr>
                <w:rFonts w:ascii="仿宋" w:eastAsia="仿宋" w:hAnsi="仿宋" w:hint="eastAsia"/>
                <w:color w:val="000000"/>
                <w:sz w:val="24"/>
                <w:szCs w:val="24"/>
              </w:rPr>
              <w:t>≤</w:t>
            </w:r>
            <w:r w:rsidRPr="00E30600">
              <w:rPr>
                <w:rFonts w:ascii="仿宋" w:eastAsia="仿宋" w:hAnsi="仿宋"/>
                <w:color w:val="000000"/>
                <w:sz w:val="24"/>
                <w:szCs w:val="24"/>
              </w:rPr>
              <w:t>0.2 mg/m</w:t>
            </w:r>
            <w:r w:rsidRPr="00E30600">
              <w:rPr>
                <w:rFonts w:ascii="Calibri" w:eastAsia="仿宋" w:hAnsi="Calibri" w:cs="Calibri"/>
                <w:color w:val="000000"/>
                <w:sz w:val="24"/>
                <w:szCs w:val="24"/>
              </w:rPr>
              <w:t>³</w:t>
            </w:r>
          </w:p>
        </w:tc>
        <w:tc>
          <w:tcPr>
            <w:tcW w:w="1307" w:type="dxa"/>
            <w:vAlign w:val="center"/>
          </w:tcPr>
          <w:p w:rsidR="003D703E" w:rsidRPr="00E30600" w:rsidRDefault="003D703E" w:rsidP="00E80102">
            <w:pPr>
              <w:jc w:val="center"/>
              <w:rPr>
                <w:rFonts w:ascii="仿宋" w:eastAsia="仿宋" w:hAnsi="仿宋"/>
                <w:color w:val="000000"/>
                <w:sz w:val="24"/>
                <w:szCs w:val="24"/>
              </w:rPr>
            </w:pPr>
            <w:r w:rsidRPr="00E30600">
              <w:rPr>
                <w:rFonts w:ascii="仿宋" w:eastAsia="仿宋" w:hAnsi="仿宋" w:hint="eastAsia"/>
                <w:color w:val="000000"/>
                <w:sz w:val="24"/>
                <w:szCs w:val="24"/>
              </w:rPr>
              <w:t>无</w:t>
            </w:r>
          </w:p>
        </w:tc>
        <w:tc>
          <w:tcPr>
            <w:tcW w:w="728" w:type="dxa"/>
            <w:vAlign w:val="center"/>
          </w:tcPr>
          <w:p w:rsidR="003D703E" w:rsidRPr="00E30600" w:rsidRDefault="003D703E" w:rsidP="003D703E">
            <w:pPr>
              <w:jc w:val="left"/>
              <w:rPr>
                <w:rFonts w:ascii="仿宋" w:eastAsia="仿宋" w:hAnsi="仿宋"/>
                <w:color w:val="000000"/>
                <w:sz w:val="24"/>
                <w:szCs w:val="24"/>
              </w:rPr>
            </w:pPr>
            <w:r w:rsidRPr="00E30600">
              <w:rPr>
                <w:rFonts w:ascii="仿宋" w:eastAsia="仿宋" w:hAnsi="仿宋" w:hint="eastAsia"/>
                <w:color w:val="000000"/>
                <w:sz w:val="24"/>
                <w:szCs w:val="24"/>
              </w:rPr>
              <w:t>无</w:t>
            </w:r>
          </w:p>
        </w:tc>
      </w:tr>
      <w:tr w:rsidR="00CC2CF7" w:rsidRPr="00E30600" w:rsidTr="00A26EAC">
        <w:trPr>
          <w:cantSplit/>
          <w:jc w:val="center"/>
        </w:trPr>
        <w:tc>
          <w:tcPr>
            <w:tcW w:w="456" w:type="dxa"/>
            <w:vMerge w:val="restart"/>
            <w:vAlign w:val="center"/>
          </w:tcPr>
          <w:p w:rsidR="00CC2CF7" w:rsidRPr="00E30600" w:rsidRDefault="00CC2CF7" w:rsidP="003D703E">
            <w:pPr>
              <w:pStyle w:val="a6"/>
              <w:numPr>
                <w:ilvl w:val="0"/>
                <w:numId w:val="3"/>
              </w:numPr>
              <w:ind w:firstLineChars="0"/>
              <w:jc w:val="center"/>
              <w:rPr>
                <w:rFonts w:ascii="仿宋" w:eastAsia="仿宋" w:hAnsi="仿宋"/>
                <w:sz w:val="24"/>
                <w:szCs w:val="24"/>
              </w:rPr>
            </w:pPr>
          </w:p>
        </w:tc>
        <w:tc>
          <w:tcPr>
            <w:tcW w:w="1253" w:type="dxa"/>
            <w:vMerge w:val="restart"/>
            <w:vAlign w:val="center"/>
          </w:tcPr>
          <w:p w:rsidR="00CC2CF7" w:rsidRPr="00E30600" w:rsidRDefault="00CC2CF7" w:rsidP="003D703E">
            <w:pPr>
              <w:jc w:val="center"/>
              <w:rPr>
                <w:rFonts w:ascii="仿宋" w:eastAsia="仿宋" w:hAnsi="仿宋"/>
                <w:color w:val="000000" w:themeColor="text1"/>
                <w:sz w:val="24"/>
                <w:szCs w:val="24"/>
              </w:rPr>
            </w:pPr>
            <w:r w:rsidRPr="00E30600">
              <w:rPr>
                <w:rFonts w:ascii="仿宋" w:eastAsia="仿宋" w:hAnsi="仿宋" w:hint="eastAsia"/>
                <w:sz w:val="24"/>
                <w:szCs w:val="24"/>
              </w:rPr>
              <w:t>手柄、旋钮等短时握持件</w:t>
            </w:r>
            <w:r w:rsidRPr="00E30600">
              <w:rPr>
                <w:rFonts w:ascii="仿宋" w:eastAsia="仿宋" w:hAnsi="仿宋" w:hint="eastAsia"/>
                <w:color w:val="000000" w:themeColor="text1"/>
                <w:sz w:val="24"/>
                <w:szCs w:val="24"/>
              </w:rPr>
              <w:t>表面最大温升</w:t>
            </w:r>
          </w:p>
        </w:tc>
        <w:tc>
          <w:tcPr>
            <w:tcW w:w="1482" w:type="dxa"/>
            <w:vAlign w:val="center"/>
          </w:tcPr>
          <w:p w:rsidR="00CC2CF7" w:rsidRPr="00E30600" w:rsidRDefault="00CC2CF7" w:rsidP="00E80102">
            <w:pPr>
              <w:jc w:val="left"/>
              <w:rPr>
                <w:rFonts w:ascii="仿宋" w:eastAsia="仿宋" w:hAnsi="仿宋" w:hint="eastAsia"/>
                <w:color w:val="000000"/>
                <w:sz w:val="24"/>
                <w:szCs w:val="24"/>
              </w:rPr>
            </w:pPr>
            <w:r w:rsidRPr="00E30600">
              <w:rPr>
                <w:rFonts w:ascii="仿宋" w:eastAsia="仿宋" w:hAnsi="仿宋" w:hint="eastAsia"/>
                <w:color w:val="000000"/>
                <w:sz w:val="24"/>
                <w:szCs w:val="24"/>
              </w:rPr>
              <w:t>金属件</w:t>
            </w:r>
            <w:r w:rsidR="002275BA" w:rsidRPr="00E30600">
              <w:rPr>
                <w:rFonts w:ascii="仿宋" w:eastAsia="仿宋" w:hAnsi="仿宋" w:hint="eastAsia"/>
                <w:color w:val="000000"/>
                <w:sz w:val="24"/>
                <w:szCs w:val="24"/>
              </w:rPr>
              <w:t>：</w:t>
            </w:r>
            <w:r w:rsidRPr="00E30600">
              <w:rPr>
                <w:rFonts w:ascii="仿宋" w:eastAsia="仿宋" w:hAnsi="仿宋" w:hint="eastAsia"/>
                <w:color w:val="000000"/>
                <w:sz w:val="24"/>
                <w:szCs w:val="24"/>
              </w:rPr>
              <w:t>≤</w:t>
            </w:r>
            <w:r w:rsidRPr="00E30600">
              <w:rPr>
                <w:rFonts w:ascii="仿宋" w:eastAsia="仿宋" w:hAnsi="仿宋"/>
                <w:color w:val="000000"/>
                <w:sz w:val="24"/>
                <w:szCs w:val="24"/>
              </w:rPr>
              <w:t>15</w:t>
            </w:r>
            <w:r w:rsidR="00E80102" w:rsidRPr="00E30600">
              <w:rPr>
                <w:rFonts w:ascii="仿宋" w:eastAsia="仿宋" w:hAnsi="仿宋"/>
                <w:color w:val="000000"/>
                <w:sz w:val="24"/>
                <w:szCs w:val="24"/>
              </w:rPr>
              <w:t xml:space="preserve"> </w:t>
            </w:r>
            <w:r w:rsidRPr="00E30600">
              <w:rPr>
                <w:rFonts w:ascii="仿宋" w:eastAsia="仿宋" w:hAnsi="仿宋"/>
                <w:color w:val="000000"/>
                <w:sz w:val="24"/>
                <w:szCs w:val="24"/>
              </w:rPr>
              <w:t>K</w:t>
            </w:r>
          </w:p>
        </w:tc>
        <w:tc>
          <w:tcPr>
            <w:tcW w:w="1536" w:type="dxa"/>
            <w:vMerge w:val="restart"/>
            <w:vAlign w:val="center"/>
          </w:tcPr>
          <w:p w:rsidR="00CC2CF7" w:rsidRPr="00E30600" w:rsidRDefault="00CC2CF7" w:rsidP="00E80102">
            <w:pPr>
              <w:jc w:val="center"/>
              <w:rPr>
                <w:rFonts w:ascii="仿宋" w:eastAsia="仿宋" w:hAnsi="仿宋"/>
                <w:sz w:val="24"/>
                <w:szCs w:val="24"/>
              </w:rPr>
            </w:pPr>
            <w:r w:rsidRPr="00E30600">
              <w:rPr>
                <w:rFonts w:ascii="仿宋" w:eastAsia="仿宋" w:hAnsi="仿宋" w:cs="华文楷体"/>
                <w:sz w:val="24"/>
                <w:szCs w:val="24"/>
              </w:rPr>
              <w:t>GB 4706.1</w:t>
            </w:r>
          </w:p>
        </w:tc>
        <w:tc>
          <w:tcPr>
            <w:tcW w:w="1760" w:type="dxa"/>
            <w:vAlign w:val="center"/>
          </w:tcPr>
          <w:p w:rsidR="00CC2CF7" w:rsidRPr="00E30600" w:rsidRDefault="00CC2CF7" w:rsidP="00E80102">
            <w:pPr>
              <w:jc w:val="center"/>
              <w:rPr>
                <w:rFonts w:ascii="仿宋" w:eastAsia="仿宋" w:hAnsi="仿宋" w:hint="eastAsia"/>
                <w:color w:val="000000"/>
                <w:sz w:val="24"/>
                <w:szCs w:val="24"/>
              </w:rPr>
            </w:pPr>
            <w:r w:rsidRPr="00E30600">
              <w:rPr>
                <w:rFonts w:ascii="仿宋" w:eastAsia="仿宋" w:hAnsi="仿宋" w:hint="eastAsia"/>
                <w:color w:val="000000"/>
                <w:sz w:val="24"/>
                <w:szCs w:val="24"/>
              </w:rPr>
              <w:t>≤35</w:t>
            </w:r>
            <w:r w:rsidRPr="00E30600">
              <w:rPr>
                <w:rFonts w:ascii="仿宋" w:eastAsia="仿宋" w:hAnsi="仿宋"/>
                <w:color w:val="000000"/>
                <w:sz w:val="24"/>
                <w:szCs w:val="24"/>
              </w:rPr>
              <w:t>K</w:t>
            </w:r>
          </w:p>
        </w:tc>
        <w:tc>
          <w:tcPr>
            <w:tcW w:w="1307" w:type="dxa"/>
            <w:vMerge w:val="restart"/>
            <w:vAlign w:val="center"/>
          </w:tcPr>
          <w:p w:rsidR="00CC2CF7" w:rsidRPr="00E30600" w:rsidRDefault="00CC2CF7" w:rsidP="00E80102">
            <w:pPr>
              <w:jc w:val="center"/>
              <w:rPr>
                <w:rFonts w:ascii="仿宋" w:eastAsia="仿宋" w:hAnsi="仿宋"/>
                <w:color w:val="000000"/>
                <w:sz w:val="24"/>
                <w:szCs w:val="24"/>
              </w:rPr>
            </w:pPr>
            <w:r w:rsidRPr="00E30600">
              <w:rPr>
                <w:rFonts w:ascii="仿宋" w:eastAsia="仿宋" w:hAnsi="仿宋" w:hint="eastAsia"/>
                <w:color w:val="000000"/>
                <w:sz w:val="24"/>
                <w:szCs w:val="24"/>
              </w:rPr>
              <w:t>无</w:t>
            </w:r>
          </w:p>
        </w:tc>
        <w:tc>
          <w:tcPr>
            <w:tcW w:w="728" w:type="dxa"/>
            <w:vMerge w:val="restart"/>
            <w:vAlign w:val="center"/>
          </w:tcPr>
          <w:p w:rsidR="00CC2CF7" w:rsidRPr="00E30600" w:rsidRDefault="00CC2CF7" w:rsidP="003D703E">
            <w:pPr>
              <w:jc w:val="left"/>
              <w:rPr>
                <w:rFonts w:ascii="仿宋" w:eastAsia="仿宋" w:hAnsi="仿宋"/>
                <w:color w:val="000000"/>
                <w:sz w:val="24"/>
                <w:szCs w:val="24"/>
              </w:rPr>
            </w:pPr>
            <w:r w:rsidRPr="00E30600">
              <w:rPr>
                <w:rFonts w:ascii="仿宋" w:eastAsia="仿宋" w:hAnsi="仿宋" w:hint="eastAsia"/>
                <w:color w:val="000000"/>
                <w:sz w:val="24"/>
                <w:szCs w:val="24"/>
              </w:rPr>
              <w:t>无</w:t>
            </w:r>
          </w:p>
        </w:tc>
      </w:tr>
      <w:tr w:rsidR="00CC2CF7" w:rsidRPr="00E30600" w:rsidTr="00A26EAC">
        <w:trPr>
          <w:cantSplit/>
          <w:jc w:val="center"/>
        </w:trPr>
        <w:tc>
          <w:tcPr>
            <w:tcW w:w="456" w:type="dxa"/>
            <w:vMerge/>
            <w:vAlign w:val="center"/>
          </w:tcPr>
          <w:p w:rsidR="00CC2CF7" w:rsidRPr="00E30600" w:rsidRDefault="00CC2CF7" w:rsidP="003D703E">
            <w:pPr>
              <w:pStyle w:val="a6"/>
              <w:numPr>
                <w:ilvl w:val="0"/>
                <w:numId w:val="3"/>
              </w:numPr>
              <w:ind w:firstLineChars="0"/>
              <w:jc w:val="center"/>
              <w:rPr>
                <w:rFonts w:ascii="仿宋" w:eastAsia="仿宋" w:hAnsi="仿宋"/>
                <w:sz w:val="24"/>
                <w:szCs w:val="24"/>
              </w:rPr>
            </w:pPr>
          </w:p>
        </w:tc>
        <w:tc>
          <w:tcPr>
            <w:tcW w:w="1253" w:type="dxa"/>
            <w:vMerge/>
            <w:vAlign w:val="center"/>
          </w:tcPr>
          <w:p w:rsidR="00CC2CF7" w:rsidRPr="00E30600" w:rsidRDefault="00CC2CF7" w:rsidP="003D703E">
            <w:pPr>
              <w:jc w:val="center"/>
              <w:rPr>
                <w:rFonts w:ascii="仿宋" w:eastAsia="仿宋" w:hAnsi="仿宋" w:hint="eastAsia"/>
                <w:sz w:val="24"/>
                <w:szCs w:val="24"/>
              </w:rPr>
            </w:pPr>
          </w:p>
        </w:tc>
        <w:tc>
          <w:tcPr>
            <w:tcW w:w="1482" w:type="dxa"/>
            <w:vAlign w:val="center"/>
          </w:tcPr>
          <w:p w:rsidR="00CC2CF7" w:rsidRPr="00E30600" w:rsidRDefault="00CC2CF7" w:rsidP="00B52EA9">
            <w:pPr>
              <w:jc w:val="left"/>
              <w:rPr>
                <w:rFonts w:ascii="仿宋" w:eastAsia="仿宋" w:hAnsi="仿宋" w:hint="eastAsia"/>
                <w:color w:val="000000"/>
                <w:sz w:val="24"/>
                <w:szCs w:val="24"/>
              </w:rPr>
            </w:pPr>
            <w:r w:rsidRPr="00E30600">
              <w:rPr>
                <w:rFonts w:ascii="仿宋" w:eastAsia="仿宋" w:hAnsi="仿宋" w:hint="eastAsia"/>
                <w:color w:val="000000"/>
                <w:sz w:val="24"/>
                <w:szCs w:val="24"/>
              </w:rPr>
              <w:t>陶瓷或玻璃件：≤</w:t>
            </w:r>
            <w:r w:rsidRPr="00E30600">
              <w:rPr>
                <w:rFonts w:ascii="仿宋" w:eastAsia="仿宋" w:hAnsi="仿宋" w:hint="eastAsia"/>
                <w:color w:val="000000"/>
                <w:sz w:val="24"/>
                <w:szCs w:val="24"/>
              </w:rPr>
              <w:t>2</w:t>
            </w:r>
            <w:r w:rsidRPr="00E30600">
              <w:rPr>
                <w:rFonts w:ascii="仿宋" w:eastAsia="仿宋" w:hAnsi="仿宋"/>
                <w:color w:val="000000"/>
                <w:sz w:val="24"/>
                <w:szCs w:val="24"/>
              </w:rPr>
              <w:t>5K</w:t>
            </w:r>
          </w:p>
        </w:tc>
        <w:tc>
          <w:tcPr>
            <w:tcW w:w="1536" w:type="dxa"/>
            <w:vMerge/>
            <w:vAlign w:val="center"/>
          </w:tcPr>
          <w:p w:rsidR="00CC2CF7" w:rsidRPr="00E30600" w:rsidRDefault="00CC2CF7" w:rsidP="00E80102">
            <w:pPr>
              <w:jc w:val="center"/>
              <w:rPr>
                <w:rFonts w:ascii="仿宋" w:eastAsia="仿宋" w:hAnsi="仿宋" w:cs="华文楷体"/>
                <w:sz w:val="24"/>
                <w:szCs w:val="24"/>
              </w:rPr>
            </w:pPr>
          </w:p>
        </w:tc>
        <w:tc>
          <w:tcPr>
            <w:tcW w:w="1760" w:type="dxa"/>
            <w:vAlign w:val="center"/>
          </w:tcPr>
          <w:p w:rsidR="00CC2CF7" w:rsidRPr="00E30600" w:rsidRDefault="00CC2CF7" w:rsidP="00E80102">
            <w:pPr>
              <w:jc w:val="center"/>
              <w:rPr>
                <w:rFonts w:ascii="仿宋" w:eastAsia="仿宋" w:hAnsi="仿宋"/>
                <w:color w:val="000000"/>
                <w:sz w:val="24"/>
                <w:szCs w:val="24"/>
              </w:rPr>
            </w:pPr>
            <w:r w:rsidRPr="00E30600">
              <w:rPr>
                <w:rFonts w:ascii="仿宋" w:eastAsia="仿宋" w:hAnsi="仿宋" w:hint="eastAsia"/>
                <w:color w:val="000000"/>
                <w:sz w:val="24"/>
                <w:szCs w:val="24"/>
              </w:rPr>
              <w:t>≤</w:t>
            </w:r>
            <w:r w:rsidRPr="00E30600">
              <w:rPr>
                <w:rFonts w:ascii="仿宋" w:eastAsia="仿宋" w:hAnsi="仿宋" w:hint="eastAsia"/>
                <w:color w:val="000000"/>
                <w:sz w:val="24"/>
                <w:szCs w:val="24"/>
              </w:rPr>
              <w:t>4</w:t>
            </w:r>
            <w:r w:rsidRPr="00E30600">
              <w:rPr>
                <w:rFonts w:ascii="仿宋" w:eastAsia="仿宋" w:hAnsi="仿宋" w:hint="eastAsia"/>
                <w:color w:val="000000"/>
                <w:sz w:val="24"/>
                <w:szCs w:val="24"/>
              </w:rPr>
              <w:t>5</w:t>
            </w:r>
            <w:r w:rsidRPr="00E30600">
              <w:rPr>
                <w:rFonts w:ascii="仿宋" w:eastAsia="仿宋" w:hAnsi="仿宋"/>
                <w:color w:val="000000"/>
                <w:sz w:val="24"/>
                <w:szCs w:val="24"/>
              </w:rPr>
              <w:t>K</w:t>
            </w:r>
          </w:p>
        </w:tc>
        <w:tc>
          <w:tcPr>
            <w:tcW w:w="1307" w:type="dxa"/>
            <w:vMerge/>
            <w:vAlign w:val="center"/>
          </w:tcPr>
          <w:p w:rsidR="00CC2CF7" w:rsidRPr="00E30600" w:rsidRDefault="00CC2CF7" w:rsidP="003D703E">
            <w:pPr>
              <w:jc w:val="left"/>
              <w:rPr>
                <w:rFonts w:ascii="仿宋" w:eastAsia="仿宋" w:hAnsi="仿宋" w:hint="eastAsia"/>
                <w:color w:val="000000"/>
                <w:sz w:val="24"/>
                <w:szCs w:val="24"/>
              </w:rPr>
            </w:pPr>
          </w:p>
        </w:tc>
        <w:tc>
          <w:tcPr>
            <w:tcW w:w="728" w:type="dxa"/>
            <w:vMerge/>
            <w:vAlign w:val="center"/>
          </w:tcPr>
          <w:p w:rsidR="00CC2CF7" w:rsidRPr="00E30600" w:rsidRDefault="00CC2CF7" w:rsidP="003D703E">
            <w:pPr>
              <w:jc w:val="left"/>
              <w:rPr>
                <w:rFonts w:ascii="仿宋" w:eastAsia="仿宋" w:hAnsi="仿宋" w:hint="eastAsia"/>
                <w:color w:val="000000"/>
                <w:sz w:val="24"/>
                <w:szCs w:val="24"/>
              </w:rPr>
            </w:pPr>
          </w:p>
        </w:tc>
      </w:tr>
      <w:tr w:rsidR="00CC2CF7" w:rsidRPr="00E30600" w:rsidTr="00A26EAC">
        <w:trPr>
          <w:cantSplit/>
          <w:jc w:val="center"/>
        </w:trPr>
        <w:tc>
          <w:tcPr>
            <w:tcW w:w="456" w:type="dxa"/>
            <w:vMerge/>
            <w:vAlign w:val="center"/>
          </w:tcPr>
          <w:p w:rsidR="00CC2CF7" w:rsidRPr="00E30600" w:rsidRDefault="00CC2CF7" w:rsidP="003D703E">
            <w:pPr>
              <w:pStyle w:val="a6"/>
              <w:numPr>
                <w:ilvl w:val="0"/>
                <w:numId w:val="3"/>
              </w:numPr>
              <w:ind w:firstLineChars="0"/>
              <w:jc w:val="center"/>
              <w:rPr>
                <w:rFonts w:ascii="仿宋" w:eastAsia="仿宋" w:hAnsi="仿宋"/>
                <w:sz w:val="24"/>
                <w:szCs w:val="24"/>
              </w:rPr>
            </w:pPr>
          </w:p>
        </w:tc>
        <w:tc>
          <w:tcPr>
            <w:tcW w:w="1253" w:type="dxa"/>
            <w:vMerge/>
            <w:vAlign w:val="center"/>
          </w:tcPr>
          <w:p w:rsidR="00CC2CF7" w:rsidRPr="00E30600" w:rsidRDefault="00CC2CF7" w:rsidP="003D703E">
            <w:pPr>
              <w:jc w:val="center"/>
              <w:rPr>
                <w:rFonts w:ascii="仿宋" w:eastAsia="仿宋" w:hAnsi="仿宋" w:hint="eastAsia"/>
                <w:sz w:val="24"/>
                <w:szCs w:val="24"/>
              </w:rPr>
            </w:pPr>
          </w:p>
        </w:tc>
        <w:tc>
          <w:tcPr>
            <w:tcW w:w="1482" w:type="dxa"/>
            <w:vAlign w:val="center"/>
          </w:tcPr>
          <w:p w:rsidR="00CC2CF7" w:rsidRPr="00E30600" w:rsidRDefault="00CC2CF7" w:rsidP="00B52EA9">
            <w:pPr>
              <w:jc w:val="left"/>
              <w:rPr>
                <w:rFonts w:ascii="仿宋" w:eastAsia="仿宋" w:hAnsi="仿宋" w:hint="eastAsia"/>
                <w:color w:val="000000"/>
                <w:sz w:val="24"/>
                <w:szCs w:val="24"/>
              </w:rPr>
            </w:pPr>
            <w:r w:rsidRPr="00E30600">
              <w:rPr>
                <w:rFonts w:ascii="仿宋" w:eastAsia="仿宋" w:hAnsi="仿宋" w:hint="eastAsia"/>
                <w:color w:val="000000"/>
                <w:sz w:val="24"/>
                <w:szCs w:val="24"/>
              </w:rPr>
              <w:t>模制材料、橡胶或木制件：≤</w:t>
            </w:r>
            <w:r w:rsidRPr="00E30600">
              <w:rPr>
                <w:rFonts w:ascii="仿宋" w:eastAsia="仿宋" w:hAnsi="仿宋" w:hint="eastAsia"/>
                <w:color w:val="000000"/>
                <w:sz w:val="24"/>
                <w:szCs w:val="24"/>
              </w:rPr>
              <w:t>40</w:t>
            </w:r>
            <w:r w:rsidRPr="00E30600">
              <w:rPr>
                <w:rFonts w:ascii="仿宋" w:eastAsia="仿宋" w:hAnsi="仿宋"/>
                <w:color w:val="000000"/>
                <w:sz w:val="24"/>
                <w:szCs w:val="24"/>
              </w:rPr>
              <w:t>K</w:t>
            </w:r>
          </w:p>
        </w:tc>
        <w:tc>
          <w:tcPr>
            <w:tcW w:w="1536" w:type="dxa"/>
            <w:vMerge/>
            <w:vAlign w:val="center"/>
          </w:tcPr>
          <w:p w:rsidR="00CC2CF7" w:rsidRPr="00E30600" w:rsidRDefault="00CC2CF7" w:rsidP="00E80102">
            <w:pPr>
              <w:jc w:val="center"/>
              <w:rPr>
                <w:rFonts w:ascii="仿宋" w:eastAsia="仿宋" w:hAnsi="仿宋" w:cs="华文楷体"/>
                <w:sz w:val="24"/>
                <w:szCs w:val="24"/>
              </w:rPr>
            </w:pPr>
          </w:p>
        </w:tc>
        <w:tc>
          <w:tcPr>
            <w:tcW w:w="1760" w:type="dxa"/>
            <w:vAlign w:val="center"/>
          </w:tcPr>
          <w:p w:rsidR="00CC2CF7" w:rsidRPr="00E30600" w:rsidRDefault="00CC2CF7" w:rsidP="00E80102">
            <w:pPr>
              <w:jc w:val="center"/>
              <w:rPr>
                <w:rFonts w:ascii="仿宋" w:eastAsia="仿宋" w:hAnsi="仿宋"/>
                <w:color w:val="000000"/>
                <w:sz w:val="24"/>
                <w:szCs w:val="24"/>
              </w:rPr>
            </w:pPr>
            <w:r w:rsidRPr="00E30600">
              <w:rPr>
                <w:rFonts w:ascii="仿宋" w:eastAsia="仿宋" w:hAnsi="仿宋" w:hint="eastAsia"/>
                <w:color w:val="000000"/>
                <w:sz w:val="24"/>
                <w:szCs w:val="24"/>
              </w:rPr>
              <w:t>≤</w:t>
            </w:r>
            <w:r w:rsidRPr="00E30600">
              <w:rPr>
                <w:rFonts w:ascii="仿宋" w:eastAsia="仿宋" w:hAnsi="仿宋" w:hint="eastAsia"/>
                <w:color w:val="000000"/>
                <w:sz w:val="24"/>
                <w:szCs w:val="24"/>
              </w:rPr>
              <w:t>60</w:t>
            </w:r>
            <w:r w:rsidRPr="00E30600">
              <w:rPr>
                <w:rFonts w:ascii="仿宋" w:eastAsia="仿宋" w:hAnsi="仿宋"/>
                <w:color w:val="000000"/>
                <w:sz w:val="24"/>
                <w:szCs w:val="24"/>
              </w:rPr>
              <w:t>K</w:t>
            </w:r>
          </w:p>
        </w:tc>
        <w:tc>
          <w:tcPr>
            <w:tcW w:w="1307" w:type="dxa"/>
            <w:vMerge/>
            <w:vAlign w:val="center"/>
          </w:tcPr>
          <w:p w:rsidR="00CC2CF7" w:rsidRPr="00E30600" w:rsidRDefault="00CC2CF7" w:rsidP="003D703E">
            <w:pPr>
              <w:jc w:val="left"/>
              <w:rPr>
                <w:rFonts w:ascii="仿宋" w:eastAsia="仿宋" w:hAnsi="仿宋" w:hint="eastAsia"/>
                <w:color w:val="000000"/>
                <w:sz w:val="24"/>
                <w:szCs w:val="24"/>
              </w:rPr>
            </w:pPr>
          </w:p>
        </w:tc>
        <w:tc>
          <w:tcPr>
            <w:tcW w:w="728" w:type="dxa"/>
            <w:vMerge/>
            <w:vAlign w:val="center"/>
          </w:tcPr>
          <w:p w:rsidR="00CC2CF7" w:rsidRPr="00E30600" w:rsidRDefault="00CC2CF7" w:rsidP="003D703E">
            <w:pPr>
              <w:jc w:val="left"/>
              <w:rPr>
                <w:rFonts w:ascii="仿宋" w:eastAsia="仿宋" w:hAnsi="仿宋" w:hint="eastAsia"/>
                <w:color w:val="000000"/>
                <w:sz w:val="24"/>
                <w:szCs w:val="24"/>
              </w:rPr>
            </w:pPr>
          </w:p>
        </w:tc>
      </w:tr>
      <w:tr w:rsidR="00CC2CF7" w:rsidRPr="00E30600" w:rsidTr="00A26EAC">
        <w:trPr>
          <w:cantSplit/>
          <w:jc w:val="center"/>
        </w:trPr>
        <w:tc>
          <w:tcPr>
            <w:tcW w:w="456" w:type="dxa"/>
            <w:vAlign w:val="center"/>
          </w:tcPr>
          <w:p w:rsidR="00CC2CF7" w:rsidRPr="00E30600" w:rsidRDefault="00CC2CF7" w:rsidP="00CC2CF7">
            <w:pPr>
              <w:pStyle w:val="a6"/>
              <w:numPr>
                <w:ilvl w:val="0"/>
                <w:numId w:val="3"/>
              </w:numPr>
              <w:ind w:firstLineChars="0"/>
              <w:jc w:val="center"/>
              <w:rPr>
                <w:rFonts w:ascii="仿宋" w:eastAsia="仿宋" w:hAnsi="仿宋"/>
                <w:sz w:val="24"/>
                <w:szCs w:val="24"/>
              </w:rPr>
            </w:pPr>
          </w:p>
        </w:tc>
        <w:tc>
          <w:tcPr>
            <w:tcW w:w="1253" w:type="dxa"/>
            <w:vAlign w:val="center"/>
          </w:tcPr>
          <w:p w:rsidR="00CC2CF7" w:rsidRPr="00E30600" w:rsidRDefault="00CC2CF7" w:rsidP="00CC2CF7">
            <w:pPr>
              <w:jc w:val="center"/>
              <w:rPr>
                <w:rFonts w:ascii="仿宋" w:eastAsia="仿宋" w:hAnsi="仿宋"/>
                <w:color w:val="000000" w:themeColor="text1"/>
                <w:sz w:val="24"/>
                <w:szCs w:val="24"/>
              </w:rPr>
            </w:pPr>
            <w:r w:rsidRPr="00E30600">
              <w:rPr>
                <w:rFonts w:ascii="仿宋" w:eastAsia="仿宋" w:hAnsi="仿宋" w:hint="eastAsia"/>
                <w:color w:val="000000" w:themeColor="text1"/>
                <w:sz w:val="24"/>
                <w:szCs w:val="24"/>
              </w:rPr>
              <w:t>抗菌</w:t>
            </w:r>
          </w:p>
          <w:p w:rsidR="00CC2CF7" w:rsidRPr="00E30600" w:rsidRDefault="00CC2CF7" w:rsidP="00CC2CF7">
            <w:pPr>
              <w:jc w:val="center"/>
              <w:rPr>
                <w:rFonts w:ascii="仿宋" w:eastAsia="仿宋" w:hAnsi="仿宋"/>
                <w:color w:val="000000" w:themeColor="text1"/>
                <w:sz w:val="24"/>
                <w:szCs w:val="24"/>
              </w:rPr>
            </w:pPr>
            <w:r w:rsidRPr="00E30600">
              <w:rPr>
                <w:rFonts w:ascii="仿宋" w:eastAsia="仿宋" w:hAnsi="仿宋" w:hint="eastAsia"/>
                <w:color w:val="000000" w:themeColor="text1"/>
                <w:sz w:val="24"/>
                <w:szCs w:val="24"/>
              </w:rPr>
              <w:t>性能</w:t>
            </w:r>
          </w:p>
        </w:tc>
        <w:tc>
          <w:tcPr>
            <w:tcW w:w="1482" w:type="dxa"/>
            <w:vAlign w:val="center"/>
          </w:tcPr>
          <w:p w:rsidR="00CC2CF7" w:rsidRPr="00E30600" w:rsidRDefault="00CC2CF7" w:rsidP="00CC2CF7">
            <w:pPr>
              <w:jc w:val="left"/>
              <w:rPr>
                <w:rFonts w:ascii="仿宋" w:eastAsia="仿宋" w:hAnsi="仿宋"/>
                <w:color w:val="000000" w:themeColor="text1"/>
                <w:sz w:val="24"/>
                <w:szCs w:val="24"/>
              </w:rPr>
            </w:pPr>
            <w:r w:rsidRPr="00E30600">
              <w:rPr>
                <w:rFonts w:ascii="仿宋" w:eastAsia="仿宋" w:hAnsi="仿宋" w:hint="eastAsia"/>
                <w:color w:val="000000" w:themeColor="text1"/>
                <w:sz w:val="24"/>
                <w:szCs w:val="24"/>
              </w:rPr>
              <w:t>材料</w:t>
            </w:r>
            <w:proofErr w:type="gramStart"/>
            <w:r w:rsidRPr="00E30600">
              <w:rPr>
                <w:rFonts w:ascii="仿宋" w:eastAsia="仿宋" w:hAnsi="仿宋" w:hint="eastAsia"/>
                <w:color w:val="000000" w:themeColor="text1"/>
                <w:sz w:val="24"/>
                <w:szCs w:val="24"/>
              </w:rPr>
              <w:t>抗菌率</w:t>
            </w:r>
            <w:proofErr w:type="gramEnd"/>
            <w:r w:rsidRPr="00E30600">
              <w:rPr>
                <w:rFonts w:ascii="仿宋" w:eastAsia="仿宋" w:hAnsi="仿宋" w:hint="eastAsia"/>
                <w:color w:val="000000" w:themeColor="text1"/>
                <w:sz w:val="24"/>
                <w:szCs w:val="24"/>
              </w:rPr>
              <w:t>应≥</w:t>
            </w:r>
            <w:r w:rsidRPr="00E30600">
              <w:rPr>
                <w:rFonts w:ascii="仿宋" w:eastAsia="仿宋" w:hAnsi="仿宋"/>
                <w:sz w:val="24"/>
                <w:szCs w:val="24"/>
              </w:rPr>
              <w:t>90％</w:t>
            </w:r>
            <w:r w:rsidRPr="00E30600">
              <w:rPr>
                <w:rFonts w:ascii="仿宋" w:eastAsia="仿宋" w:hAnsi="仿宋" w:hint="eastAsia"/>
                <w:color w:val="000000" w:themeColor="text1"/>
                <w:sz w:val="24"/>
                <w:szCs w:val="24"/>
              </w:rPr>
              <w:t>，材料防霉等级为</w:t>
            </w:r>
            <w:r w:rsidRPr="00E30600">
              <w:rPr>
                <w:rFonts w:ascii="仿宋" w:eastAsia="仿宋" w:hAnsi="仿宋"/>
                <w:sz w:val="24"/>
                <w:szCs w:val="24"/>
              </w:rPr>
              <w:t>1</w:t>
            </w:r>
            <w:r w:rsidRPr="00E30600">
              <w:rPr>
                <w:rFonts w:ascii="仿宋" w:eastAsia="仿宋" w:hAnsi="仿宋" w:hint="eastAsia"/>
                <w:color w:val="000000" w:themeColor="text1"/>
                <w:sz w:val="24"/>
                <w:szCs w:val="24"/>
              </w:rPr>
              <w:t>级或</w:t>
            </w:r>
            <w:r w:rsidRPr="00E30600">
              <w:rPr>
                <w:rFonts w:ascii="仿宋" w:eastAsia="仿宋" w:hAnsi="仿宋"/>
                <w:sz w:val="24"/>
                <w:szCs w:val="24"/>
              </w:rPr>
              <w:t>0</w:t>
            </w:r>
            <w:r w:rsidRPr="00E30600">
              <w:rPr>
                <w:rFonts w:ascii="仿宋" w:eastAsia="仿宋" w:hAnsi="仿宋" w:hint="eastAsia"/>
                <w:color w:val="000000" w:themeColor="text1"/>
                <w:sz w:val="24"/>
                <w:szCs w:val="24"/>
              </w:rPr>
              <w:t>级</w:t>
            </w:r>
          </w:p>
        </w:tc>
        <w:tc>
          <w:tcPr>
            <w:tcW w:w="1536" w:type="dxa"/>
            <w:vAlign w:val="center"/>
          </w:tcPr>
          <w:p w:rsidR="00CC2CF7" w:rsidRPr="00E30600" w:rsidRDefault="00CC2CF7" w:rsidP="00E80102">
            <w:pPr>
              <w:jc w:val="center"/>
              <w:rPr>
                <w:rFonts w:ascii="仿宋" w:eastAsia="仿宋" w:hAnsi="仿宋"/>
                <w:sz w:val="24"/>
                <w:szCs w:val="24"/>
              </w:rPr>
            </w:pPr>
            <w:r w:rsidRPr="00E30600">
              <w:rPr>
                <w:rFonts w:ascii="仿宋" w:eastAsia="仿宋" w:hAnsi="仿宋"/>
                <w:sz w:val="24"/>
                <w:szCs w:val="24"/>
              </w:rPr>
              <w:t>GB 21551.2</w:t>
            </w:r>
          </w:p>
        </w:tc>
        <w:tc>
          <w:tcPr>
            <w:tcW w:w="1760" w:type="dxa"/>
            <w:vAlign w:val="center"/>
          </w:tcPr>
          <w:p w:rsidR="00CC2CF7" w:rsidRPr="00E30600" w:rsidRDefault="00CC2CF7" w:rsidP="00E80102">
            <w:pPr>
              <w:jc w:val="center"/>
              <w:rPr>
                <w:rFonts w:ascii="仿宋" w:eastAsia="仿宋" w:hAnsi="仿宋" w:hint="eastAsia"/>
                <w:color w:val="000000"/>
                <w:sz w:val="24"/>
                <w:szCs w:val="24"/>
              </w:rPr>
            </w:pPr>
            <w:r w:rsidRPr="00E30600">
              <w:rPr>
                <w:rFonts w:ascii="仿宋" w:eastAsia="仿宋" w:hAnsi="仿宋" w:hint="eastAsia"/>
                <w:color w:val="000000"/>
                <w:sz w:val="24"/>
                <w:szCs w:val="24"/>
              </w:rPr>
              <w:t>符合标准要求</w:t>
            </w:r>
          </w:p>
        </w:tc>
        <w:tc>
          <w:tcPr>
            <w:tcW w:w="1307" w:type="dxa"/>
            <w:vAlign w:val="center"/>
          </w:tcPr>
          <w:p w:rsidR="00CC2CF7" w:rsidRPr="00E30600" w:rsidRDefault="00CC2CF7" w:rsidP="00CC2CF7">
            <w:pPr>
              <w:jc w:val="left"/>
              <w:rPr>
                <w:rFonts w:ascii="仿宋" w:eastAsia="仿宋" w:hAnsi="仿宋"/>
                <w:color w:val="000000"/>
                <w:sz w:val="24"/>
                <w:szCs w:val="24"/>
              </w:rPr>
            </w:pPr>
            <w:r w:rsidRPr="00E30600">
              <w:rPr>
                <w:rFonts w:ascii="仿宋" w:eastAsia="仿宋" w:hAnsi="仿宋" w:hint="eastAsia"/>
                <w:color w:val="000000"/>
                <w:sz w:val="24"/>
                <w:szCs w:val="24"/>
              </w:rPr>
              <w:t>无</w:t>
            </w:r>
          </w:p>
        </w:tc>
        <w:tc>
          <w:tcPr>
            <w:tcW w:w="728" w:type="dxa"/>
            <w:vAlign w:val="center"/>
          </w:tcPr>
          <w:p w:rsidR="00CC2CF7" w:rsidRPr="00E30600" w:rsidRDefault="00CC2CF7" w:rsidP="00CC2CF7">
            <w:pPr>
              <w:jc w:val="left"/>
              <w:rPr>
                <w:rFonts w:ascii="仿宋" w:eastAsia="仿宋" w:hAnsi="仿宋"/>
                <w:color w:val="000000"/>
                <w:sz w:val="24"/>
                <w:szCs w:val="24"/>
              </w:rPr>
            </w:pPr>
            <w:r w:rsidRPr="00E30600">
              <w:rPr>
                <w:rFonts w:ascii="仿宋" w:eastAsia="仿宋" w:hAnsi="仿宋" w:hint="eastAsia"/>
                <w:color w:val="000000"/>
                <w:sz w:val="24"/>
                <w:szCs w:val="24"/>
              </w:rPr>
              <w:t>无</w:t>
            </w:r>
          </w:p>
        </w:tc>
      </w:tr>
      <w:tr w:rsidR="00CC2CF7" w:rsidRPr="00E30600" w:rsidTr="00A26EAC">
        <w:trPr>
          <w:cantSplit/>
          <w:jc w:val="center"/>
        </w:trPr>
        <w:tc>
          <w:tcPr>
            <w:tcW w:w="456" w:type="dxa"/>
            <w:vAlign w:val="center"/>
          </w:tcPr>
          <w:p w:rsidR="00CC2CF7" w:rsidRPr="00E30600" w:rsidRDefault="00CC2CF7" w:rsidP="00CC2CF7">
            <w:pPr>
              <w:pStyle w:val="a6"/>
              <w:numPr>
                <w:ilvl w:val="0"/>
                <w:numId w:val="3"/>
              </w:numPr>
              <w:ind w:firstLineChars="0"/>
              <w:jc w:val="center"/>
              <w:rPr>
                <w:rFonts w:ascii="仿宋" w:eastAsia="仿宋" w:hAnsi="仿宋"/>
                <w:sz w:val="24"/>
                <w:szCs w:val="24"/>
              </w:rPr>
            </w:pPr>
          </w:p>
        </w:tc>
        <w:tc>
          <w:tcPr>
            <w:tcW w:w="1253" w:type="dxa"/>
            <w:vAlign w:val="center"/>
          </w:tcPr>
          <w:p w:rsidR="00CC2CF7" w:rsidRPr="00E30600" w:rsidRDefault="00CC2CF7" w:rsidP="00CC2CF7">
            <w:pPr>
              <w:jc w:val="center"/>
              <w:rPr>
                <w:rFonts w:ascii="仿宋" w:eastAsia="仿宋" w:hAnsi="仿宋"/>
                <w:color w:val="000000" w:themeColor="text1"/>
                <w:sz w:val="24"/>
                <w:szCs w:val="24"/>
              </w:rPr>
            </w:pPr>
            <w:r w:rsidRPr="00E30600">
              <w:rPr>
                <w:rFonts w:ascii="仿宋" w:eastAsia="仿宋" w:hAnsi="仿宋" w:hint="eastAsia"/>
                <w:color w:val="000000" w:themeColor="text1"/>
                <w:sz w:val="24"/>
                <w:szCs w:val="24"/>
              </w:rPr>
              <w:t>消毒</w:t>
            </w:r>
          </w:p>
          <w:p w:rsidR="00CC2CF7" w:rsidRPr="00E30600" w:rsidRDefault="00CC2CF7" w:rsidP="00CC2CF7">
            <w:pPr>
              <w:jc w:val="center"/>
              <w:rPr>
                <w:rFonts w:ascii="仿宋" w:eastAsia="仿宋" w:hAnsi="仿宋"/>
                <w:color w:val="000000" w:themeColor="text1"/>
                <w:sz w:val="24"/>
                <w:szCs w:val="24"/>
              </w:rPr>
            </w:pPr>
            <w:r w:rsidRPr="00E30600">
              <w:rPr>
                <w:rFonts w:ascii="仿宋" w:eastAsia="仿宋" w:hAnsi="仿宋" w:hint="eastAsia"/>
                <w:color w:val="000000" w:themeColor="text1"/>
                <w:sz w:val="24"/>
                <w:szCs w:val="24"/>
              </w:rPr>
              <w:t>方式</w:t>
            </w:r>
          </w:p>
        </w:tc>
        <w:tc>
          <w:tcPr>
            <w:tcW w:w="1482" w:type="dxa"/>
            <w:vAlign w:val="center"/>
          </w:tcPr>
          <w:p w:rsidR="00CC2CF7" w:rsidRPr="00E30600" w:rsidRDefault="00CC2CF7" w:rsidP="00CC2CF7">
            <w:pPr>
              <w:jc w:val="left"/>
              <w:rPr>
                <w:rFonts w:ascii="仿宋" w:eastAsia="仿宋" w:hAnsi="仿宋"/>
                <w:color w:val="000000" w:themeColor="text1"/>
                <w:sz w:val="24"/>
                <w:szCs w:val="24"/>
              </w:rPr>
            </w:pPr>
            <w:r w:rsidRPr="00E30600">
              <w:rPr>
                <w:rFonts w:ascii="仿宋" w:eastAsia="仿宋" w:hAnsi="仿宋" w:hint="eastAsia"/>
                <w:color w:val="000000" w:themeColor="text1"/>
                <w:sz w:val="24"/>
                <w:szCs w:val="24"/>
              </w:rPr>
              <w:t>采用</w:t>
            </w:r>
            <w:r w:rsidRPr="00E30600">
              <w:rPr>
                <w:rFonts w:ascii="仿宋" w:eastAsia="仿宋" w:hAnsi="仿宋"/>
                <w:color w:val="000000" w:themeColor="text1"/>
                <w:sz w:val="24"/>
                <w:szCs w:val="24"/>
              </w:rPr>
              <w:t>新型消毒</w:t>
            </w:r>
            <w:r w:rsidRPr="00E30600">
              <w:rPr>
                <w:rFonts w:ascii="仿宋" w:eastAsia="仿宋" w:hAnsi="仿宋" w:hint="eastAsia"/>
                <w:color w:val="000000" w:themeColor="text1"/>
                <w:sz w:val="24"/>
                <w:szCs w:val="24"/>
              </w:rPr>
              <w:t>元件、消毒工艺</w:t>
            </w:r>
            <w:r w:rsidRPr="00E30600">
              <w:rPr>
                <w:rFonts w:ascii="仿宋" w:eastAsia="仿宋" w:hAnsi="仿宋"/>
                <w:color w:val="000000" w:themeColor="text1"/>
                <w:sz w:val="24"/>
                <w:szCs w:val="24"/>
              </w:rPr>
              <w:t>或</w:t>
            </w:r>
            <w:r w:rsidRPr="00E30600">
              <w:rPr>
                <w:rFonts w:ascii="仿宋" w:eastAsia="仿宋" w:hAnsi="仿宋" w:hint="eastAsia"/>
                <w:color w:val="000000" w:themeColor="text1"/>
                <w:sz w:val="24"/>
                <w:szCs w:val="24"/>
              </w:rPr>
              <w:t>消毒</w:t>
            </w:r>
            <w:r w:rsidRPr="00E30600">
              <w:rPr>
                <w:rFonts w:ascii="仿宋" w:eastAsia="仿宋" w:hAnsi="仿宋"/>
                <w:color w:val="000000" w:themeColor="text1"/>
                <w:sz w:val="24"/>
                <w:szCs w:val="24"/>
              </w:rPr>
              <w:t>技术</w:t>
            </w:r>
          </w:p>
        </w:tc>
        <w:tc>
          <w:tcPr>
            <w:tcW w:w="1536" w:type="dxa"/>
            <w:vAlign w:val="center"/>
          </w:tcPr>
          <w:p w:rsidR="00CC2CF7" w:rsidRPr="00E30600" w:rsidRDefault="00CC2CF7" w:rsidP="00E80102">
            <w:pPr>
              <w:jc w:val="center"/>
              <w:rPr>
                <w:rFonts w:ascii="仿宋" w:eastAsia="仿宋" w:hAnsi="仿宋" w:hint="eastAsia"/>
                <w:sz w:val="24"/>
                <w:szCs w:val="24"/>
              </w:rPr>
            </w:pPr>
            <w:r w:rsidRPr="00E30600">
              <w:rPr>
                <w:rFonts w:ascii="仿宋" w:eastAsia="仿宋" w:hAnsi="仿宋" w:cs="华文楷体" w:hint="eastAsia"/>
                <w:sz w:val="24"/>
                <w:szCs w:val="24"/>
              </w:rPr>
              <w:t>无</w:t>
            </w:r>
          </w:p>
        </w:tc>
        <w:tc>
          <w:tcPr>
            <w:tcW w:w="1760" w:type="dxa"/>
            <w:vAlign w:val="center"/>
          </w:tcPr>
          <w:p w:rsidR="00CC2CF7" w:rsidRPr="00E30600" w:rsidRDefault="00CC2CF7" w:rsidP="00E80102">
            <w:pPr>
              <w:jc w:val="center"/>
              <w:rPr>
                <w:rFonts w:ascii="仿宋" w:eastAsia="仿宋" w:hAnsi="仿宋" w:hint="eastAsia"/>
                <w:color w:val="000000"/>
                <w:sz w:val="24"/>
                <w:szCs w:val="24"/>
              </w:rPr>
            </w:pPr>
            <w:r w:rsidRPr="00E30600">
              <w:rPr>
                <w:rFonts w:ascii="仿宋" w:eastAsia="仿宋" w:hAnsi="仿宋" w:hint="eastAsia"/>
                <w:color w:val="000000"/>
                <w:sz w:val="24"/>
                <w:szCs w:val="24"/>
              </w:rPr>
              <w:t>无</w:t>
            </w:r>
          </w:p>
        </w:tc>
        <w:tc>
          <w:tcPr>
            <w:tcW w:w="1307" w:type="dxa"/>
            <w:vAlign w:val="center"/>
          </w:tcPr>
          <w:p w:rsidR="00CC2CF7" w:rsidRPr="00E30600" w:rsidRDefault="00CC2CF7" w:rsidP="00A44026">
            <w:pPr>
              <w:jc w:val="center"/>
              <w:rPr>
                <w:rFonts w:ascii="仿宋" w:eastAsia="仿宋" w:hAnsi="仿宋"/>
                <w:color w:val="000000"/>
                <w:sz w:val="24"/>
                <w:szCs w:val="24"/>
              </w:rPr>
            </w:pPr>
            <w:r w:rsidRPr="00E30600">
              <w:rPr>
                <w:rFonts w:ascii="仿宋" w:eastAsia="仿宋" w:hAnsi="仿宋" w:hint="eastAsia"/>
                <w:color w:val="000000"/>
                <w:sz w:val="24"/>
                <w:szCs w:val="24"/>
              </w:rPr>
              <w:t>无</w:t>
            </w:r>
          </w:p>
        </w:tc>
        <w:tc>
          <w:tcPr>
            <w:tcW w:w="728" w:type="dxa"/>
            <w:vAlign w:val="center"/>
          </w:tcPr>
          <w:p w:rsidR="00CC2CF7" w:rsidRPr="00E30600" w:rsidRDefault="00CC2CF7" w:rsidP="00A44026">
            <w:pPr>
              <w:jc w:val="center"/>
              <w:rPr>
                <w:rFonts w:ascii="仿宋" w:eastAsia="仿宋" w:hAnsi="仿宋"/>
                <w:color w:val="000000"/>
                <w:sz w:val="24"/>
                <w:szCs w:val="24"/>
              </w:rPr>
            </w:pPr>
            <w:r w:rsidRPr="00E30600">
              <w:rPr>
                <w:rFonts w:ascii="仿宋" w:eastAsia="仿宋" w:hAnsi="仿宋" w:hint="eastAsia"/>
                <w:color w:val="000000"/>
                <w:sz w:val="24"/>
                <w:szCs w:val="24"/>
              </w:rPr>
              <w:t>无</w:t>
            </w:r>
          </w:p>
        </w:tc>
      </w:tr>
      <w:tr w:rsidR="00CC2CF7" w:rsidRPr="00E30600" w:rsidTr="00A26EAC">
        <w:trPr>
          <w:cantSplit/>
          <w:jc w:val="center"/>
        </w:trPr>
        <w:tc>
          <w:tcPr>
            <w:tcW w:w="456" w:type="dxa"/>
            <w:vAlign w:val="center"/>
          </w:tcPr>
          <w:p w:rsidR="00CC2CF7" w:rsidRPr="00E30600" w:rsidRDefault="00CC2CF7" w:rsidP="00CC2CF7">
            <w:pPr>
              <w:pStyle w:val="a6"/>
              <w:numPr>
                <w:ilvl w:val="0"/>
                <w:numId w:val="3"/>
              </w:numPr>
              <w:ind w:firstLineChars="0"/>
              <w:jc w:val="center"/>
              <w:rPr>
                <w:rFonts w:ascii="仿宋" w:eastAsia="仿宋" w:hAnsi="仿宋"/>
                <w:sz w:val="24"/>
                <w:szCs w:val="24"/>
              </w:rPr>
            </w:pPr>
          </w:p>
        </w:tc>
        <w:tc>
          <w:tcPr>
            <w:tcW w:w="1253" w:type="dxa"/>
            <w:vAlign w:val="center"/>
          </w:tcPr>
          <w:p w:rsidR="00CC2CF7" w:rsidRPr="00E30600" w:rsidRDefault="00CC2CF7" w:rsidP="00CC2CF7">
            <w:pPr>
              <w:jc w:val="center"/>
              <w:rPr>
                <w:rFonts w:ascii="仿宋" w:eastAsia="仿宋" w:hAnsi="仿宋"/>
                <w:color w:val="000000" w:themeColor="text1"/>
                <w:sz w:val="24"/>
                <w:szCs w:val="24"/>
              </w:rPr>
            </w:pPr>
            <w:r w:rsidRPr="00E30600">
              <w:rPr>
                <w:rFonts w:ascii="仿宋" w:eastAsia="仿宋" w:hAnsi="仿宋" w:hint="eastAsia"/>
                <w:color w:val="000000" w:themeColor="text1"/>
                <w:sz w:val="24"/>
                <w:szCs w:val="24"/>
              </w:rPr>
              <w:t>智能</w:t>
            </w:r>
          </w:p>
          <w:p w:rsidR="00CC2CF7" w:rsidRPr="00E30600" w:rsidRDefault="00CC2CF7" w:rsidP="00CC2CF7">
            <w:pPr>
              <w:jc w:val="center"/>
              <w:rPr>
                <w:rFonts w:ascii="仿宋" w:eastAsia="仿宋" w:hAnsi="仿宋"/>
                <w:color w:val="000000" w:themeColor="text1"/>
                <w:sz w:val="24"/>
                <w:szCs w:val="24"/>
              </w:rPr>
            </w:pPr>
            <w:r w:rsidRPr="00E30600">
              <w:rPr>
                <w:rFonts w:ascii="仿宋" w:eastAsia="仿宋" w:hAnsi="仿宋" w:hint="eastAsia"/>
                <w:color w:val="000000" w:themeColor="text1"/>
                <w:sz w:val="24"/>
                <w:szCs w:val="24"/>
              </w:rPr>
              <w:t>化</w:t>
            </w:r>
          </w:p>
        </w:tc>
        <w:tc>
          <w:tcPr>
            <w:tcW w:w="1482" w:type="dxa"/>
            <w:vAlign w:val="center"/>
          </w:tcPr>
          <w:p w:rsidR="00CC2CF7" w:rsidRPr="00E30600" w:rsidRDefault="00CC2CF7" w:rsidP="00CC2CF7">
            <w:pPr>
              <w:jc w:val="left"/>
              <w:rPr>
                <w:rFonts w:ascii="仿宋" w:eastAsia="仿宋" w:hAnsi="仿宋"/>
                <w:color w:val="000000" w:themeColor="text1"/>
                <w:sz w:val="24"/>
                <w:szCs w:val="24"/>
              </w:rPr>
            </w:pPr>
            <w:proofErr w:type="gramStart"/>
            <w:r w:rsidRPr="00E30600">
              <w:rPr>
                <w:rFonts w:ascii="仿宋" w:eastAsia="仿宋" w:hAnsi="仿宋" w:hint="eastAsia"/>
                <w:color w:val="000000" w:themeColor="text1"/>
                <w:sz w:val="24"/>
                <w:szCs w:val="24"/>
              </w:rPr>
              <w:t>消毒柜能</w:t>
            </w:r>
            <w:r w:rsidRPr="00E30600">
              <w:rPr>
                <w:rFonts w:ascii="仿宋" w:eastAsia="仿宋" w:hAnsi="仿宋"/>
                <w:color w:val="000000" w:themeColor="text1"/>
                <w:sz w:val="24"/>
                <w:szCs w:val="24"/>
              </w:rPr>
              <w:t>通过</w:t>
            </w:r>
            <w:proofErr w:type="gramEnd"/>
            <w:r w:rsidRPr="00E30600">
              <w:rPr>
                <w:rFonts w:ascii="仿宋" w:eastAsia="仿宋" w:hAnsi="仿宋" w:hint="eastAsia"/>
                <w:color w:val="000000" w:themeColor="text1"/>
                <w:sz w:val="24"/>
                <w:szCs w:val="24"/>
              </w:rPr>
              <w:t>WIFI、</w:t>
            </w:r>
            <w:proofErr w:type="gramStart"/>
            <w:r w:rsidRPr="00E30600">
              <w:rPr>
                <w:rFonts w:ascii="仿宋" w:eastAsia="仿宋" w:hAnsi="仿宋"/>
                <w:color w:val="000000" w:themeColor="text1"/>
                <w:sz w:val="24"/>
                <w:szCs w:val="24"/>
              </w:rPr>
              <w:t>蓝牙</w:t>
            </w:r>
            <w:r w:rsidRPr="00E30600">
              <w:rPr>
                <w:rFonts w:ascii="仿宋" w:eastAsia="仿宋" w:hAnsi="仿宋" w:hint="eastAsia"/>
                <w:color w:val="000000" w:themeColor="text1"/>
                <w:sz w:val="24"/>
                <w:szCs w:val="24"/>
              </w:rPr>
              <w:t>等</w:t>
            </w:r>
            <w:proofErr w:type="gramEnd"/>
            <w:r w:rsidRPr="00E30600">
              <w:rPr>
                <w:rFonts w:ascii="仿宋" w:eastAsia="仿宋" w:hAnsi="仿宋"/>
                <w:color w:val="000000" w:themeColor="text1"/>
                <w:sz w:val="24"/>
                <w:szCs w:val="24"/>
              </w:rPr>
              <w:t>方式连接智能终端，</w:t>
            </w:r>
            <w:r w:rsidRPr="00E30600">
              <w:rPr>
                <w:rFonts w:ascii="仿宋" w:eastAsia="仿宋" w:hAnsi="仿宋" w:hint="eastAsia"/>
                <w:color w:val="000000" w:themeColor="text1"/>
                <w:sz w:val="24"/>
                <w:szCs w:val="24"/>
              </w:rPr>
              <w:t>通过</w:t>
            </w:r>
            <w:r w:rsidRPr="00E30600">
              <w:rPr>
                <w:rFonts w:ascii="仿宋" w:eastAsia="仿宋" w:hAnsi="仿宋"/>
                <w:color w:val="000000" w:themeColor="text1"/>
                <w:sz w:val="24"/>
                <w:szCs w:val="24"/>
              </w:rPr>
              <w:t>智能终端实现</w:t>
            </w:r>
            <w:r w:rsidRPr="00E30600">
              <w:rPr>
                <w:rFonts w:ascii="仿宋" w:eastAsia="仿宋" w:hAnsi="仿宋" w:hint="eastAsia"/>
                <w:color w:val="000000" w:themeColor="text1"/>
                <w:sz w:val="24"/>
                <w:szCs w:val="24"/>
              </w:rPr>
              <w:t>状态</w:t>
            </w:r>
            <w:r w:rsidRPr="00E30600">
              <w:rPr>
                <w:rFonts w:ascii="仿宋" w:eastAsia="仿宋" w:hAnsi="仿宋"/>
                <w:color w:val="000000" w:themeColor="text1"/>
                <w:sz w:val="24"/>
                <w:szCs w:val="24"/>
              </w:rPr>
              <w:t>查询及控制</w:t>
            </w:r>
          </w:p>
        </w:tc>
        <w:tc>
          <w:tcPr>
            <w:tcW w:w="1536" w:type="dxa"/>
            <w:vAlign w:val="center"/>
          </w:tcPr>
          <w:p w:rsidR="00CC2CF7" w:rsidRPr="00E30600" w:rsidRDefault="00CC2CF7" w:rsidP="00E80102">
            <w:pPr>
              <w:jc w:val="center"/>
              <w:rPr>
                <w:rFonts w:ascii="仿宋" w:eastAsia="仿宋" w:hAnsi="仿宋"/>
                <w:sz w:val="24"/>
                <w:szCs w:val="24"/>
              </w:rPr>
            </w:pPr>
            <w:r w:rsidRPr="00E30600">
              <w:rPr>
                <w:rFonts w:ascii="仿宋" w:eastAsia="仿宋" w:hAnsi="仿宋" w:hint="eastAsia"/>
                <w:sz w:val="24"/>
                <w:szCs w:val="24"/>
              </w:rPr>
              <w:t>无</w:t>
            </w:r>
          </w:p>
        </w:tc>
        <w:tc>
          <w:tcPr>
            <w:tcW w:w="1760" w:type="dxa"/>
            <w:vAlign w:val="center"/>
          </w:tcPr>
          <w:p w:rsidR="00CC2CF7" w:rsidRPr="00E30600" w:rsidRDefault="00CC2CF7" w:rsidP="00E80102">
            <w:pPr>
              <w:jc w:val="center"/>
              <w:rPr>
                <w:rFonts w:ascii="仿宋" w:eastAsia="仿宋" w:hAnsi="仿宋" w:hint="eastAsia"/>
                <w:color w:val="000000"/>
                <w:sz w:val="24"/>
                <w:szCs w:val="24"/>
              </w:rPr>
            </w:pPr>
            <w:r w:rsidRPr="00E30600">
              <w:rPr>
                <w:rFonts w:ascii="仿宋" w:eastAsia="仿宋" w:hAnsi="仿宋" w:hint="eastAsia"/>
                <w:color w:val="000000"/>
                <w:sz w:val="24"/>
                <w:szCs w:val="24"/>
              </w:rPr>
              <w:t>无</w:t>
            </w:r>
          </w:p>
        </w:tc>
        <w:tc>
          <w:tcPr>
            <w:tcW w:w="1307" w:type="dxa"/>
            <w:vAlign w:val="center"/>
          </w:tcPr>
          <w:p w:rsidR="00CC2CF7" w:rsidRPr="00E30600" w:rsidRDefault="00CC2CF7" w:rsidP="00A44026">
            <w:pPr>
              <w:jc w:val="center"/>
              <w:rPr>
                <w:rFonts w:ascii="仿宋" w:eastAsia="仿宋" w:hAnsi="仿宋"/>
                <w:color w:val="000000"/>
                <w:sz w:val="24"/>
                <w:szCs w:val="24"/>
              </w:rPr>
            </w:pPr>
            <w:r w:rsidRPr="00E30600">
              <w:rPr>
                <w:rFonts w:ascii="仿宋" w:eastAsia="仿宋" w:hAnsi="仿宋" w:hint="eastAsia"/>
                <w:color w:val="000000"/>
                <w:sz w:val="24"/>
                <w:szCs w:val="24"/>
              </w:rPr>
              <w:t>无</w:t>
            </w:r>
          </w:p>
        </w:tc>
        <w:tc>
          <w:tcPr>
            <w:tcW w:w="728" w:type="dxa"/>
            <w:vAlign w:val="center"/>
          </w:tcPr>
          <w:p w:rsidR="00CC2CF7" w:rsidRPr="00E30600" w:rsidRDefault="00CC2CF7" w:rsidP="00A44026">
            <w:pPr>
              <w:jc w:val="center"/>
              <w:rPr>
                <w:rFonts w:ascii="仿宋" w:eastAsia="仿宋" w:hAnsi="仿宋"/>
                <w:color w:val="000000"/>
                <w:sz w:val="24"/>
                <w:szCs w:val="24"/>
              </w:rPr>
            </w:pPr>
            <w:r w:rsidRPr="00E30600">
              <w:rPr>
                <w:rFonts w:ascii="仿宋" w:eastAsia="仿宋" w:hAnsi="仿宋" w:hint="eastAsia"/>
                <w:color w:val="000000"/>
                <w:sz w:val="24"/>
                <w:szCs w:val="24"/>
              </w:rPr>
              <w:t>无</w:t>
            </w:r>
          </w:p>
        </w:tc>
      </w:tr>
    </w:tbl>
    <w:p w:rsidR="00C87E48" w:rsidRPr="00E30600" w:rsidRDefault="00C87E48" w:rsidP="003B6ECA">
      <w:pPr>
        <w:pStyle w:val="1"/>
        <w:rPr>
          <w:rFonts w:ascii="仿宋" w:eastAsia="仿宋" w:hAnsi="仿宋"/>
          <w:sz w:val="30"/>
          <w:szCs w:val="30"/>
        </w:rPr>
      </w:pPr>
      <w:bookmarkStart w:id="9" w:name="_Toc76129950"/>
      <w:r w:rsidRPr="00E30600">
        <w:rPr>
          <w:rFonts w:ascii="仿宋" w:eastAsia="仿宋" w:hAnsi="仿宋" w:hint="eastAsia"/>
          <w:sz w:val="30"/>
          <w:szCs w:val="30"/>
        </w:rPr>
        <w:lastRenderedPageBreak/>
        <w:t>八、与有关的现行法律、法规和强制性国家标准的关系</w:t>
      </w:r>
      <w:bookmarkEnd w:id="9"/>
    </w:p>
    <w:p w:rsidR="001944B3" w:rsidRPr="00E30600" w:rsidRDefault="001944B3" w:rsidP="001944B3">
      <w:pPr>
        <w:spacing w:line="480" w:lineRule="exact"/>
        <w:ind w:firstLineChars="200" w:firstLine="560"/>
        <w:rPr>
          <w:rFonts w:ascii="仿宋" w:eastAsia="仿宋" w:hAnsi="仿宋" w:cs="华文楷体"/>
          <w:sz w:val="28"/>
          <w:szCs w:val="28"/>
        </w:rPr>
      </w:pPr>
      <w:r w:rsidRPr="00E30600">
        <w:rPr>
          <w:rFonts w:ascii="仿宋" w:eastAsia="仿宋" w:hAnsi="仿宋" w:cs="华文楷体"/>
          <w:sz w:val="28"/>
          <w:szCs w:val="28"/>
        </w:rPr>
        <w:t>与现行相关法律、法规、规章及相关标准，特别是强制性标准的协调性</w:t>
      </w:r>
      <w:r w:rsidRPr="00E30600">
        <w:rPr>
          <w:rFonts w:ascii="仿宋" w:eastAsia="仿宋" w:hAnsi="仿宋" w:cs="华文楷体" w:hint="eastAsia"/>
          <w:sz w:val="28"/>
          <w:szCs w:val="28"/>
        </w:rPr>
        <w:t>：</w:t>
      </w:r>
      <w:r w:rsidRPr="00E30600">
        <w:rPr>
          <w:rFonts w:ascii="仿宋" w:eastAsia="仿宋" w:hAnsi="仿宋" w:cs="华文楷体"/>
          <w:sz w:val="28"/>
          <w:szCs w:val="28"/>
        </w:rPr>
        <w:t>本标准属于团体标准，与现行法律、法规、规章和政策以及有关基础和相关标准不矛盾</w:t>
      </w:r>
      <w:r w:rsidRPr="00E30600">
        <w:rPr>
          <w:rFonts w:ascii="仿宋" w:eastAsia="仿宋" w:hAnsi="仿宋" w:cs="华文楷体" w:hint="eastAsia"/>
          <w:sz w:val="28"/>
          <w:szCs w:val="28"/>
        </w:rPr>
        <w:t>。</w:t>
      </w:r>
    </w:p>
    <w:p w:rsidR="00C87E48" w:rsidRPr="00E30600" w:rsidRDefault="00C87E48" w:rsidP="003B6ECA">
      <w:pPr>
        <w:pStyle w:val="1"/>
        <w:rPr>
          <w:rFonts w:ascii="仿宋" w:eastAsia="仿宋" w:hAnsi="仿宋"/>
          <w:sz w:val="30"/>
          <w:szCs w:val="30"/>
        </w:rPr>
      </w:pPr>
      <w:bookmarkStart w:id="10" w:name="_Toc76129951"/>
      <w:r w:rsidRPr="00E30600">
        <w:rPr>
          <w:rFonts w:ascii="仿宋" w:eastAsia="仿宋" w:hAnsi="仿宋" w:hint="eastAsia"/>
          <w:sz w:val="30"/>
          <w:szCs w:val="30"/>
        </w:rPr>
        <w:t>九、重大分歧意见的处理经过和依据；</w:t>
      </w:r>
      <w:bookmarkEnd w:id="10"/>
    </w:p>
    <w:p w:rsidR="00C87E48" w:rsidRPr="00E30600" w:rsidRDefault="00C87E48" w:rsidP="00C87E48">
      <w:pPr>
        <w:ind w:firstLineChars="200" w:firstLine="560"/>
        <w:rPr>
          <w:rFonts w:ascii="仿宋" w:eastAsia="仿宋" w:hAnsi="仿宋" w:cs="华文楷体"/>
          <w:sz w:val="28"/>
          <w:szCs w:val="28"/>
        </w:rPr>
      </w:pPr>
      <w:r w:rsidRPr="00E30600">
        <w:rPr>
          <w:rFonts w:ascii="仿宋" w:eastAsia="仿宋" w:hAnsi="仿宋" w:cs="华文楷体" w:hint="eastAsia"/>
          <w:sz w:val="28"/>
          <w:szCs w:val="28"/>
        </w:rPr>
        <w:t>目前无重大分歧意见。</w:t>
      </w:r>
    </w:p>
    <w:p w:rsidR="00C87E48" w:rsidRPr="00E30600" w:rsidRDefault="00C87E48" w:rsidP="003B6ECA">
      <w:pPr>
        <w:pStyle w:val="1"/>
        <w:rPr>
          <w:rFonts w:ascii="仿宋" w:eastAsia="仿宋" w:hAnsi="仿宋"/>
          <w:sz w:val="30"/>
          <w:szCs w:val="30"/>
        </w:rPr>
      </w:pPr>
      <w:bookmarkStart w:id="11" w:name="_Toc76129952"/>
      <w:r w:rsidRPr="00E30600">
        <w:rPr>
          <w:rFonts w:ascii="仿宋" w:eastAsia="仿宋" w:hAnsi="仿宋" w:hint="eastAsia"/>
          <w:sz w:val="30"/>
          <w:szCs w:val="30"/>
        </w:rPr>
        <w:t>十、贯彻国家标准的要求和措施建议</w:t>
      </w:r>
      <w:bookmarkEnd w:id="11"/>
    </w:p>
    <w:p w:rsidR="00DE2338" w:rsidRPr="00E30600" w:rsidRDefault="00C87E48" w:rsidP="008B6AE8">
      <w:pPr>
        <w:ind w:firstLineChars="200" w:firstLine="560"/>
        <w:rPr>
          <w:rFonts w:ascii="仿宋" w:eastAsia="仿宋" w:hAnsi="仿宋" w:cs="华文楷体"/>
          <w:sz w:val="28"/>
          <w:szCs w:val="28"/>
        </w:rPr>
      </w:pPr>
      <w:r w:rsidRPr="00E30600">
        <w:rPr>
          <w:rFonts w:ascii="仿宋" w:eastAsia="仿宋" w:hAnsi="仿宋" w:cs="华文楷体" w:hint="eastAsia"/>
          <w:sz w:val="28"/>
          <w:szCs w:val="28"/>
        </w:rPr>
        <w:t>建议标准实施后组织标准宣讲，促进标准顺利实施。</w:t>
      </w:r>
    </w:p>
    <w:sectPr w:rsidR="00DE2338" w:rsidRPr="00E30600" w:rsidSect="00A341A2">
      <w:footerReference w:type="first" r:id="rId11"/>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B3D" w:rsidRDefault="00302B3D" w:rsidP="006203D3">
      <w:r>
        <w:separator/>
      </w:r>
    </w:p>
  </w:endnote>
  <w:endnote w:type="continuationSeparator" w:id="0">
    <w:p w:rsidR="00302B3D" w:rsidRDefault="00302B3D" w:rsidP="0062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FangSong">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3635650"/>
      <w:docPartObj>
        <w:docPartGallery w:val="Page Numbers (Bottom of Page)"/>
        <w:docPartUnique/>
      </w:docPartObj>
    </w:sdtPr>
    <w:sdtContent>
      <w:p w:rsidR="003D703E" w:rsidRDefault="003D703E" w:rsidP="003A6982">
        <w:pPr>
          <w:pStyle w:val="a4"/>
          <w:jc w:val="center"/>
        </w:pPr>
        <w:r>
          <w:fldChar w:fldCharType="begin"/>
        </w:r>
        <w:r>
          <w:instrText>PAGE   \* MERGEFORMAT</w:instrText>
        </w:r>
        <w:r>
          <w:fldChar w:fldCharType="separate"/>
        </w:r>
        <w:r w:rsidR="00F97FE3" w:rsidRPr="00F97FE3">
          <w:rPr>
            <w:noProof/>
            <w:lang w:val="zh-CN"/>
          </w:rPr>
          <w:t>12</w:t>
        </w:r>
        <w:r>
          <w:rPr>
            <w:noProof/>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1A2" w:rsidRDefault="00A341A2">
    <w:pPr>
      <w:pStyle w:val="a4"/>
      <w:jc w:val="center"/>
    </w:pPr>
  </w:p>
  <w:p w:rsidR="00A341A2" w:rsidRDefault="00A341A2">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6824753"/>
      <w:docPartObj>
        <w:docPartGallery w:val="Page Numbers (Bottom of Page)"/>
        <w:docPartUnique/>
      </w:docPartObj>
    </w:sdtPr>
    <w:sdtContent>
      <w:p w:rsidR="00A341A2" w:rsidRDefault="00A341A2">
        <w:pPr>
          <w:pStyle w:val="a4"/>
          <w:jc w:val="center"/>
        </w:pPr>
        <w:r>
          <w:fldChar w:fldCharType="begin"/>
        </w:r>
        <w:r>
          <w:instrText>PAGE   \* MERGEFORMAT</w:instrText>
        </w:r>
        <w:r>
          <w:fldChar w:fldCharType="separate"/>
        </w:r>
        <w:r w:rsidR="00F97FE3" w:rsidRPr="00F97FE3">
          <w:rPr>
            <w:noProof/>
            <w:lang w:val="zh-CN"/>
          </w:rPr>
          <w:t>I</w:t>
        </w:r>
        <w:r>
          <w:fldChar w:fldCharType="end"/>
        </w:r>
      </w:p>
    </w:sdtContent>
  </w:sdt>
  <w:p w:rsidR="00A341A2" w:rsidRDefault="00A341A2">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0533239"/>
      <w:docPartObj>
        <w:docPartGallery w:val="Page Numbers (Bottom of Page)"/>
        <w:docPartUnique/>
      </w:docPartObj>
    </w:sdtPr>
    <w:sdtContent>
      <w:p w:rsidR="00A341A2" w:rsidRDefault="00A341A2">
        <w:pPr>
          <w:pStyle w:val="a4"/>
          <w:jc w:val="center"/>
        </w:pPr>
        <w:r w:rsidRPr="00207CE1">
          <w:rPr>
            <w:rFonts w:ascii="华文仿宋" w:eastAsia="华文仿宋" w:hAnsi="华文仿宋"/>
            <w:sz w:val="24"/>
            <w:szCs w:val="24"/>
          </w:rPr>
          <w:fldChar w:fldCharType="begin"/>
        </w:r>
        <w:r w:rsidRPr="00207CE1">
          <w:rPr>
            <w:rFonts w:ascii="华文仿宋" w:eastAsia="华文仿宋" w:hAnsi="华文仿宋"/>
            <w:sz w:val="24"/>
            <w:szCs w:val="24"/>
          </w:rPr>
          <w:instrText>PAGE   \* MERGEFORMAT</w:instrText>
        </w:r>
        <w:r w:rsidRPr="00207CE1">
          <w:rPr>
            <w:rFonts w:ascii="华文仿宋" w:eastAsia="华文仿宋" w:hAnsi="华文仿宋"/>
            <w:sz w:val="24"/>
            <w:szCs w:val="24"/>
          </w:rPr>
          <w:fldChar w:fldCharType="separate"/>
        </w:r>
        <w:r w:rsidR="00F22163" w:rsidRPr="00F22163">
          <w:rPr>
            <w:rFonts w:ascii="华文仿宋" w:eastAsia="华文仿宋" w:hAnsi="华文仿宋"/>
            <w:noProof/>
            <w:sz w:val="24"/>
            <w:szCs w:val="24"/>
            <w:lang w:val="zh-CN"/>
          </w:rPr>
          <w:t>1</w:t>
        </w:r>
        <w:r w:rsidRPr="00207CE1">
          <w:rPr>
            <w:rFonts w:ascii="华文仿宋" w:eastAsia="华文仿宋" w:hAnsi="华文仿宋"/>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B3D" w:rsidRDefault="00302B3D" w:rsidP="006203D3">
      <w:r>
        <w:separator/>
      </w:r>
    </w:p>
  </w:footnote>
  <w:footnote w:type="continuationSeparator" w:id="0">
    <w:p w:rsidR="00302B3D" w:rsidRDefault="00302B3D" w:rsidP="006203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F5CD8EB"/>
    <w:multiLevelType w:val="multilevel"/>
    <w:tmpl w:val="8F5CD8EB"/>
    <w:lvl w:ilvl="0">
      <w:start w:val="1"/>
      <w:numFmt w:val="decimal"/>
      <w:lvlText w:val="%1"/>
      <w:lvlJc w:val="left"/>
      <w:pPr>
        <w:ind w:left="420" w:hanging="42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18E6130"/>
    <w:multiLevelType w:val="hybridMultilevel"/>
    <w:tmpl w:val="C59A433A"/>
    <w:lvl w:ilvl="0" w:tplc="F378CB3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22D0325B"/>
    <w:multiLevelType w:val="hybridMultilevel"/>
    <w:tmpl w:val="1F5A1190"/>
    <w:lvl w:ilvl="0" w:tplc="803AB3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BDE2991"/>
    <w:multiLevelType w:val="hybridMultilevel"/>
    <w:tmpl w:val="B32AF3E8"/>
    <w:lvl w:ilvl="0" w:tplc="35E6097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55787"/>
    <w:rsid w:val="00000FE6"/>
    <w:rsid w:val="000129C9"/>
    <w:rsid w:val="00022AAB"/>
    <w:rsid w:val="000365AD"/>
    <w:rsid w:val="0003707C"/>
    <w:rsid w:val="000437F3"/>
    <w:rsid w:val="00047AA6"/>
    <w:rsid w:val="00052088"/>
    <w:rsid w:val="000551BF"/>
    <w:rsid w:val="0005725E"/>
    <w:rsid w:val="000648E0"/>
    <w:rsid w:val="00072F05"/>
    <w:rsid w:val="000732E8"/>
    <w:rsid w:val="000743D8"/>
    <w:rsid w:val="000752E7"/>
    <w:rsid w:val="00075C72"/>
    <w:rsid w:val="00081997"/>
    <w:rsid w:val="00084D62"/>
    <w:rsid w:val="00092CDE"/>
    <w:rsid w:val="00093363"/>
    <w:rsid w:val="000A195E"/>
    <w:rsid w:val="000A5F41"/>
    <w:rsid w:val="000B1283"/>
    <w:rsid w:val="000C0EB6"/>
    <w:rsid w:val="000C5BB0"/>
    <w:rsid w:val="000C7B47"/>
    <w:rsid w:val="000D0600"/>
    <w:rsid w:val="000D29BE"/>
    <w:rsid w:val="000D3FD3"/>
    <w:rsid w:val="000E1350"/>
    <w:rsid w:val="000E36C8"/>
    <w:rsid w:val="000E7412"/>
    <w:rsid w:val="000E747D"/>
    <w:rsid w:val="000F3DDB"/>
    <w:rsid w:val="000F4EDD"/>
    <w:rsid w:val="001215CB"/>
    <w:rsid w:val="00124F1E"/>
    <w:rsid w:val="00125D6E"/>
    <w:rsid w:val="0014123A"/>
    <w:rsid w:val="00145D7B"/>
    <w:rsid w:val="00150D6A"/>
    <w:rsid w:val="00152DBD"/>
    <w:rsid w:val="0015517D"/>
    <w:rsid w:val="0016060D"/>
    <w:rsid w:val="001944B3"/>
    <w:rsid w:val="001A1666"/>
    <w:rsid w:val="001A5C3E"/>
    <w:rsid w:val="001B1174"/>
    <w:rsid w:val="001B3BB3"/>
    <w:rsid w:val="001B5B72"/>
    <w:rsid w:val="001D4B08"/>
    <w:rsid w:val="001D5E8F"/>
    <w:rsid w:val="00207CE1"/>
    <w:rsid w:val="00212CC5"/>
    <w:rsid w:val="0021458A"/>
    <w:rsid w:val="00224230"/>
    <w:rsid w:val="002275BA"/>
    <w:rsid w:val="0023016E"/>
    <w:rsid w:val="00240FFD"/>
    <w:rsid w:val="002422DB"/>
    <w:rsid w:val="00251AF3"/>
    <w:rsid w:val="002776B2"/>
    <w:rsid w:val="002920BD"/>
    <w:rsid w:val="002921D8"/>
    <w:rsid w:val="002930F1"/>
    <w:rsid w:val="00296A38"/>
    <w:rsid w:val="00297A57"/>
    <w:rsid w:val="002A6AE3"/>
    <w:rsid w:val="002B25D7"/>
    <w:rsid w:val="002B3ACC"/>
    <w:rsid w:val="002C36E6"/>
    <w:rsid w:val="002D1DDE"/>
    <w:rsid w:val="002D4F80"/>
    <w:rsid w:val="002E51C5"/>
    <w:rsid w:val="002E5BF6"/>
    <w:rsid w:val="002F012E"/>
    <w:rsid w:val="002F201B"/>
    <w:rsid w:val="002F23E5"/>
    <w:rsid w:val="00302B3D"/>
    <w:rsid w:val="0030334F"/>
    <w:rsid w:val="0030499F"/>
    <w:rsid w:val="00307132"/>
    <w:rsid w:val="00314905"/>
    <w:rsid w:val="00316912"/>
    <w:rsid w:val="003177E3"/>
    <w:rsid w:val="003216F0"/>
    <w:rsid w:val="00323233"/>
    <w:rsid w:val="00343D9A"/>
    <w:rsid w:val="003636CA"/>
    <w:rsid w:val="00365744"/>
    <w:rsid w:val="003722A0"/>
    <w:rsid w:val="00382D2D"/>
    <w:rsid w:val="00394F3F"/>
    <w:rsid w:val="003A0907"/>
    <w:rsid w:val="003A34EE"/>
    <w:rsid w:val="003A6982"/>
    <w:rsid w:val="003B4D4B"/>
    <w:rsid w:val="003B6ECA"/>
    <w:rsid w:val="003D1146"/>
    <w:rsid w:val="003D65B6"/>
    <w:rsid w:val="003D703E"/>
    <w:rsid w:val="003E7F88"/>
    <w:rsid w:val="00402A6F"/>
    <w:rsid w:val="0041439E"/>
    <w:rsid w:val="0043073D"/>
    <w:rsid w:val="004311D0"/>
    <w:rsid w:val="00433DF9"/>
    <w:rsid w:val="00434C01"/>
    <w:rsid w:val="004357E2"/>
    <w:rsid w:val="00437DAD"/>
    <w:rsid w:val="00441431"/>
    <w:rsid w:val="004446BF"/>
    <w:rsid w:val="004521B0"/>
    <w:rsid w:val="00455DB2"/>
    <w:rsid w:val="0046469F"/>
    <w:rsid w:val="00465CE8"/>
    <w:rsid w:val="00482AE7"/>
    <w:rsid w:val="00486C90"/>
    <w:rsid w:val="00496CF0"/>
    <w:rsid w:val="004A2645"/>
    <w:rsid w:val="004A5F32"/>
    <w:rsid w:val="004B29AF"/>
    <w:rsid w:val="004B41EB"/>
    <w:rsid w:val="004B665B"/>
    <w:rsid w:val="004B6815"/>
    <w:rsid w:val="004C02AC"/>
    <w:rsid w:val="004C40CE"/>
    <w:rsid w:val="004D35C4"/>
    <w:rsid w:val="004F005C"/>
    <w:rsid w:val="004F14A5"/>
    <w:rsid w:val="004F6B09"/>
    <w:rsid w:val="0051019F"/>
    <w:rsid w:val="00520CB6"/>
    <w:rsid w:val="005216F6"/>
    <w:rsid w:val="00531BD3"/>
    <w:rsid w:val="00557CB9"/>
    <w:rsid w:val="00566297"/>
    <w:rsid w:val="00571DB5"/>
    <w:rsid w:val="005724A3"/>
    <w:rsid w:val="0059716D"/>
    <w:rsid w:val="005B4CFF"/>
    <w:rsid w:val="005B5443"/>
    <w:rsid w:val="005C4CE2"/>
    <w:rsid w:val="005D2F49"/>
    <w:rsid w:val="005E08AD"/>
    <w:rsid w:val="00600357"/>
    <w:rsid w:val="00600484"/>
    <w:rsid w:val="00600AED"/>
    <w:rsid w:val="0060494D"/>
    <w:rsid w:val="00604AB0"/>
    <w:rsid w:val="006067EB"/>
    <w:rsid w:val="00617E95"/>
    <w:rsid w:val="006203D3"/>
    <w:rsid w:val="00623416"/>
    <w:rsid w:val="00632486"/>
    <w:rsid w:val="006456EC"/>
    <w:rsid w:val="00646E84"/>
    <w:rsid w:val="00652506"/>
    <w:rsid w:val="006529B6"/>
    <w:rsid w:val="00654C0B"/>
    <w:rsid w:val="006605C0"/>
    <w:rsid w:val="00660A7D"/>
    <w:rsid w:val="00665877"/>
    <w:rsid w:val="0067055C"/>
    <w:rsid w:val="006915F7"/>
    <w:rsid w:val="006924BC"/>
    <w:rsid w:val="006A409F"/>
    <w:rsid w:val="006A7D27"/>
    <w:rsid w:val="006B2B50"/>
    <w:rsid w:val="006B54C5"/>
    <w:rsid w:val="006B6B0E"/>
    <w:rsid w:val="006C20A4"/>
    <w:rsid w:val="006C37E7"/>
    <w:rsid w:val="00700607"/>
    <w:rsid w:val="00703188"/>
    <w:rsid w:val="00706834"/>
    <w:rsid w:val="00707269"/>
    <w:rsid w:val="00714462"/>
    <w:rsid w:val="00715610"/>
    <w:rsid w:val="00715E1B"/>
    <w:rsid w:val="00721721"/>
    <w:rsid w:val="00727786"/>
    <w:rsid w:val="0073651B"/>
    <w:rsid w:val="00741255"/>
    <w:rsid w:val="00743EBA"/>
    <w:rsid w:val="00752902"/>
    <w:rsid w:val="00755787"/>
    <w:rsid w:val="007630DD"/>
    <w:rsid w:val="00765B31"/>
    <w:rsid w:val="00765FA6"/>
    <w:rsid w:val="0077524B"/>
    <w:rsid w:val="00786F6E"/>
    <w:rsid w:val="0079688C"/>
    <w:rsid w:val="007A03AC"/>
    <w:rsid w:val="007A7AC2"/>
    <w:rsid w:val="007C74E5"/>
    <w:rsid w:val="007D64EC"/>
    <w:rsid w:val="007E1619"/>
    <w:rsid w:val="007E4105"/>
    <w:rsid w:val="007E5714"/>
    <w:rsid w:val="007E7E2B"/>
    <w:rsid w:val="00820F97"/>
    <w:rsid w:val="008412F7"/>
    <w:rsid w:val="00847FE2"/>
    <w:rsid w:val="00856067"/>
    <w:rsid w:val="00866FDC"/>
    <w:rsid w:val="008700B0"/>
    <w:rsid w:val="00871977"/>
    <w:rsid w:val="00875DB9"/>
    <w:rsid w:val="00890B0D"/>
    <w:rsid w:val="00897B23"/>
    <w:rsid w:val="008A3B6F"/>
    <w:rsid w:val="008B6AE8"/>
    <w:rsid w:val="008C10B6"/>
    <w:rsid w:val="008C3451"/>
    <w:rsid w:val="008C579F"/>
    <w:rsid w:val="009059CF"/>
    <w:rsid w:val="00910207"/>
    <w:rsid w:val="009130BB"/>
    <w:rsid w:val="0091544B"/>
    <w:rsid w:val="00917357"/>
    <w:rsid w:val="00920320"/>
    <w:rsid w:val="00922A36"/>
    <w:rsid w:val="00943D38"/>
    <w:rsid w:val="00954386"/>
    <w:rsid w:val="009566CF"/>
    <w:rsid w:val="009611BE"/>
    <w:rsid w:val="0096180B"/>
    <w:rsid w:val="00964F80"/>
    <w:rsid w:val="009734B9"/>
    <w:rsid w:val="009862AE"/>
    <w:rsid w:val="0099469D"/>
    <w:rsid w:val="00996B12"/>
    <w:rsid w:val="009B54B9"/>
    <w:rsid w:val="009C2B9B"/>
    <w:rsid w:val="009C2FFE"/>
    <w:rsid w:val="009C340B"/>
    <w:rsid w:val="009C6F1E"/>
    <w:rsid w:val="009E71E3"/>
    <w:rsid w:val="009F1433"/>
    <w:rsid w:val="009F37F8"/>
    <w:rsid w:val="00A04011"/>
    <w:rsid w:val="00A0492D"/>
    <w:rsid w:val="00A15E8C"/>
    <w:rsid w:val="00A24B0B"/>
    <w:rsid w:val="00A26EAC"/>
    <w:rsid w:val="00A30278"/>
    <w:rsid w:val="00A341A2"/>
    <w:rsid w:val="00A44026"/>
    <w:rsid w:val="00A4600A"/>
    <w:rsid w:val="00A57383"/>
    <w:rsid w:val="00A604F0"/>
    <w:rsid w:val="00A64A69"/>
    <w:rsid w:val="00A655C6"/>
    <w:rsid w:val="00A7680F"/>
    <w:rsid w:val="00A86F64"/>
    <w:rsid w:val="00AB0F08"/>
    <w:rsid w:val="00AC3899"/>
    <w:rsid w:val="00AD0B9E"/>
    <w:rsid w:val="00AD1DC1"/>
    <w:rsid w:val="00AD6688"/>
    <w:rsid w:val="00AE06EC"/>
    <w:rsid w:val="00AE07F6"/>
    <w:rsid w:val="00AF54AD"/>
    <w:rsid w:val="00B00951"/>
    <w:rsid w:val="00B10902"/>
    <w:rsid w:val="00B20FC2"/>
    <w:rsid w:val="00B3240E"/>
    <w:rsid w:val="00B368E7"/>
    <w:rsid w:val="00B410EF"/>
    <w:rsid w:val="00B42640"/>
    <w:rsid w:val="00B52EA9"/>
    <w:rsid w:val="00B610AF"/>
    <w:rsid w:val="00B64324"/>
    <w:rsid w:val="00B8273C"/>
    <w:rsid w:val="00B83991"/>
    <w:rsid w:val="00BA1C59"/>
    <w:rsid w:val="00BA2E32"/>
    <w:rsid w:val="00BA57C1"/>
    <w:rsid w:val="00BC1969"/>
    <w:rsid w:val="00BC2B18"/>
    <w:rsid w:val="00BC44E1"/>
    <w:rsid w:val="00BC6A06"/>
    <w:rsid w:val="00BE270A"/>
    <w:rsid w:val="00C11034"/>
    <w:rsid w:val="00C17D3A"/>
    <w:rsid w:val="00C17E53"/>
    <w:rsid w:val="00C26904"/>
    <w:rsid w:val="00C36570"/>
    <w:rsid w:val="00C3697E"/>
    <w:rsid w:val="00C377D4"/>
    <w:rsid w:val="00C469CB"/>
    <w:rsid w:val="00C46DC6"/>
    <w:rsid w:val="00C47D13"/>
    <w:rsid w:val="00C5470C"/>
    <w:rsid w:val="00C60BCC"/>
    <w:rsid w:val="00C64CC2"/>
    <w:rsid w:val="00C7545F"/>
    <w:rsid w:val="00C84BD8"/>
    <w:rsid w:val="00C85796"/>
    <w:rsid w:val="00C87E48"/>
    <w:rsid w:val="00C928BE"/>
    <w:rsid w:val="00CA261D"/>
    <w:rsid w:val="00CA6902"/>
    <w:rsid w:val="00CC2CF7"/>
    <w:rsid w:val="00CD0BB7"/>
    <w:rsid w:val="00CD1B60"/>
    <w:rsid w:val="00CE7168"/>
    <w:rsid w:val="00CF15F0"/>
    <w:rsid w:val="00CF4C22"/>
    <w:rsid w:val="00D07F70"/>
    <w:rsid w:val="00D15577"/>
    <w:rsid w:val="00D25554"/>
    <w:rsid w:val="00D32EC2"/>
    <w:rsid w:val="00D35E8E"/>
    <w:rsid w:val="00D53AB1"/>
    <w:rsid w:val="00D83570"/>
    <w:rsid w:val="00D84F97"/>
    <w:rsid w:val="00D86C08"/>
    <w:rsid w:val="00D92FFE"/>
    <w:rsid w:val="00D9322D"/>
    <w:rsid w:val="00D97FF5"/>
    <w:rsid w:val="00DA0F8F"/>
    <w:rsid w:val="00DA4D7B"/>
    <w:rsid w:val="00DA513B"/>
    <w:rsid w:val="00DD1E22"/>
    <w:rsid w:val="00DD3FC3"/>
    <w:rsid w:val="00DD7D93"/>
    <w:rsid w:val="00DE13BC"/>
    <w:rsid w:val="00DE1CF1"/>
    <w:rsid w:val="00DE2338"/>
    <w:rsid w:val="00DF4B69"/>
    <w:rsid w:val="00E126C2"/>
    <w:rsid w:val="00E164E5"/>
    <w:rsid w:val="00E21F68"/>
    <w:rsid w:val="00E2340B"/>
    <w:rsid w:val="00E239FD"/>
    <w:rsid w:val="00E30600"/>
    <w:rsid w:val="00E35A1F"/>
    <w:rsid w:val="00E52C29"/>
    <w:rsid w:val="00E534B0"/>
    <w:rsid w:val="00E6315C"/>
    <w:rsid w:val="00E73D67"/>
    <w:rsid w:val="00E80102"/>
    <w:rsid w:val="00E85D28"/>
    <w:rsid w:val="00E9240E"/>
    <w:rsid w:val="00E93195"/>
    <w:rsid w:val="00E94582"/>
    <w:rsid w:val="00EA0E4A"/>
    <w:rsid w:val="00EA75B2"/>
    <w:rsid w:val="00EC0585"/>
    <w:rsid w:val="00EC7FBC"/>
    <w:rsid w:val="00ED01EA"/>
    <w:rsid w:val="00ED0697"/>
    <w:rsid w:val="00ED4C25"/>
    <w:rsid w:val="00ED6E82"/>
    <w:rsid w:val="00EE2E4C"/>
    <w:rsid w:val="00F0270E"/>
    <w:rsid w:val="00F05780"/>
    <w:rsid w:val="00F07A69"/>
    <w:rsid w:val="00F16D2C"/>
    <w:rsid w:val="00F214F1"/>
    <w:rsid w:val="00F21823"/>
    <w:rsid w:val="00F22163"/>
    <w:rsid w:val="00F22BEB"/>
    <w:rsid w:val="00F34ADA"/>
    <w:rsid w:val="00F54AF2"/>
    <w:rsid w:val="00F55FD9"/>
    <w:rsid w:val="00F5611F"/>
    <w:rsid w:val="00F8148B"/>
    <w:rsid w:val="00F83CF9"/>
    <w:rsid w:val="00F87B5E"/>
    <w:rsid w:val="00F91074"/>
    <w:rsid w:val="00F92F85"/>
    <w:rsid w:val="00F97FE3"/>
    <w:rsid w:val="00FA4B34"/>
    <w:rsid w:val="00FB2A74"/>
    <w:rsid w:val="00FC001C"/>
    <w:rsid w:val="00FD302B"/>
    <w:rsid w:val="00FE49C2"/>
    <w:rsid w:val="00FE6137"/>
    <w:rsid w:val="00FF32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2429AC-4D6D-425B-A5D7-6B3DE79B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D7B"/>
    <w:pPr>
      <w:widowControl w:val="0"/>
      <w:jc w:val="both"/>
    </w:pPr>
  </w:style>
  <w:style w:type="paragraph" w:styleId="1">
    <w:name w:val="heading 1"/>
    <w:basedOn w:val="a"/>
    <w:next w:val="a"/>
    <w:link w:val="1Char"/>
    <w:uiPriority w:val="9"/>
    <w:qFormat/>
    <w:rsid w:val="00A341A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03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03D3"/>
    <w:rPr>
      <w:sz w:val="18"/>
      <w:szCs w:val="18"/>
    </w:rPr>
  </w:style>
  <w:style w:type="paragraph" w:styleId="a4">
    <w:name w:val="footer"/>
    <w:basedOn w:val="a"/>
    <w:link w:val="Char0"/>
    <w:uiPriority w:val="99"/>
    <w:unhideWhenUsed/>
    <w:rsid w:val="006203D3"/>
    <w:pPr>
      <w:tabs>
        <w:tab w:val="center" w:pos="4153"/>
        <w:tab w:val="right" w:pos="8306"/>
      </w:tabs>
      <w:snapToGrid w:val="0"/>
      <w:jc w:val="left"/>
    </w:pPr>
    <w:rPr>
      <w:sz w:val="18"/>
      <w:szCs w:val="18"/>
    </w:rPr>
  </w:style>
  <w:style w:type="character" w:customStyle="1" w:styleId="Char0">
    <w:name w:val="页脚 Char"/>
    <w:basedOn w:val="a0"/>
    <w:link w:val="a4"/>
    <w:uiPriority w:val="99"/>
    <w:rsid w:val="006203D3"/>
    <w:rPr>
      <w:sz w:val="18"/>
      <w:szCs w:val="18"/>
    </w:rPr>
  </w:style>
  <w:style w:type="character" w:styleId="a5">
    <w:name w:val="Hyperlink"/>
    <w:uiPriority w:val="99"/>
    <w:rsid w:val="006203D3"/>
    <w:rPr>
      <w:color w:val="0000FF"/>
      <w:u w:val="single"/>
    </w:rPr>
  </w:style>
  <w:style w:type="paragraph" w:styleId="2">
    <w:name w:val="toc 2"/>
    <w:basedOn w:val="a"/>
    <w:next w:val="a"/>
    <w:autoRedefine/>
    <w:uiPriority w:val="39"/>
    <w:rsid w:val="006203D3"/>
    <w:pPr>
      <w:ind w:leftChars="200" w:left="420"/>
    </w:pPr>
    <w:rPr>
      <w:rFonts w:ascii="Times New Roman" w:eastAsia="宋体" w:hAnsi="Times New Roman" w:cs="Times New Roman"/>
      <w:szCs w:val="24"/>
    </w:rPr>
  </w:style>
  <w:style w:type="paragraph" w:styleId="a6">
    <w:name w:val="List Paragraph"/>
    <w:basedOn w:val="a"/>
    <w:uiPriority w:val="34"/>
    <w:qFormat/>
    <w:rsid w:val="00C36570"/>
    <w:pPr>
      <w:ind w:firstLineChars="200" w:firstLine="420"/>
    </w:pPr>
  </w:style>
  <w:style w:type="paragraph" w:customStyle="1" w:styleId="TableParagraph">
    <w:name w:val="Table Paragraph"/>
    <w:basedOn w:val="a"/>
    <w:uiPriority w:val="1"/>
    <w:qFormat/>
    <w:rsid w:val="00D35E8E"/>
    <w:pPr>
      <w:spacing w:line="300" w:lineRule="auto"/>
      <w:jc w:val="left"/>
    </w:pPr>
    <w:rPr>
      <w:kern w:val="0"/>
      <w:sz w:val="22"/>
      <w:lang w:eastAsia="en-US"/>
    </w:rPr>
  </w:style>
  <w:style w:type="paragraph" w:customStyle="1" w:styleId="a7">
    <w:name w:val="段"/>
    <w:link w:val="Char1"/>
    <w:qFormat/>
    <w:rsid w:val="00DE2338"/>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1">
    <w:name w:val="段 Char"/>
    <w:link w:val="a7"/>
    <w:qFormat/>
    <w:rsid w:val="00DE2338"/>
    <w:rPr>
      <w:rFonts w:ascii="宋体" w:eastAsia="宋体" w:hAnsi="Times New Roman" w:cs="Times New Roman"/>
      <w:kern w:val="0"/>
      <w:szCs w:val="20"/>
    </w:rPr>
  </w:style>
  <w:style w:type="paragraph" w:customStyle="1" w:styleId="Default">
    <w:name w:val="Default"/>
    <w:rsid w:val="00C87E48"/>
    <w:pPr>
      <w:widowControl w:val="0"/>
      <w:autoSpaceDE w:val="0"/>
      <w:autoSpaceDN w:val="0"/>
      <w:adjustRightInd w:val="0"/>
    </w:pPr>
    <w:rPr>
      <w:rFonts w:ascii="FangSong" w:eastAsia="FangSong" w:cs="FangSong"/>
      <w:color w:val="000000"/>
      <w:kern w:val="0"/>
      <w:sz w:val="24"/>
      <w:szCs w:val="24"/>
    </w:rPr>
  </w:style>
  <w:style w:type="table" w:styleId="a8">
    <w:name w:val="Table Grid"/>
    <w:basedOn w:val="a1"/>
    <w:uiPriority w:val="59"/>
    <w:qFormat/>
    <w:rsid w:val="0091544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2"/>
    <w:uiPriority w:val="99"/>
    <w:semiHidden/>
    <w:unhideWhenUsed/>
    <w:rsid w:val="006B2B50"/>
    <w:rPr>
      <w:sz w:val="18"/>
      <w:szCs w:val="18"/>
    </w:rPr>
  </w:style>
  <w:style w:type="character" w:customStyle="1" w:styleId="Char2">
    <w:name w:val="批注框文本 Char"/>
    <w:basedOn w:val="a0"/>
    <w:link w:val="a9"/>
    <w:uiPriority w:val="99"/>
    <w:semiHidden/>
    <w:rsid w:val="006B2B50"/>
    <w:rPr>
      <w:sz w:val="18"/>
      <w:szCs w:val="18"/>
    </w:rPr>
  </w:style>
  <w:style w:type="paragraph" w:customStyle="1" w:styleId="aa">
    <w:name w:val="二级条标题"/>
    <w:basedOn w:val="a"/>
    <w:next w:val="a7"/>
    <w:qFormat/>
    <w:rsid w:val="001944B3"/>
    <w:pPr>
      <w:widowControl/>
      <w:spacing w:beforeLines="50" w:afterLines="50"/>
      <w:ind w:left="1276"/>
      <w:jc w:val="left"/>
      <w:outlineLvl w:val="3"/>
    </w:pPr>
    <w:rPr>
      <w:rFonts w:ascii="黑体" w:eastAsia="黑体" w:hAnsi="Times New Roman" w:cs="Times New Roman"/>
      <w:kern w:val="0"/>
      <w:szCs w:val="21"/>
    </w:rPr>
  </w:style>
  <w:style w:type="paragraph" w:customStyle="1" w:styleId="ab">
    <w:name w:val="标准书脚_奇数页"/>
    <w:qFormat/>
    <w:rsid w:val="009C2FFE"/>
    <w:pPr>
      <w:spacing w:before="120"/>
      <w:jc w:val="right"/>
    </w:pPr>
    <w:rPr>
      <w:rFonts w:ascii="Times New Roman" w:eastAsia="宋体" w:hAnsi="Times New Roman" w:cs="Times New Roman"/>
      <w:kern w:val="0"/>
      <w:sz w:val="18"/>
      <w:szCs w:val="20"/>
    </w:rPr>
  </w:style>
  <w:style w:type="paragraph" w:customStyle="1" w:styleId="ac">
    <w:name w:val="目次、标准名称标题"/>
    <w:basedOn w:val="a"/>
    <w:next w:val="a"/>
    <w:qFormat/>
    <w:rsid w:val="009C2FFE"/>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styleId="ad">
    <w:name w:val="Normal (Web)"/>
    <w:basedOn w:val="a"/>
    <w:uiPriority w:val="99"/>
    <w:unhideWhenUsed/>
    <w:rsid w:val="00706834"/>
    <w:pPr>
      <w:widowControl/>
      <w:spacing w:before="100" w:beforeAutospacing="1" w:after="100" w:afterAutospacing="1"/>
      <w:jc w:val="left"/>
    </w:pPr>
    <w:rPr>
      <w:rFonts w:ascii="宋体" w:eastAsia="宋体" w:hAnsi="宋体" w:cs="宋体"/>
      <w:kern w:val="0"/>
      <w:sz w:val="24"/>
      <w:szCs w:val="24"/>
    </w:rPr>
  </w:style>
  <w:style w:type="character" w:styleId="ae">
    <w:name w:val="Strong"/>
    <w:basedOn w:val="a0"/>
    <w:uiPriority w:val="22"/>
    <w:qFormat/>
    <w:rsid w:val="000752E7"/>
    <w:rPr>
      <w:b/>
      <w:bCs/>
    </w:rPr>
  </w:style>
  <w:style w:type="character" w:styleId="af">
    <w:name w:val="Emphasis"/>
    <w:basedOn w:val="a0"/>
    <w:uiPriority w:val="20"/>
    <w:qFormat/>
    <w:rsid w:val="002776B2"/>
    <w:rPr>
      <w:i/>
      <w:iCs/>
    </w:rPr>
  </w:style>
  <w:style w:type="character" w:customStyle="1" w:styleId="1Char">
    <w:name w:val="标题 1 Char"/>
    <w:basedOn w:val="a0"/>
    <w:link w:val="1"/>
    <w:uiPriority w:val="9"/>
    <w:rsid w:val="00A341A2"/>
    <w:rPr>
      <w:b/>
      <w:bCs/>
      <w:kern w:val="44"/>
      <w:sz w:val="44"/>
      <w:szCs w:val="44"/>
    </w:rPr>
  </w:style>
  <w:style w:type="paragraph" w:styleId="TOC">
    <w:name w:val="TOC Heading"/>
    <w:basedOn w:val="1"/>
    <w:next w:val="a"/>
    <w:uiPriority w:val="39"/>
    <w:unhideWhenUsed/>
    <w:qFormat/>
    <w:rsid w:val="00A341A2"/>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10">
    <w:name w:val="toc 1"/>
    <w:basedOn w:val="a"/>
    <w:next w:val="a"/>
    <w:autoRedefine/>
    <w:uiPriority w:val="39"/>
    <w:unhideWhenUsed/>
    <w:rsid w:val="00A341A2"/>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A341A2"/>
    <w:pPr>
      <w:widowControl/>
      <w:spacing w:after="100" w:line="259" w:lineRule="auto"/>
      <w:ind w:left="440"/>
      <w:jc w:val="left"/>
    </w:pPr>
    <w:rPr>
      <w:rFont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60164">
      <w:bodyDiv w:val="1"/>
      <w:marLeft w:val="0"/>
      <w:marRight w:val="0"/>
      <w:marTop w:val="0"/>
      <w:marBottom w:val="0"/>
      <w:divBdr>
        <w:top w:val="none" w:sz="0" w:space="0" w:color="auto"/>
        <w:left w:val="none" w:sz="0" w:space="0" w:color="auto"/>
        <w:bottom w:val="none" w:sz="0" w:space="0" w:color="auto"/>
        <w:right w:val="none" w:sz="0" w:space="0" w:color="auto"/>
      </w:divBdr>
    </w:div>
    <w:div w:id="300186916">
      <w:bodyDiv w:val="1"/>
      <w:marLeft w:val="0"/>
      <w:marRight w:val="0"/>
      <w:marTop w:val="0"/>
      <w:marBottom w:val="0"/>
      <w:divBdr>
        <w:top w:val="none" w:sz="0" w:space="0" w:color="auto"/>
        <w:left w:val="none" w:sz="0" w:space="0" w:color="auto"/>
        <w:bottom w:val="none" w:sz="0" w:space="0" w:color="auto"/>
        <w:right w:val="none" w:sz="0" w:space="0" w:color="auto"/>
      </w:divBdr>
    </w:div>
    <w:div w:id="630130194">
      <w:bodyDiv w:val="1"/>
      <w:marLeft w:val="0"/>
      <w:marRight w:val="0"/>
      <w:marTop w:val="0"/>
      <w:marBottom w:val="0"/>
      <w:divBdr>
        <w:top w:val="none" w:sz="0" w:space="0" w:color="auto"/>
        <w:left w:val="none" w:sz="0" w:space="0" w:color="auto"/>
        <w:bottom w:val="none" w:sz="0" w:space="0" w:color="auto"/>
        <w:right w:val="none" w:sz="0" w:space="0" w:color="auto"/>
      </w:divBdr>
    </w:div>
    <w:div w:id="891696373">
      <w:bodyDiv w:val="1"/>
      <w:marLeft w:val="0"/>
      <w:marRight w:val="0"/>
      <w:marTop w:val="0"/>
      <w:marBottom w:val="0"/>
      <w:divBdr>
        <w:top w:val="none" w:sz="0" w:space="0" w:color="auto"/>
        <w:left w:val="none" w:sz="0" w:space="0" w:color="auto"/>
        <w:bottom w:val="none" w:sz="0" w:space="0" w:color="auto"/>
        <w:right w:val="none" w:sz="0" w:space="0" w:color="auto"/>
      </w:divBdr>
    </w:div>
    <w:div w:id="917786501">
      <w:bodyDiv w:val="1"/>
      <w:marLeft w:val="0"/>
      <w:marRight w:val="0"/>
      <w:marTop w:val="0"/>
      <w:marBottom w:val="0"/>
      <w:divBdr>
        <w:top w:val="none" w:sz="0" w:space="0" w:color="auto"/>
        <w:left w:val="none" w:sz="0" w:space="0" w:color="auto"/>
        <w:bottom w:val="none" w:sz="0" w:space="0" w:color="auto"/>
        <w:right w:val="none" w:sz="0" w:space="0" w:color="auto"/>
      </w:divBdr>
    </w:div>
    <w:div w:id="1684819419">
      <w:bodyDiv w:val="1"/>
      <w:marLeft w:val="0"/>
      <w:marRight w:val="0"/>
      <w:marTop w:val="0"/>
      <w:marBottom w:val="0"/>
      <w:divBdr>
        <w:top w:val="none" w:sz="0" w:space="0" w:color="auto"/>
        <w:left w:val="none" w:sz="0" w:space="0" w:color="auto"/>
        <w:bottom w:val="none" w:sz="0" w:space="0" w:color="auto"/>
        <w:right w:val="none" w:sz="0" w:space="0" w:color="auto"/>
      </w:divBdr>
    </w:div>
    <w:div w:id="1703363064">
      <w:bodyDiv w:val="1"/>
      <w:marLeft w:val="0"/>
      <w:marRight w:val="0"/>
      <w:marTop w:val="0"/>
      <w:marBottom w:val="0"/>
      <w:divBdr>
        <w:top w:val="none" w:sz="0" w:space="0" w:color="auto"/>
        <w:left w:val="none" w:sz="0" w:space="0" w:color="auto"/>
        <w:bottom w:val="none" w:sz="0" w:space="0" w:color="auto"/>
        <w:right w:val="none" w:sz="0" w:space="0" w:color="auto"/>
      </w:divBdr>
    </w:div>
    <w:div w:id="1832090371">
      <w:bodyDiv w:val="1"/>
      <w:marLeft w:val="0"/>
      <w:marRight w:val="0"/>
      <w:marTop w:val="0"/>
      <w:marBottom w:val="0"/>
      <w:divBdr>
        <w:top w:val="none" w:sz="0" w:space="0" w:color="auto"/>
        <w:left w:val="none" w:sz="0" w:space="0" w:color="auto"/>
        <w:bottom w:val="none" w:sz="0" w:space="0" w:color="auto"/>
        <w:right w:val="none" w:sz="0" w:space="0" w:color="auto"/>
      </w:divBdr>
    </w:div>
    <w:div w:id="19226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FangSong">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5CB"/>
    <w:rsid w:val="00D04ACD"/>
    <w:rsid w:val="00F73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9EC42A0D1484852810E0C0A2259A9EE">
    <w:name w:val="19EC42A0D1484852810E0C0A2259A9EE"/>
    <w:rsid w:val="00F735CB"/>
    <w:pPr>
      <w:widowControl w:val="0"/>
      <w:jc w:val="both"/>
    </w:pPr>
  </w:style>
  <w:style w:type="paragraph" w:customStyle="1" w:styleId="25FD4D103FDC4BAEA14DC531D97A0563">
    <w:name w:val="25FD4D103FDC4BAEA14DC531D97A0563"/>
    <w:rsid w:val="00F735CB"/>
    <w:pPr>
      <w:widowControl w:val="0"/>
      <w:jc w:val="both"/>
    </w:pPr>
  </w:style>
  <w:style w:type="paragraph" w:customStyle="1" w:styleId="CB819A3A55214FFDB874158A8DA0189C">
    <w:name w:val="CB819A3A55214FFDB874158A8DA0189C"/>
    <w:rsid w:val="00F735C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061E1-A105-4EEB-9ABE-A81502C52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2638</TotalTime>
  <Pages>14</Pages>
  <Words>1022</Words>
  <Characters>5826</Characters>
  <Application>Microsoft Office Word</Application>
  <DocSecurity>0</DocSecurity>
  <Lines>48</Lines>
  <Paragraphs>13</Paragraphs>
  <ScaleCrop>false</ScaleCrop>
  <Company/>
  <LinksUpToDate>false</LinksUpToDate>
  <CharactersWithSpaces>6835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dc:creator>
  <cp:lastModifiedBy>TWFX</cp:lastModifiedBy>
  <cp:revision>163</cp:revision>
  <cp:lastPrinted>2021-07-02T07:17:00Z</cp:lastPrinted>
  <dcterms:created xsi:type="dcterms:W3CDTF">2020-07-20T07:10:00Z</dcterms:created>
  <dcterms:modified xsi:type="dcterms:W3CDTF">2021-07-02T07:17:00Z</dcterms:modified>
</cp:coreProperties>
</file>