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5266114"/>
    <w:p w14:paraId="2B54F9FD" w14:textId="1227FFE1" w:rsidR="00BE6D11" w:rsidRPr="00960137" w:rsidRDefault="00C82BAB" w:rsidP="00960137">
      <w:pPr>
        <w:rPr>
          <w:kern w:val="0"/>
          <w:sz w:val="28"/>
        </w:rPr>
      </w:pPr>
      <w:r>
        <w:rPr>
          <w:noProof/>
        </w:rPr>
        <mc:AlternateContent>
          <mc:Choice Requires="wps">
            <w:drawing>
              <wp:anchor distT="45720" distB="45720" distL="114300" distR="114300" simplePos="0" relativeHeight="251663360" behindDoc="0" locked="0" layoutInCell="1" allowOverlap="1" wp14:anchorId="4D6A1521" wp14:editId="6B540A9C">
                <wp:simplePos x="0" y="0"/>
                <wp:positionH relativeFrom="column">
                  <wp:posOffset>-42545</wp:posOffset>
                </wp:positionH>
                <wp:positionV relativeFrom="paragraph">
                  <wp:posOffset>107950</wp:posOffset>
                </wp:positionV>
                <wp:extent cx="1263650" cy="534670"/>
                <wp:effectExtent l="0" t="0" r="0" b="0"/>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534670"/>
                        </a:xfrm>
                        <a:prstGeom prst="rect">
                          <a:avLst/>
                        </a:prstGeom>
                        <a:noFill/>
                        <a:ln>
                          <a:noFill/>
                        </a:ln>
                      </wps:spPr>
                      <wps:txbx>
                        <w:txbxContent>
                          <w:p w14:paraId="232E7D08" w14:textId="77777777" w:rsidR="0092020E" w:rsidRPr="00F05E7D" w:rsidRDefault="0092020E" w:rsidP="00AA12AF">
                            <w:pPr>
                              <w:rPr>
                                <w:rFonts w:ascii="黑体" w:eastAsia="黑体" w:hAnsi="黑体"/>
                                <w:kern w:val="0"/>
                                <w:szCs w:val="21"/>
                              </w:rPr>
                            </w:pPr>
                            <w:r w:rsidRPr="00F05E7D">
                              <w:rPr>
                                <w:rFonts w:ascii="黑体" w:eastAsia="黑体" w:hAnsi="黑体" w:hint="eastAsia"/>
                                <w:kern w:val="0"/>
                                <w:szCs w:val="21"/>
                              </w:rPr>
                              <w:t>ICS</w:t>
                            </w:r>
                            <w:r>
                              <w:rPr>
                                <w:rFonts w:ascii="黑体" w:eastAsia="黑体" w:hAnsi="黑体"/>
                                <w:kern w:val="0"/>
                                <w:szCs w:val="21"/>
                              </w:rPr>
                              <w:t xml:space="preserve"> 29.120.50</w:t>
                            </w:r>
                          </w:p>
                          <w:p w14:paraId="497F69FB" w14:textId="77777777" w:rsidR="0092020E" w:rsidRPr="00F05E7D" w:rsidRDefault="0092020E" w:rsidP="00AA12AF">
                            <w:pPr>
                              <w:rPr>
                                <w:rFonts w:ascii="黑体" w:eastAsia="黑体" w:hAnsi="黑体"/>
                                <w:szCs w:val="21"/>
                              </w:rPr>
                            </w:pPr>
                            <w:r>
                              <w:rPr>
                                <w:rFonts w:ascii="黑体" w:eastAsia="黑体" w:hAnsi="黑体" w:hint="eastAsia"/>
                                <w:kern w:val="0"/>
                                <w:szCs w:val="21"/>
                              </w:rPr>
                              <w:t>C</w:t>
                            </w:r>
                            <w:r>
                              <w:rPr>
                                <w:rFonts w:ascii="黑体" w:eastAsia="黑体" w:hAnsi="黑体"/>
                                <w:kern w:val="0"/>
                                <w:szCs w:val="21"/>
                              </w:rPr>
                              <w:t>CS K 31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6A1521" id="_x0000_t202" coordsize="21600,21600" o:spt="202" path="m,l,21600r21600,l21600,xe">
                <v:stroke joinstyle="miter"/>
                <v:path gradientshapeok="t" o:connecttype="rect"/>
              </v:shapetype>
              <v:shape id="文本框 2" o:spid="_x0000_s1026" type="#_x0000_t202" style="position:absolute;left:0;text-align:left;margin-left:-3.35pt;margin-top:8.5pt;width:99.5pt;height:4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" filled="f" stroked="f">
                <v:textbox>
                  <w:txbxContent>
                    <w:p w14:paraId="232E7D08" w14:textId="77777777" w:rsidR="0092020E" w:rsidRPr="00F05E7D" w:rsidRDefault="0092020E" w:rsidP="00AA12AF">
                      <w:pPr>
                        <w:rPr>
                          <w:rFonts w:ascii="黑体" w:eastAsia="黑体" w:hAnsi="黑体"/>
                          <w:kern w:val="0"/>
                          <w:szCs w:val="21"/>
                        </w:rPr>
                      </w:pPr>
                      <w:r w:rsidRPr="00F05E7D">
                        <w:rPr>
                          <w:rFonts w:ascii="黑体" w:eastAsia="黑体" w:hAnsi="黑体" w:hint="eastAsia"/>
                          <w:kern w:val="0"/>
                          <w:szCs w:val="21"/>
                        </w:rPr>
                        <w:t>ICS</w:t>
                      </w:r>
                      <w:r>
                        <w:rPr>
                          <w:rFonts w:ascii="黑体" w:eastAsia="黑体" w:hAnsi="黑体"/>
                          <w:kern w:val="0"/>
                          <w:szCs w:val="21"/>
                        </w:rPr>
                        <w:t xml:space="preserve"> 29.120.50</w:t>
                      </w:r>
                    </w:p>
                    <w:p w14:paraId="497F69FB" w14:textId="77777777" w:rsidR="0092020E" w:rsidRPr="00F05E7D" w:rsidRDefault="0092020E" w:rsidP="00AA12AF">
                      <w:pPr>
                        <w:rPr>
                          <w:rFonts w:ascii="黑体" w:eastAsia="黑体" w:hAnsi="黑体"/>
                          <w:szCs w:val="21"/>
                        </w:rPr>
                      </w:pPr>
                      <w:r>
                        <w:rPr>
                          <w:rFonts w:ascii="黑体" w:eastAsia="黑体" w:hAnsi="黑体" w:hint="eastAsia"/>
                          <w:kern w:val="0"/>
                          <w:szCs w:val="21"/>
                        </w:rPr>
                        <w:t>C</w:t>
                      </w:r>
                      <w:r>
                        <w:rPr>
                          <w:rFonts w:ascii="黑体" w:eastAsia="黑体" w:hAnsi="黑体"/>
                          <w:kern w:val="0"/>
                          <w:szCs w:val="21"/>
                        </w:rPr>
                        <w:t>CS K 31</w:t>
                      </w:r>
                    </w:p>
                  </w:txbxContent>
                </v:textbox>
                <w10:wrap type="square"/>
              </v:shape>
            </w:pict>
          </mc:Fallback>
        </mc:AlternateContent>
      </w:r>
    </w:p>
    <w:p w14:paraId="76072172" w14:textId="77777777" w:rsidR="00960137" w:rsidRDefault="00960137" w:rsidP="005E4C9A">
      <w:pPr>
        <w:jc w:val="center"/>
        <w:rPr>
          <w:rFonts w:ascii="黑体" w:eastAsia="黑体" w:hAnsi="黑体"/>
          <w:kern w:val="0"/>
          <w:sz w:val="28"/>
          <w:szCs w:val="28"/>
        </w:rPr>
      </w:pPr>
    </w:p>
    <w:p w14:paraId="0A9AF7A5" w14:textId="77777777" w:rsidR="00960137" w:rsidRDefault="00960137" w:rsidP="005E4C9A">
      <w:pPr>
        <w:jc w:val="center"/>
        <w:rPr>
          <w:rFonts w:ascii="黑体" w:eastAsia="黑体" w:hAnsi="黑体"/>
          <w:kern w:val="0"/>
          <w:sz w:val="28"/>
          <w:szCs w:val="28"/>
        </w:rPr>
      </w:pPr>
    </w:p>
    <w:p w14:paraId="761B37B3" w14:textId="77777777" w:rsidR="00960137" w:rsidRDefault="00960137" w:rsidP="005E4C9A">
      <w:pPr>
        <w:jc w:val="center"/>
        <w:rPr>
          <w:rFonts w:ascii="黑体" w:eastAsia="黑体" w:hAnsi="黑体"/>
          <w:kern w:val="0"/>
          <w:sz w:val="28"/>
          <w:szCs w:val="28"/>
        </w:rPr>
      </w:pPr>
    </w:p>
    <w:p w14:paraId="0D34C82A" w14:textId="77777777" w:rsidR="00960137" w:rsidRPr="00BE6D11" w:rsidRDefault="00960137" w:rsidP="005E4C9A">
      <w:pPr>
        <w:jc w:val="center"/>
        <w:rPr>
          <w:rFonts w:ascii="黑体" w:eastAsia="黑体" w:hAnsi="黑体"/>
          <w:kern w:val="0"/>
          <w:sz w:val="28"/>
          <w:szCs w:val="28"/>
        </w:rPr>
      </w:pPr>
    </w:p>
    <w:p w14:paraId="3CEFA9BB" w14:textId="77777777" w:rsidR="005E4C9A" w:rsidRPr="00F712C9" w:rsidRDefault="005E4C9A" w:rsidP="005E4C9A">
      <w:pPr>
        <w:jc w:val="center"/>
        <w:rPr>
          <w:rFonts w:ascii="方正小标宋简体" w:eastAsia="方正小标宋简体" w:hAnsi="黑体"/>
          <w:kern w:val="0"/>
          <w:sz w:val="84"/>
        </w:rPr>
      </w:pPr>
      <w:r w:rsidRPr="00F712C9">
        <w:rPr>
          <w:rFonts w:ascii="方正小标宋简体" w:eastAsia="方正小标宋简体" w:hAnsi="黑体" w:hint="eastAsia"/>
          <w:kern w:val="0"/>
          <w:sz w:val="84"/>
        </w:rPr>
        <w:t>团   体   标   准</w:t>
      </w:r>
    </w:p>
    <w:p w14:paraId="514F46CC" w14:textId="77777777" w:rsidR="000109AA" w:rsidRDefault="000109AA" w:rsidP="00FC2B95">
      <w:pPr>
        <w:ind w:rightChars="-24" w:right="-50"/>
        <w:jc w:val="right"/>
        <w:rPr>
          <w:rFonts w:ascii="黑体" w:eastAsia="黑体" w:hAnsi="黑体" w:cs="Times New Roman"/>
          <w:kern w:val="0"/>
          <w:sz w:val="28"/>
          <w:szCs w:val="28"/>
        </w:rPr>
      </w:pPr>
    </w:p>
    <w:p w14:paraId="695BCE1C" w14:textId="77777777" w:rsidR="005E4C9A" w:rsidRPr="00B46D66" w:rsidRDefault="005E4C9A" w:rsidP="008C4AE0">
      <w:pPr>
        <w:ind w:rightChars="135" w:right="283"/>
        <w:jc w:val="right"/>
        <w:rPr>
          <w:rFonts w:ascii="黑体" w:eastAsia="黑体" w:hAnsi="黑体" w:cs="Times New Roman"/>
          <w:kern w:val="0"/>
          <w:sz w:val="28"/>
          <w:szCs w:val="28"/>
        </w:rPr>
      </w:pPr>
      <w:r w:rsidRPr="00B46D66">
        <w:rPr>
          <w:rFonts w:ascii="黑体" w:eastAsia="黑体" w:hAnsi="黑体" w:cs="Times New Roman"/>
          <w:kern w:val="0"/>
          <w:sz w:val="28"/>
          <w:szCs w:val="28"/>
        </w:rPr>
        <w:t>T/CSTE 00</w:t>
      </w:r>
      <w:r w:rsidR="00A7142D">
        <w:rPr>
          <w:rFonts w:ascii="黑体" w:eastAsia="黑体" w:hAnsi="黑体" w:cs="Times New Roman" w:hint="eastAsia"/>
          <w:kern w:val="0"/>
          <w:sz w:val="28"/>
          <w:szCs w:val="28"/>
        </w:rPr>
        <w:t>XX</w:t>
      </w:r>
      <w:r w:rsidRPr="00B46D66">
        <w:rPr>
          <w:rFonts w:ascii="黑体" w:eastAsia="黑体" w:hAnsi="黑体" w:cs="Times New Roman"/>
          <w:kern w:val="0"/>
          <w:sz w:val="28"/>
          <w:szCs w:val="28"/>
        </w:rPr>
        <w:t>—20</w:t>
      </w:r>
      <w:r w:rsidR="00D25D9A">
        <w:rPr>
          <w:rFonts w:ascii="黑体" w:eastAsia="黑体" w:hAnsi="黑体" w:cs="Times New Roman" w:hint="eastAsia"/>
          <w:kern w:val="0"/>
          <w:sz w:val="28"/>
          <w:szCs w:val="28"/>
        </w:rPr>
        <w:t>XX</w:t>
      </w:r>
    </w:p>
    <w:p w14:paraId="01FEE563" w14:textId="77777777" w:rsidR="005E4C9A" w:rsidRPr="0048238C" w:rsidRDefault="005E4C9A" w:rsidP="005E4C9A">
      <w:pPr>
        <w:rPr>
          <w:rFonts w:eastAsia="Times New Roman"/>
          <w:kern w:val="0"/>
        </w:rPr>
      </w:pPr>
    </w:p>
    <w:p w14:paraId="2AB2B8F2" w14:textId="57EF7248" w:rsidR="005E4C9A" w:rsidRPr="00BA6EE9" w:rsidRDefault="00C82BAB" w:rsidP="005E4C9A">
      <w:pPr>
        <w:rPr>
          <w:kern w:val="0"/>
        </w:rPr>
      </w:pPr>
      <w:r>
        <w:rPr>
          <w:rFonts w:eastAsia="Times New Roman"/>
          <w:noProof/>
          <w:kern w:val="0"/>
        </w:rPr>
        <mc:AlternateContent>
          <mc:Choice Requires="wps">
            <w:drawing>
              <wp:anchor distT="0" distB="0" distL="114300" distR="114300" simplePos="0" relativeHeight="251660288" behindDoc="0" locked="0" layoutInCell="1" allowOverlap="1" wp14:anchorId="79B97E48" wp14:editId="03651551">
                <wp:simplePos x="0" y="0"/>
                <wp:positionH relativeFrom="column">
                  <wp:posOffset>31750</wp:posOffset>
                </wp:positionH>
                <wp:positionV relativeFrom="paragraph">
                  <wp:posOffset>88900</wp:posOffset>
                </wp:positionV>
                <wp:extent cx="6316345" cy="635"/>
                <wp:effectExtent l="8890" t="7620" r="8890" b="1079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4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4C62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left:0;text-align:left;margin-left:2.5pt;margin-top:7pt;width:497.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" adj="10799"/>
            </w:pict>
          </mc:Fallback>
        </mc:AlternateContent>
      </w:r>
    </w:p>
    <w:p w14:paraId="256DD550" w14:textId="77777777" w:rsidR="005E4C9A" w:rsidRPr="0048238C" w:rsidRDefault="005E4C9A" w:rsidP="005E4C9A">
      <w:pPr>
        <w:rPr>
          <w:rFonts w:eastAsia="Times New Roman"/>
          <w:kern w:val="0"/>
        </w:rPr>
      </w:pPr>
    </w:p>
    <w:p w14:paraId="019D2DCA" w14:textId="77777777" w:rsidR="005E4C9A" w:rsidRPr="0048238C" w:rsidRDefault="005E4C9A" w:rsidP="005E4C9A">
      <w:pPr>
        <w:rPr>
          <w:rFonts w:eastAsia="Times New Roman"/>
          <w:kern w:val="0"/>
        </w:rPr>
      </w:pPr>
    </w:p>
    <w:p w14:paraId="05F25C0D" w14:textId="77777777" w:rsidR="005E4C9A" w:rsidRPr="0048238C" w:rsidRDefault="005E4C9A" w:rsidP="005E4C9A">
      <w:pPr>
        <w:rPr>
          <w:rFonts w:eastAsia="Times New Roman"/>
          <w:kern w:val="0"/>
        </w:rPr>
      </w:pPr>
    </w:p>
    <w:p w14:paraId="3DC22502" w14:textId="77777777" w:rsidR="005E4C9A" w:rsidRPr="0048238C" w:rsidRDefault="005E4C9A" w:rsidP="005E4C9A">
      <w:pPr>
        <w:rPr>
          <w:rFonts w:eastAsia="Times New Roman"/>
          <w:kern w:val="0"/>
        </w:rPr>
      </w:pPr>
    </w:p>
    <w:p w14:paraId="5C128B3C" w14:textId="77777777" w:rsidR="005E4C9A" w:rsidRPr="00112EAC" w:rsidRDefault="005E4C9A" w:rsidP="005E4C9A">
      <w:pPr>
        <w:rPr>
          <w:kern w:val="0"/>
        </w:rPr>
      </w:pPr>
    </w:p>
    <w:p w14:paraId="4E745EA7" w14:textId="77777777" w:rsidR="005E4C9A" w:rsidRDefault="005E4C9A" w:rsidP="005E4C9A">
      <w:pPr>
        <w:rPr>
          <w:kern w:val="0"/>
        </w:rPr>
      </w:pPr>
    </w:p>
    <w:p w14:paraId="61600F0C" w14:textId="77777777" w:rsidR="009B4F74" w:rsidRPr="009B4F74" w:rsidRDefault="009B4F74" w:rsidP="005E4C9A">
      <w:pPr>
        <w:rPr>
          <w:kern w:val="0"/>
        </w:rPr>
      </w:pPr>
    </w:p>
    <w:p w14:paraId="3D2E2C28" w14:textId="551C677E" w:rsidR="005E4C9A" w:rsidRPr="0048238C" w:rsidRDefault="00C82BAB" w:rsidP="005E4C9A">
      <w:pPr>
        <w:rPr>
          <w:rFonts w:eastAsia="Times New Roman"/>
          <w:kern w:val="0"/>
        </w:rPr>
      </w:pPr>
      <w:r>
        <w:rPr>
          <w:rFonts w:eastAsia="Times New Roman"/>
          <w:noProof/>
          <w:kern w:val="0"/>
        </w:rPr>
        <mc:AlternateContent>
          <mc:Choice Requires="wps">
            <w:drawing>
              <wp:anchor distT="45720" distB="45720" distL="114300" distR="114300" simplePos="0" relativeHeight="251666432" behindDoc="0" locked="0" layoutInCell="1" allowOverlap="1" wp14:anchorId="5C2E948E" wp14:editId="392ED7DF">
                <wp:simplePos x="0" y="0"/>
                <wp:positionH relativeFrom="column">
                  <wp:posOffset>487045</wp:posOffset>
                </wp:positionH>
                <wp:positionV relativeFrom="paragraph">
                  <wp:posOffset>5715</wp:posOffset>
                </wp:positionV>
                <wp:extent cx="5807710" cy="168910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1689100"/>
                        </a:xfrm>
                        <a:prstGeom prst="rect">
                          <a:avLst/>
                        </a:prstGeom>
                        <a:noFill/>
                        <a:ln w="9525">
                          <a:noFill/>
                          <a:miter lim="800000"/>
                          <a:headEnd/>
                          <a:tailEnd/>
                        </a:ln>
                      </wps:spPr>
                      <wps:txbx>
                        <w:txbxContent>
                          <w:p w14:paraId="18281202" w14:textId="77777777" w:rsidR="0092020E" w:rsidRPr="00052A6C" w:rsidRDefault="0092020E" w:rsidP="008C4AE0">
                            <w:pPr>
                              <w:spacing w:beforeLines="50" w:before="120" w:line="60" w:lineRule="atLeast"/>
                              <w:ind w:rightChars="238" w:right="500"/>
                              <w:jc w:val="center"/>
                              <w:rPr>
                                <w:rFonts w:ascii="黑体" w:eastAsia="黑体" w:hAnsi="黑体"/>
                                <w:color w:val="000000"/>
                                <w:kern w:val="0"/>
                                <w:sz w:val="10"/>
                                <w:szCs w:val="10"/>
                                <w:shd w:val="clear" w:color="auto" w:fill="FFFFFF"/>
                              </w:rPr>
                            </w:pPr>
                            <w:r w:rsidRPr="000B325A">
                              <w:rPr>
                                <w:rFonts w:ascii="黑体" w:eastAsia="黑体" w:hAnsi="Times New Roman" w:cs="Times New Roman" w:hint="eastAsia"/>
                                <w:kern w:val="0"/>
                                <w:sz w:val="52"/>
                                <w:szCs w:val="20"/>
                              </w:rPr>
                              <w:t>“领跑者”标准评价要求 小型断路器</w:t>
                            </w:r>
                          </w:p>
                          <w:p w14:paraId="5447907F" w14:textId="77777777" w:rsidR="0092020E" w:rsidRDefault="0092020E" w:rsidP="008C4AE0">
                            <w:pPr>
                              <w:spacing w:beforeLines="50" w:before="120" w:line="60" w:lineRule="atLeast"/>
                              <w:ind w:rightChars="171" w:right="359"/>
                              <w:jc w:val="center"/>
                              <w:rPr>
                                <w:rFonts w:ascii="黑体" w:eastAsia="黑体" w:hAnsi="黑体"/>
                                <w:color w:val="000000"/>
                                <w:kern w:val="0"/>
                                <w:sz w:val="28"/>
                                <w:shd w:val="clear" w:color="auto" w:fill="FFFFFF"/>
                              </w:rPr>
                            </w:pPr>
                            <w:r w:rsidRPr="000B325A">
                              <w:rPr>
                                <w:rFonts w:ascii="黑体" w:eastAsia="黑体" w:hAnsi="黑体"/>
                                <w:color w:val="000000"/>
                                <w:kern w:val="0"/>
                                <w:sz w:val="28"/>
                                <w:shd w:val="clear" w:color="auto" w:fill="FFFFFF"/>
                              </w:rPr>
                              <w:t>Assessment requirements for forerunner standard — Miniature Circuit Breaker</w:t>
                            </w:r>
                          </w:p>
                          <w:p w14:paraId="587F33B3" w14:textId="77777777" w:rsidR="0092020E" w:rsidRDefault="0092020E" w:rsidP="000B325A">
                            <w:pPr>
                              <w:spacing w:beforeLines="50" w:before="120" w:line="60" w:lineRule="atLeast"/>
                              <w:jc w:val="center"/>
                              <w:rPr>
                                <w:rFonts w:ascii="黑体" w:eastAsia="黑体" w:hAnsi="黑体"/>
                                <w:color w:val="000000"/>
                                <w:kern w:val="0"/>
                                <w:sz w:val="28"/>
                                <w:shd w:val="clear" w:color="auto" w:fill="FFFFFF"/>
                              </w:rPr>
                            </w:pPr>
                          </w:p>
                          <w:p w14:paraId="22EF3285" w14:textId="77777777" w:rsidR="0092020E" w:rsidRPr="003259BA" w:rsidRDefault="0092020E" w:rsidP="008C4AE0">
                            <w:pPr>
                              <w:spacing w:beforeLines="50" w:before="120" w:line="60" w:lineRule="atLeast"/>
                              <w:ind w:rightChars="171" w:right="359"/>
                              <w:jc w:val="center"/>
                              <w:rPr>
                                <w:rFonts w:ascii="黑体" w:eastAsia="黑体" w:hAnsi="黑体"/>
                                <w:color w:val="000000"/>
                                <w:kern w:val="0"/>
                                <w:sz w:val="28"/>
                                <w:shd w:val="clear" w:color="auto" w:fill="FFFFFF"/>
                              </w:rPr>
                            </w:pPr>
                            <w:r w:rsidRPr="000B325A">
                              <w:rPr>
                                <w:rFonts w:ascii="Times New Roman" w:eastAsia="宋体" w:hAnsi="Times New Roman" w:cs="Times New Roman" w:hint="eastAsia"/>
                                <w:noProof/>
                                <w:szCs w:val="24"/>
                              </w:rPr>
                              <w:t>（征求意见稿）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E948E" id="_x0000_s1027" type="#_x0000_t202" style="position:absolute;left:0;text-align:left;margin-left:38.35pt;margin-top:.45pt;width:457.3pt;height:133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" filled="f" stroked="f">
                <v:textbox style="mso-fit-shape-to-text:t">
                  <w:txbxContent>
                    <w:p w14:paraId="18281202" w14:textId="77777777" w:rsidR="0092020E" w:rsidRPr="00052A6C" w:rsidRDefault="0092020E" w:rsidP="008C4AE0">
                      <w:pPr>
                        <w:spacing w:beforeLines="50" w:before="120" w:line="60" w:lineRule="atLeast"/>
                        <w:ind w:rightChars="238" w:right="500"/>
                        <w:jc w:val="center"/>
                        <w:rPr>
                          <w:rFonts w:ascii="黑体" w:eastAsia="黑体" w:hAnsi="黑体"/>
                          <w:color w:val="000000"/>
                          <w:kern w:val="0"/>
                          <w:sz w:val="10"/>
                          <w:szCs w:val="10"/>
                          <w:shd w:val="clear" w:color="auto" w:fill="FFFFFF"/>
                        </w:rPr>
                      </w:pPr>
                      <w:r w:rsidRPr="000B325A">
                        <w:rPr>
                          <w:rFonts w:ascii="黑体" w:eastAsia="黑体" w:hAnsi="Times New Roman" w:cs="Times New Roman" w:hint="eastAsia"/>
                          <w:kern w:val="0"/>
                          <w:sz w:val="52"/>
                          <w:szCs w:val="20"/>
                        </w:rPr>
                        <w:t>“领跑者”标准评价要求 小型断路器</w:t>
                      </w:r>
                    </w:p>
                    <w:p w14:paraId="5447907F" w14:textId="77777777" w:rsidR="0092020E" w:rsidRDefault="0092020E" w:rsidP="008C4AE0">
                      <w:pPr>
                        <w:spacing w:beforeLines="50" w:before="120" w:line="60" w:lineRule="atLeast"/>
                        <w:ind w:rightChars="171" w:right="359"/>
                        <w:jc w:val="center"/>
                        <w:rPr>
                          <w:rFonts w:ascii="黑体" w:eastAsia="黑体" w:hAnsi="黑体"/>
                          <w:color w:val="000000"/>
                          <w:kern w:val="0"/>
                          <w:sz w:val="28"/>
                          <w:shd w:val="clear" w:color="auto" w:fill="FFFFFF"/>
                        </w:rPr>
                      </w:pPr>
                      <w:r w:rsidRPr="000B325A">
                        <w:rPr>
                          <w:rFonts w:ascii="黑体" w:eastAsia="黑体" w:hAnsi="黑体"/>
                          <w:color w:val="000000"/>
                          <w:kern w:val="0"/>
                          <w:sz w:val="28"/>
                          <w:shd w:val="clear" w:color="auto" w:fill="FFFFFF"/>
                        </w:rPr>
                        <w:t>Assessment requirements for forerunner standard — Miniature Circuit Breaker</w:t>
                      </w:r>
                    </w:p>
                    <w:p w14:paraId="587F33B3" w14:textId="77777777" w:rsidR="0092020E" w:rsidRDefault="0092020E" w:rsidP="000B325A">
                      <w:pPr>
                        <w:spacing w:beforeLines="50" w:before="120" w:line="60" w:lineRule="atLeast"/>
                        <w:jc w:val="center"/>
                        <w:rPr>
                          <w:rFonts w:ascii="黑体" w:eastAsia="黑体" w:hAnsi="黑体"/>
                          <w:color w:val="000000"/>
                          <w:kern w:val="0"/>
                          <w:sz w:val="28"/>
                          <w:shd w:val="clear" w:color="auto" w:fill="FFFFFF"/>
                        </w:rPr>
                      </w:pPr>
                    </w:p>
                    <w:p w14:paraId="22EF3285" w14:textId="77777777" w:rsidR="0092020E" w:rsidRPr="003259BA" w:rsidRDefault="0092020E" w:rsidP="008C4AE0">
                      <w:pPr>
                        <w:spacing w:beforeLines="50" w:before="120" w:line="60" w:lineRule="atLeast"/>
                        <w:ind w:rightChars="171" w:right="359"/>
                        <w:jc w:val="center"/>
                        <w:rPr>
                          <w:rFonts w:ascii="黑体" w:eastAsia="黑体" w:hAnsi="黑体"/>
                          <w:color w:val="000000"/>
                          <w:kern w:val="0"/>
                          <w:sz w:val="28"/>
                          <w:shd w:val="clear" w:color="auto" w:fill="FFFFFF"/>
                        </w:rPr>
                      </w:pPr>
                      <w:r w:rsidRPr="000B325A">
                        <w:rPr>
                          <w:rFonts w:ascii="Times New Roman" w:eastAsia="宋体" w:hAnsi="Times New Roman" w:cs="Times New Roman" w:hint="eastAsia"/>
                          <w:noProof/>
                          <w:szCs w:val="24"/>
                        </w:rPr>
                        <w:t>（征求意见稿）</w:t>
                      </w:r>
                    </w:p>
                  </w:txbxContent>
                </v:textbox>
                <w10:wrap type="square"/>
              </v:shape>
            </w:pict>
          </mc:Fallback>
        </mc:AlternateContent>
      </w:r>
    </w:p>
    <w:p w14:paraId="2F60CA7B" w14:textId="77777777" w:rsidR="005E4C9A" w:rsidRDefault="005E4C9A" w:rsidP="005E4C9A">
      <w:pPr>
        <w:rPr>
          <w:kern w:val="0"/>
        </w:rPr>
      </w:pPr>
    </w:p>
    <w:p w14:paraId="2F44A342" w14:textId="77777777" w:rsidR="005E4C9A" w:rsidRDefault="005E4C9A" w:rsidP="005E4C9A">
      <w:pPr>
        <w:rPr>
          <w:kern w:val="0"/>
        </w:rPr>
      </w:pPr>
    </w:p>
    <w:p w14:paraId="7737D4E5" w14:textId="77777777" w:rsidR="005E4C9A" w:rsidRDefault="005E4C9A" w:rsidP="005E4C9A">
      <w:pPr>
        <w:rPr>
          <w:kern w:val="0"/>
        </w:rPr>
      </w:pPr>
    </w:p>
    <w:p w14:paraId="33EF3EB1" w14:textId="77777777" w:rsidR="005E4C9A" w:rsidRDefault="005E4C9A" w:rsidP="005E4C9A">
      <w:pPr>
        <w:rPr>
          <w:kern w:val="0"/>
        </w:rPr>
      </w:pPr>
    </w:p>
    <w:p w14:paraId="7C44DC8C" w14:textId="77777777" w:rsidR="00AA12AF" w:rsidRDefault="00AA12AF" w:rsidP="005E4C9A">
      <w:pPr>
        <w:rPr>
          <w:kern w:val="0"/>
        </w:rPr>
      </w:pPr>
    </w:p>
    <w:p w14:paraId="78CDD54D" w14:textId="77777777" w:rsidR="00AA12AF" w:rsidRDefault="00AA12AF" w:rsidP="005E4C9A">
      <w:pPr>
        <w:rPr>
          <w:kern w:val="0"/>
        </w:rPr>
      </w:pPr>
    </w:p>
    <w:p w14:paraId="0B7CE14A" w14:textId="77777777" w:rsidR="00AA12AF" w:rsidRDefault="00AA12AF" w:rsidP="005E4C9A">
      <w:pPr>
        <w:rPr>
          <w:kern w:val="0"/>
        </w:rPr>
      </w:pPr>
    </w:p>
    <w:p w14:paraId="50DB802A" w14:textId="77777777" w:rsidR="00AA12AF" w:rsidRDefault="00AA12AF" w:rsidP="005E4C9A">
      <w:pPr>
        <w:rPr>
          <w:kern w:val="0"/>
        </w:rPr>
      </w:pPr>
    </w:p>
    <w:p w14:paraId="0FD0B283" w14:textId="77777777" w:rsidR="00AA12AF" w:rsidRDefault="00AA12AF" w:rsidP="005E4C9A">
      <w:pPr>
        <w:rPr>
          <w:kern w:val="0"/>
        </w:rPr>
      </w:pPr>
    </w:p>
    <w:p w14:paraId="545D0A9B" w14:textId="77777777" w:rsidR="00AA12AF" w:rsidRDefault="00AA12AF" w:rsidP="005E4C9A">
      <w:pPr>
        <w:rPr>
          <w:kern w:val="0"/>
        </w:rPr>
      </w:pPr>
    </w:p>
    <w:p w14:paraId="106CACEF" w14:textId="77777777" w:rsidR="00AA12AF" w:rsidRDefault="00AA12AF" w:rsidP="005E4C9A">
      <w:pPr>
        <w:rPr>
          <w:kern w:val="0"/>
        </w:rPr>
      </w:pPr>
    </w:p>
    <w:p w14:paraId="34331162" w14:textId="77777777" w:rsidR="00AA12AF" w:rsidRDefault="00AA12AF" w:rsidP="005E4C9A">
      <w:pPr>
        <w:rPr>
          <w:kern w:val="0"/>
        </w:rPr>
      </w:pPr>
    </w:p>
    <w:p w14:paraId="262EBE29" w14:textId="77777777" w:rsidR="005E4C9A" w:rsidRPr="00F479E1" w:rsidRDefault="005E4C9A" w:rsidP="005E4C9A">
      <w:pPr>
        <w:rPr>
          <w:kern w:val="0"/>
        </w:rPr>
      </w:pPr>
    </w:p>
    <w:p w14:paraId="6A41F166" w14:textId="77777777" w:rsidR="005E4C9A" w:rsidRPr="0048238C" w:rsidRDefault="005E4C9A" w:rsidP="005E4C9A">
      <w:pPr>
        <w:rPr>
          <w:rFonts w:eastAsia="Times New Roman"/>
          <w:kern w:val="0"/>
        </w:rPr>
      </w:pPr>
    </w:p>
    <w:p w14:paraId="7ED6D355" w14:textId="77777777" w:rsidR="005E4C9A" w:rsidRDefault="005E4C9A" w:rsidP="005E4C9A">
      <w:pPr>
        <w:rPr>
          <w:kern w:val="0"/>
        </w:rPr>
      </w:pPr>
    </w:p>
    <w:p w14:paraId="127658B2" w14:textId="77777777" w:rsidR="00112EAC" w:rsidRDefault="00112EAC" w:rsidP="005E4C9A">
      <w:pPr>
        <w:rPr>
          <w:kern w:val="0"/>
        </w:rPr>
      </w:pPr>
    </w:p>
    <w:p w14:paraId="61355F08" w14:textId="77777777" w:rsidR="00112EAC" w:rsidRDefault="00112EAC" w:rsidP="005E4C9A">
      <w:pPr>
        <w:rPr>
          <w:kern w:val="0"/>
        </w:rPr>
      </w:pPr>
    </w:p>
    <w:p w14:paraId="578BA2DA" w14:textId="77777777" w:rsidR="00112EAC" w:rsidRDefault="00112EAC" w:rsidP="005E4C9A">
      <w:pPr>
        <w:rPr>
          <w:kern w:val="0"/>
        </w:rPr>
      </w:pPr>
    </w:p>
    <w:p w14:paraId="22F36315" w14:textId="77777777" w:rsidR="00112EAC" w:rsidRDefault="00112EAC" w:rsidP="005E4C9A">
      <w:pPr>
        <w:rPr>
          <w:kern w:val="0"/>
        </w:rPr>
      </w:pPr>
    </w:p>
    <w:p w14:paraId="6E2CE6F5" w14:textId="77777777" w:rsidR="00112EAC" w:rsidRDefault="00112EAC" w:rsidP="005E4C9A">
      <w:pPr>
        <w:rPr>
          <w:kern w:val="0"/>
        </w:rPr>
      </w:pPr>
    </w:p>
    <w:p w14:paraId="4BA52609" w14:textId="77777777" w:rsidR="00112EAC" w:rsidRDefault="00112EAC" w:rsidP="005E4C9A">
      <w:pPr>
        <w:rPr>
          <w:kern w:val="0"/>
        </w:rPr>
      </w:pPr>
    </w:p>
    <w:p w14:paraId="19B109CE" w14:textId="77777777" w:rsidR="00112EAC" w:rsidRDefault="00112EAC" w:rsidP="005E4C9A">
      <w:pPr>
        <w:rPr>
          <w:kern w:val="0"/>
        </w:rPr>
      </w:pPr>
    </w:p>
    <w:p w14:paraId="37D1D1D8" w14:textId="77777777" w:rsidR="00112EAC" w:rsidRDefault="00112EAC" w:rsidP="005E4C9A">
      <w:pPr>
        <w:rPr>
          <w:kern w:val="0"/>
        </w:rPr>
      </w:pPr>
    </w:p>
    <w:p w14:paraId="076C132E" w14:textId="77777777" w:rsidR="00112EAC" w:rsidRDefault="00112EAC" w:rsidP="005E4C9A">
      <w:pPr>
        <w:rPr>
          <w:kern w:val="0"/>
        </w:rPr>
      </w:pPr>
    </w:p>
    <w:p w14:paraId="582878AB" w14:textId="77777777" w:rsidR="00CE083D" w:rsidRDefault="00CE083D" w:rsidP="005E4C9A">
      <w:pPr>
        <w:rPr>
          <w:kern w:val="0"/>
        </w:rPr>
      </w:pPr>
    </w:p>
    <w:p w14:paraId="23AA115D" w14:textId="77777777" w:rsidR="00CE083D" w:rsidRPr="00A508B2" w:rsidRDefault="00CE083D" w:rsidP="005E4C9A">
      <w:pPr>
        <w:rPr>
          <w:kern w:val="0"/>
        </w:rPr>
      </w:pPr>
    </w:p>
    <w:p w14:paraId="4E68DD13" w14:textId="77777777" w:rsidR="00376BD8" w:rsidRPr="00CE083D" w:rsidRDefault="000B325A" w:rsidP="00CE083D">
      <w:pPr>
        <w:ind w:leftChars="-202" w:left="-424"/>
        <w:jc w:val="right"/>
        <w:rPr>
          <w:rFonts w:ascii="黑体" w:eastAsia="黑体" w:hAnsi="微软雅黑"/>
          <w:kern w:val="0"/>
          <w:sz w:val="28"/>
        </w:rPr>
      </w:pPr>
      <w:r>
        <w:rPr>
          <w:rFonts w:ascii="黑体" w:eastAsia="黑体" w:hAnsi="微软雅黑" w:hint="eastAsia"/>
          <w:w w:val="99"/>
          <w:kern w:val="0"/>
          <w:sz w:val="28"/>
        </w:rPr>
        <w:t>20</w:t>
      </w:r>
      <w:r>
        <w:rPr>
          <w:rFonts w:ascii="黑体" w:eastAsia="黑体" w:hAnsi="微软雅黑"/>
          <w:w w:val="99"/>
          <w:kern w:val="0"/>
          <w:sz w:val="28"/>
        </w:rPr>
        <w:t>21</w:t>
      </w:r>
      <w:r w:rsidR="005E4C9A"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sidR="005E4C9A">
        <w:rPr>
          <w:rFonts w:ascii="黑体" w:eastAsia="黑体" w:hAnsi="微软雅黑" w:hint="eastAsia"/>
          <w:w w:val="99"/>
          <w:kern w:val="0"/>
          <w:sz w:val="28"/>
        </w:rPr>
        <w:t>X</w:t>
      </w:r>
      <w:r w:rsidR="005E4C9A" w:rsidRPr="00F479E1">
        <w:rPr>
          <w:rFonts w:ascii="黑体" w:eastAsia="黑体" w:hAnsi="微软雅黑" w:hint="eastAsia"/>
          <w:w w:val="99"/>
          <w:kern w:val="0"/>
          <w:sz w:val="28"/>
        </w:rPr>
        <w:t>-</w:t>
      </w:r>
      <w:r w:rsidR="005E4C9A">
        <w:rPr>
          <w:rFonts w:ascii="黑体" w:eastAsia="黑体" w:hAnsi="微软雅黑" w:hint="eastAsia"/>
          <w:w w:val="99"/>
          <w:kern w:val="0"/>
          <w:sz w:val="28"/>
        </w:rPr>
        <w:t>X</w:t>
      </w:r>
      <w:r w:rsidR="00562FAF">
        <w:rPr>
          <w:rFonts w:ascii="黑体" w:eastAsia="黑体" w:hAnsi="微软雅黑" w:hint="eastAsia"/>
          <w:w w:val="99"/>
          <w:kern w:val="0"/>
          <w:sz w:val="28"/>
        </w:rPr>
        <w:t>X</w:t>
      </w:r>
      <w:r w:rsidR="005E4C9A" w:rsidRPr="00F479E1">
        <w:rPr>
          <w:rFonts w:ascii="黑体" w:eastAsia="黑体" w:hAnsi="微软雅黑" w:hint="eastAsia"/>
          <w:w w:val="99"/>
          <w:kern w:val="0"/>
          <w:sz w:val="28"/>
        </w:rPr>
        <w:t xml:space="preserve"> </w:t>
      </w:r>
      <w:r w:rsidR="005E4C9A" w:rsidRPr="00F479E1">
        <w:rPr>
          <w:rFonts w:ascii="黑体" w:eastAsia="黑体" w:hAnsi="黑体" w:hint="eastAsia"/>
          <w:w w:val="99"/>
          <w:kern w:val="0"/>
          <w:sz w:val="28"/>
        </w:rPr>
        <w:t>发布</w:t>
      </w:r>
      <w:r w:rsidR="00562FAF">
        <w:rPr>
          <w:rFonts w:ascii="黑体" w:eastAsia="黑体" w:hAnsi="黑体" w:hint="eastAsia"/>
          <w:w w:val="99"/>
          <w:kern w:val="0"/>
          <w:sz w:val="28"/>
        </w:rPr>
        <w:t xml:space="preserve"> </w:t>
      </w:r>
      <w:r w:rsidR="005E4C9A" w:rsidRPr="00F479E1">
        <w:rPr>
          <w:rFonts w:ascii="黑体" w:eastAsia="黑体" w:hAnsi="黑体" w:hint="eastAsia"/>
          <w:w w:val="99"/>
          <w:kern w:val="0"/>
          <w:sz w:val="28"/>
        </w:rPr>
        <w:t xml:space="preserve">                   </w:t>
      </w:r>
      <w:r w:rsidR="00960137">
        <w:rPr>
          <w:rFonts w:ascii="黑体" w:eastAsia="黑体" w:hAnsi="黑体" w:hint="eastAsia"/>
          <w:w w:val="99"/>
          <w:kern w:val="0"/>
          <w:sz w:val="28"/>
        </w:rPr>
        <w:t xml:space="preserve">        </w:t>
      </w:r>
      <w:r w:rsidR="005E4C9A" w:rsidRPr="00F479E1">
        <w:rPr>
          <w:rFonts w:ascii="黑体" w:eastAsia="黑体" w:hAnsi="黑体" w:hint="eastAsia"/>
          <w:w w:val="99"/>
          <w:kern w:val="0"/>
          <w:sz w:val="28"/>
        </w:rPr>
        <w:t xml:space="preserve">  </w:t>
      </w:r>
      <w:r w:rsidR="00960137">
        <w:rPr>
          <w:rFonts w:ascii="黑体" w:eastAsia="黑体" w:hAnsi="黑体" w:hint="eastAsia"/>
          <w:w w:val="99"/>
          <w:kern w:val="0"/>
          <w:sz w:val="28"/>
        </w:rPr>
        <w:t xml:space="preserve">   </w:t>
      </w:r>
      <w:r w:rsidR="005E4C9A" w:rsidRPr="00F479E1">
        <w:rPr>
          <w:rFonts w:ascii="黑体" w:eastAsia="黑体" w:hAnsi="黑体" w:hint="eastAsia"/>
          <w:w w:val="99"/>
          <w:kern w:val="0"/>
          <w:sz w:val="28"/>
        </w:rPr>
        <w:t xml:space="preserve">   </w:t>
      </w:r>
      <w:r w:rsidR="00AA12AF">
        <w:rPr>
          <w:rFonts w:ascii="黑体" w:eastAsia="黑体" w:hAnsi="黑体"/>
          <w:w w:val="99"/>
          <w:kern w:val="0"/>
          <w:sz w:val="28"/>
        </w:rPr>
        <w:t xml:space="preserve">    </w:t>
      </w:r>
      <w:r>
        <w:rPr>
          <w:rFonts w:ascii="黑体" w:eastAsia="黑体" w:hAnsi="黑体" w:hint="eastAsia"/>
          <w:w w:val="99"/>
          <w:kern w:val="0"/>
          <w:sz w:val="28"/>
        </w:rPr>
        <w:t xml:space="preserve">  20</w:t>
      </w:r>
      <w:r>
        <w:rPr>
          <w:rFonts w:ascii="黑体" w:eastAsia="黑体" w:hAnsi="黑体"/>
          <w:w w:val="99"/>
          <w:kern w:val="0"/>
          <w:sz w:val="28"/>
        </w:rPr>
        <w:t>21</w:t>
      </w:r>
      <w:r w:rsidR="005E4C9A"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sidR="005E4C9A">
        <w:rPr>
          <w:rFonts w:ascii="黑体" w:eastAsia="黑体" w:hAnsi="微软雅黑" w:hint="eastAsia"/>
          <w:w w:val="99"/>
          <w:kern w:val="0"/>
          <w:sz w:val="28"/>
        </w:rPr>
        <w:t>X</w:t>
      </w:r>
      <w:r w:rsidR="005E4C9A"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sidR="005E4C9A">
        <w:rPr>
          <w:rFonts w:ascii="黑体" w:eastAsia="黑体" w:hAnsi="微软雅黑" w:hint="eastAsia"/>
          <w:w w:val="99"/>
          <w:kern w:val="0"/>
          <w:sz w:val="28"/>
        </w:rPr>
        <w:t>X</w:t>
      </w:r>
      <w:r w:rsidR="005E4C9A" w:rsidRPr="00F479E1">
        <w:rPr>
          <w:rFonts w:ascii="黑体" w:eastAsia="黑体" w:hAnsi="微软雅黑" w:hint="eastAsia"/>
          <w:w w:val="99"/>
          <w:kern w:val="0"/>
          <w:sz w:val="28"/>
        </w:rPr>
        <w:t xml:space="preserve"> </w:t>
      </w:r>
      <w:r w:rsidR="005E4C9A" w:rsidRPr="00F479E1">
        <w:rPr>
          <w:rFonts w:ascii="黑体" w:eastAsia="黑体" w:hAnsi="黑体" w:hint="eastAsia"/>
          <w:w w:val="99"/>
          <w:kern w:val="0"/>
          <w:sz w:val="28"/>
        </w:rPr>
        <w:t>实施</w:t>
      </w:r>
    </w:p>
    <w:p w14:paraId="27F5F5E6" w14:textId="52D0896F" w:rsidR="005E4C9A" w:rsidRPr="0048238C" w:rsidRDefault="00C82BAB" w:rsidP="007F705B">
      <w:pPr>
        <w:spacing w:beforeLines="100" w:before="240"/>
        <w:jc w:val="center"/>
        <w:rPr>
          <w:rFonts w:eastAsia="Times New Roman"/>
        </w:rPr>
      </w:pPr>
      <w:r>
        <w:rPr>
          <w:rFonts w:eastAsia="Times New Roman"/>
          <w:noProof/>
          <w:kern w:val="0"/>
        </w:rPr>
        <mc:AlternateContent>
          <mc:Choice Requires="wps">
            <w:drawing>
              <wp:anchor distT="0" distB="0" distL="114300" distR="114300" simplePos="0" relativeHeight="251664384" behindDoc="0" locked="0" layoutInCell="1" allowOverlap="1" wp14:anchorId="0205E3EE" wp14:editId="708253AA">
                <wp:simplePos x="0" y="0"/>
                <wp:positionH relativeFrom="column">
                  <wp:posOffset>31750</wp:posOffset>
                </wp:positionH>
                <wp:positionV relativeFrom="paragraph">
                  <wp:posOffset>3810</wp:posOffset>
                </wp:positionV>
                <wp:extent cx="6263005" cy="0"/>
                <wp:effectExtent l="8890" t="12065" r="5080"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838797" id="_x0000_t32" coordsize="21600,21600" o:spt="32" o:oned="t" path="m,l21600,21600e" filled="f">
                <v:path arrowok="t" fillok="f" o:connecttype="none"/>
                <o:lock v:ext="edit" shapetype="t"/>
              </v:shapetype>
              <v:shape id="AutoShape 4" o:spid="_x0000_s1026" type="#_x0000_t32" style="position:absolute;left:0;text-align:left;margin-left:2.5pt;margin-top:.3pt;width:493.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bn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"/>
            </w:pict>
          </mc:Fallback>
        </mc:AlternateContent>
      </w:r>
      <w:r w:rsidR="005E4C9A" w:rsidRPr="0048238C">
        <w:rPr>
          <w:rFonts w:ascii="方正小标宋简体" w:eastAsia="方正小标宋简体" w:hint="eastAsia"/>
          <w:kern w:val="0"/>
          <w:sz w:val="52"/>
        </w:rPr>
        <w:t>中 国 技 术 经 济 学 会</w:t>
      </w:r>
      <w:r w:rsidR="005E4C9A">
        <w:rPr>
          <w:rFonts w:ascii="方正小标宋简体" w:eastAsia="方正小标宋简体" w:hint="eastAsia"/>
          <w:kern w:val="0"/>
          <w:sz w:val="52"/>
        </w:rPr>
        <w:t xml:space="preserve"> </w:t>
      </w:r>
      <w:r w:rsidR="00D47061">
        <w:rPr>
          <w:rFonts w:ascii="方正小标宋简体" w:eastAsia="方正小标宋简体" w:hint="eastAsia"/>
          <w:kern w:val="0"/>
          <w:sz w:val="52"/>
        </w:rPr>
        <w:t xml:space="preserve"> </w:t>
      </w:r>
      <w:r w:rsidR="00783298">
        <w:rPr>
          <w:rFonts w:ascii="方正小标宋简体" w:eastAsia="方正小标宋简体"/>
          <w:kern w:val="0"/>
          <w:sz w:val="52"/>
        </w:rPr>
        <w:t xml:space="preserve"> </w:t>
      </w:r>
      <w:r w:rsidR="005E4C9A" w:rsidRPr="00D47061">
        <w:rPr>
          <w:rFonts w:ascii="黑体" w:eastAsia="黑体" w:hAnsi="黑体" w:hint="eastAsia"/>
          <w:kern w:val="0"/>
          <w:sz w:val="28"/>
          <w:szCs w:val="28"/>
        </w:rPr>
        <w:t>发布</w:t>
      </w:r>
    </w:p>
    <w:p w14:paraId="21E743C9" w14:textId="77777777" w:rsidR="005E4C9A" w:rsidRPr="00705CBD" w:rsidRDefault="005E4C9A" w:rsidP="005E4C9A">
      <w:pPr>
        <w:jc w:val="left"/>
        <w:sectPr w:rsidR="005E4C9A" w:rsidRPr="00705CBD" w:rsidSect="00960137">
          <w:headerReference w:type="even" r:id="rId8"/>
          <w:headerReference w:type="default" r:id="rId9"/>
          <w:footerReference w:type="even" r:id="rId10"/>
          <w:footerReference w:type="default" r:id="rId11"/>
          <w:pgSz w:w="11907" w:h="16839"/>
          <w:pgMar w:top="567" w:right="850" w:bottom="1134" w:left="1134" w:header="992" w:footer="851" w:gutter="0"/>
          <w:pgNumType w:fmt="upperRoman"/>
          <w:cols w:space="425"/>
          <w:titlePg/>
          <w:docGrid w:linePitch="312"/>
        </w:sectPr>
      </w:pPr>
    </w:p>
    <w:p w14:paraId="40203795" w14:textId="77777777" w:rsidR="001409D0" w:rsidRDefault="001409D0" w:rsidP="00A508B2">
      <w:pPr>
        <w:pStyle w:val="afff2"/>
        <w:rPr>
          <w:rFonts w:hAnsi="黑体" w:cs="Arial"/>
        </w:rPr>
      </w:pPr>
      <w:r>
        <w:rPr>
          <w:rFonts w:hAnsi="黑体" w:cs="Arial" w:hint="eastAsia"/>
        </w:rPr>
        <w:lastRenderedPageBreak/>
        <w:t>目</w:t>
      </w:r>
      <w:r w:rsidR="005F25D4">
        <w:rPr>
          <w:rFonts w:hAnsi="黑体" w:cs="Arial" w:hint="eastAsia"/>
        </w:rPr>
        <w:t xml:space="preserve">    </w:t>
      </w:r>
      <w:r>
        <w:rPr>
          <w:rFonts w:hAnsi="黑体" w:cs="Arial" w:hint="eastAsia"/>
        </w:rPr>
        <w:t>次</w:t>
      </w:r>
    </w:p>
    <w:p w14:paraId="2F01267F" w14:textId="77777777" w:rsidR="00925937" w:rsidRPr="00925937" w:rsidRDefault="00925937" w:rsidP="00861F00">
      <w:pPr>
        <w:tabs>
          <w:tab w:val="right" w:leader="dot" w:pos="8222"/>
        </w:tabs>
        <w:spacing w:beforeLines="25" w:before="78" w:afterLines="25" w:after="78"/>
        <w:jc w:val="left"/>
        <w:rPr>
          <w:rFonts w:ascii="宋体" w:eastAsia="宋体" w:hAnsi="Times New Roman" w:cs="Times New Roman"/>
          <w:noProof/>
          <w:kern w:val="0"/>
          <w:szCs w:val="20"/>
        </w:rPr>
      </w:pPr>
      <w:r w:rsidRPr="00925937">
        <w:rPr>
          <w:rFonts w:ascii="宋体" w:eastAsia="宋体" w:hAnsi="Times New Roman" w:cs="Times New Roman" w:hint="eastAsia"/>
          <w:noProof/>
          <w:kern w:val="0"/>
          <w:szCs w:val="20"/>
        </w:rPr>
        <w:t>前言</w:t>
      </w:r>
      <w:r w:rsidRPr="00925937">
        <w:rPr>
          <w:rFonts w:ascii="宋体" w:eastAsia="宋体" w:hAnsi="Times New Roman" w:cs="Times New Roman"/>
          <w:noProof/>
          <w:webHidden/>
          <w:kern w:val="0"/>
          <w:szCs w:val="20"/>
        </w:rPr>
        <w:tab/>
      </w:r>
      <w:r w:rsidRPr="00925937">
        <w:rPr>
          <w:rFonts w:ascii="宋体" w:eastAsia="宋体" w:hAnsi="Times New Roman" w:cs="Times New Roman"/>
          <w:noProof/>
          <w:webHidden/>
          <w:kern w:val="0"/>
          <w:szCs w:val="20"/>
        </w:rPr>
        <w:fldChar w:fldCharType="begin" w:fldLock="1"/>
      </w:r>
      <w:r w:rsidRPr="00925937">
        <w:rPr>
          <w:rFonts w:ascii="宋体" w:eastAsia="宋体" w:hAnsi="Times New Roman" w:cs="Times New Roman"/>
          <w:noProof/>
          <w:webHidden/>
          <w:kern w:val="0"/>
          <w:szCs w:val="20"/>
        </w:rPr>
        <w:instrText xml:space="preserve"> PAGEREF _Toc517783068 \h </w:instrText>
      </w:r>
      <w:r w:rsidRPr="00925937">
        <w:rPr>
          <w:rFonts w:ascii="宋体" w:eastAsia="宋体" w:hAnsi="Times New Roman" w:cs="Times New Roman"/>
          <w:noProof/>
          <w:webHidden/>
          <w:kern w:val="0"/>
          <w:szCs w:val="20"/>
        </w:rPr>
      </w:r>
      <w:r w:rsidRPr="00925937">
        <w:rPr>
          <w:rFonts w:ascii="宋体" w:eastAsia="宋体" w:hAnsi="Times New Roman" w:cs="Times New Roman"/>
          <w:noProof/>
          <w:webHidden/>
          <w:kern w:val="0"/>
          <w:szCs w:val="20"/>
        </w:rPr>
        <w:fldChar w:fldCharType="separate"/>
      </w:r>
      <w:r w:rsidRPr="00925937">
        <w:rPr>
          <w:rFonts w:ascii="宋体" w:eastAsia="宋体" w:hAnsi="Times New Roman" w:cs="Times New Roman" w:hint="eastAsia"/>
          <w:noProof/>
          <w:webHidden/>
          <w:kern w:val="0"/>
          <w:szCs w:val="20"/>
        </w:rPr>
        <w:t>I</w:t>
      </w:r>
      <w:r w:rsidRPr="00925937">
        <w:rPr>
          <w:rFonts w:ascii="宋体" w:eastAsia="宋体" w:hAnsi="Times New Roman" w:cs="Times New Roman"/>
          <w:noProof/>
          <w:webHidden/>
          <w:kern w:val="0"/>
          <w:szCs w:val="20"/>
        </w:rPr>
        <w:t>I</w:t>
      </w:r>
      <w:r w:rsidRPr="00925937">
        <w:rPr>
          <w:rFonts w:ascii="宋体" w:eastAsia="宋体" w:hAnsi="Times New Roman" w:cs="Times New Roman"/>
          <w:noProof/>
          <w:webHidden/>
          <w:kern w:val="0"/>
          <w:szCs w:val="20"/>
        </w:rPr>
        <w:fldChar w:fldCharType="end"/>
      </w:r>
    </w:p>
    <w:p w14:paraId="5A2EA808" w14:textId="77777777" w:rsidR="00925937" w:rsidRPr="00925937" w:rsidRDefault="00925937" w:rsidP="00861F00">
      <w:pPr>
        <w:tabs>
          <w:tab w:val="right" w:leader="dot" w:pos="8222"/>
        </w:tabs>
        <w:spacing w:beforeLines="25" w:before="78" w:afterLines="25" w:after="78"/>
        <w:jc w:val="left"/>
        <w:rPr>
          <w:rFonts w:ascii="宋体" w:eastAsia="宋体" w:hAnsi="Times New Roman" w:cs="Times New Roman"/>
          <w:noProof/>
          <w:kern w:val="0"/>
          <w:szCs w:val="20"/>
        </w:rPr>
      </w:pPr>
      <w:r w:rsidRPr="00925937">
        <w:rPr>
          <w:rFonts w:ascii="宋体" w:eastAsia="宋体" w:hAnsi="Times New Roman" w:cs="Times New Roman"/>
          <w:noProof/>
          <w:kern w:val="0"/>
          <w:szCs w:val="20"/>
        </w:rPr>
        <w:t>1</w:t>
      </w:r>
      <w:r w:rsidRPr="00925937">
        <w:rPr>
          <w:rFonts w:ascii="宋体" w:eastAsia="宋体" w:hAnsi="Times New Roman" w:cs="Times New Roman" w:hint="eastAsia"/>
          <w:noProof/>
          <w:kern w:val="0"/>
          <w:szCs w:val="20"/>
        </w:rPr>
        <w:t xml:space="preserve">　范围</w:t>
      </w:r>
      <w:r w:rsidRPr="00925937">
        <w:rPr>
          <w:rFonts w:ascii="宋体" w:eastAsia="宋体" w:hAnsi="Times New Roman" w:cs="Times New Roman"/>
          <w:noProof/>
          <w:webHidden/>
          <w:kern w:val="0"/>
          <w:szCs w:val="20"/>
        </w:rPr>
        <w:tab/>
      </w:r>
      <w:r w:rsidRPr="00925937">
        <w:rPr>
          <w:rFonts w:ascii="宋体" w:eastAsia="宋体" w:hAnsi="Times New Roman" w:cs="Times New Roman"/>
          <w:noProof/>
          <w:webHidden/>
          <w:kern w:val="0"/>
          <w:szCs w:val="20"/>
        </w:rPr>
        <w:fldChar w:fldCharType="begin" w:fldLock="1"/>
      </w:r>
      <w:r w:rsidRPr="00925937">
        <w:rPr>
          <w:rFonts w:ascii="宋体" w:eastAsia="宋体" w:hAnsi="Times New Roman" w:cs="Times New Roman"/>
          <w:noProof/>
          <w:webHidden/>
          <w:kern w:val="0"/>
          <w:szCs w:val="20"/>
        </w:rPr>
        <w:instrText xml:space="preserve"> PAGEREF _Toc517783069 \h </w:instrText>
      </w:r>
      <w:r w:rsidRPr="00925937">
        <w:rPr>
          <w:rFonts w:ascii="宋体" w:eastAsia="宋体" w:hAnsi="Times New Roman" w:cs="Times New Roman"/>
          <w:noProof/>
          <w:webHidden/>
          <w:kern w:val="0"/>
          <w:szCs w:val="20"/>
        </w:rPr>
      </w:r>
      <w:r w:rsidRPr="00925937">
        <w:rPr>
          <w:rFonts w:ascii="宋体" w:eastAsia="宋体" w:hAnsi="Times New Roman" w:cs="Times New Roman"/>
          <w:noProof/>
          <w:webHidden/>
          <w:kern w:val="0"/>
          <w:szCs w:val="20"/>
        </w:rPr>
        <w:fldChar w:fldCharType="separate"/>
      </w:r>
      <w:r w:rsidRPr="00925937">
        <w:rPr>
          <w:rFonts w:ascii="宋体" w:eastAsia="宋体" w:hAnsi="Times New Roman" w:cs="Times New Roman"/>
          <w:noProof/>
          <w:webHidden/>
          <w:kern w:val="0"/>
          <w:szCs w:val="20"/>
        </w:rPr>
        <w:t>1</w:t>
      </w:r>
      <w:r w:rsidRPr="00925937">
        <w:rPr>
          <w:rFonts w:ascii="宋体" w:eastAsia="宋体" w:hAnsi="Times New Roman" w:cs="Times New Roman"/>
          <w:noProof/>
          <w:webHidden/>
          <w:kern w:val="0"/>
          <w:szCs w:val="20"/>
        </w:rPr>
        <w:fldChar w:fldCharType="end"/>
      </w:r>
    </w:p>
    <w:p w14:paraId="4AF12933" w14:textId="77777777" w:rsidR="00861F00" w:rsidRPr="00861F00" w:rsidRDefault="00861F00" w:rsidP="00861F00">
      <w:pPr>
        <w:tabs>
          <w:tab w:val="right" w:leader="dot" w:pos="8222"/>
        </w:tabs>
        <w:spacing w:beforeLines="25" w:before="78" w:afterLines="25" w:after="78"/>
        <w:jc w:val="left"/>
        <w:rPr>
          <w:rFonts w:ascii="宋体" w:eastAsia="宋体" w:hAnsi="Times New Roman" w:cs="Times New Roman"/>
          <w:noProof/>
          <w:kern w:val="0"/>
          <w:szCs w:val="20"/>
        </w:rPr>
      </w:pPr>
      <w:r w:rsidRPr="00861F00">
        <w:t>2</w:t>
      </w:r>
      <w:r w:rsidRPr="00861F00">
        <w:rPr>
          <w:rFonts w:hint="eastAsia"/>
        </w:rPr>
        <w:t xml:space="preserve">　规范性引用文件</w:t>
      </w:r>
      <w:r w:rsidRPr="00861F00">
        <w:rPr>
          <w:rFonts w:ascii="宋体" w:eastAsia="宋体" w:hAnsi="Times New Roman" w:cs="Times New Roman"/>
          <w:noProof/>
          <w:webHidden/>
          <w:kern w:val="0"/>
          <w:szCs w:val="20"/>
        </w:rPr>
        <w:tab/>
      </w:r>
      <w:r w:rsidRPr="00861F00">
        <w:rPr>
          <w:rFonts w:ascii="宋体" w:eastAsia="宋体" w:hAnsi="Times New Roman" w:cs="Times New Roman"/>
          <w:noProof/>
          <w:webHidden/>
          <w:kern w:val="0"/>
          <w:szCs w:val="20"/>
        </w:rPr>
        <w:fldChar w:fldCharType="begin" w:fldLock="1"/>
      </w:r>
      <w:r w:rsidRPr="00861F00">
        <w:rPr>
          <w:rFonts w:ascii="宋体" w:eastAsia="宋体" w:hAnsi="Times New Roman" w:cs="Times New Roman"/>
          <w:noProof/>
          <w:webHidden/>
          <w:kern w:val="0"/>
          <w:szCs w:val="20"/>
        </w:rPr>
        <w:instrText xml:space="preserve"> PAGEREF _Toc517783070 \h </w:instrText>
      </w:r>
      <w:r w:rsidRPr="00861F00">
        <w:rPr>
          <w:rFonts w:ascii="宋体" w:eastAsia="宋体" w:hAnsi="Times New Roman" w:cs="Times New Roman"/>
          <w:noProof/>
          <w:webHidden/>
          <w:kern w:val="0"/>
          <w:szCs w:val="20"/>
        </w:rPr>
      </w:r>
      <w:r w:rsidRPr="00861F00">
        <w:rPr>
          <w:rFonts w:ascii="宋体" w:eastAsia="宋体" w:hAnsi="Times New Roman" w:cs="Times New Roman"/>
          <w:noProof/>
          <w:webHidden/>
          <w:kern w:val="0"/>
          <w:szCs w:val="20"/>
        </w:rPr>
        <w:fldChar w:fldCharType="separate"/>
      </w:r>
      <w:r w:rsidRPr="00861F00">
        <w:rPr>
          <w:rFonts w:ascii="宋体" w:eastAsia="宋体" w:hAnsi="Times New Roman" w:cs="Times New Roman"/>
          <w:noProof/>
          <w:webHidden/>
          <w:kern w:val="0"/>
          <w:szCs w:val="20"/>
        </w:rPr>
        <w:t>1</w:t>
      </w:r>
      <w:r w:rsidRPr="00861F00">
        <w:rPr>
          <w:rFonts w:ascii="宋体" w:eastAsia="宋体" w:hAnsi="Times New Roman" w:cs="Times New Roman"/>
          <w:noProof/>
          <w:webHidden/>
          <w:kern w:val="0"/>
          <w:szCs w:val="20"/>
        </w:rPr>
        <w:fldChar w:fldCharType="end"/>
      </w:r>
    </w:p>
    <w:p w14:paraId="20C671C1" w14:textId="77777777" w:rsidR="00925937" w:rsidRPr="00925937" w:rsidRDefault="003D638C" w:rsidP="00861F00">
      <w:pPr>
        <w:tabs>
          <w:tab w:val="right" w:leader="dot" w:pos="8222"/>
        </w:tabs>
        <w:spacing w:beforeLines="25" w:before="78" w:afterLines="25" w:after="78"/>
        <w:jc w:val="left"/>
        <w:rPr>
          <w:rFonts w:ascii="宋体" w:eastAsia="宋体" w:hAnsi="Times New Roman" w:cs="Times New Roman"/>
          <w:noProof/>
          <w:kern w:val="0"/>
          <w:szCs w:val="20"/>
        </w:rPr>
      </w:pPr>
      <w:hyperlink w:anchor="_Toc517783071" w:history="1">
        <w:r w:rsidR="00925937" w:rsidRPr="00925937">
          <w:rPr>
            <w:rFonts w:ascii="宋体" w:eastAsia="宋体" w:hAnsi="Times New Roman" w:cs="Times New Roman"/>
            <w:noProof/>
            <w:kern w:val="0"/>
            <w:szCs w:val="20"/>
          </w:rPr>
          <w:t>3</w:t>
        </w:r>
        <w:r w:rsidR="00925937" w:rsidRPr="00925937">
          <w:rPr>
            <w:rFonts w:ascii="宋体" w:eastAsia="宋体" w:hAnsi="Times New Roman" w:cs="Times New Roman" w:hint="eastAsia"/>
            <w:noProof/>
            <w:kern w:val="0"/>
            <w:szCs w:val="20"/>
          </w:rPr>
          <w:t xml:space="preserve">　术语和定义</w:t>
        </w:r>
        <w:r w:rsidR="00925937" w:rsidRPr="00925937">
          <w:rPr>
            <w:rFonts w:ascii="宋体" w:eastAsia="宋体" w:hAnsi="Times New Roman" w:cs="Times New Roman"/>
            <w:noProof/>
            <w:webHidden/>
            <w:kern w:val="0"/>
            <w:szCs w:val="20"/>
          </w:rPr>
          <w:tab/>
        </w:r>
        <w:r w:rsidR="00925937" w:rsidRPr="00925937">
          <w:rPr>
            <w:rFonts w:ascii="宋体" w:eastAsia="宋体" w:hAnsi="Times New Roman" w:cs="Times New Roman"/>
            <w:noProof/>
            <w:webHidden/>
            <w:kern w:val="0"/>
            <w:szCs w:val="20"/>
          </w:rPr>
          <w:fldChar w:fldCharType="begin" w:fldLock="1"/>
        </w:r>
        <w:r w:rsidR="00925937" w:rsidRPr="00925937">
          <w:rPr>
            <w:rFonts w:ascii="宋体" w:eastAsia="宋体" w:hAnsi="Times New Roman" w:cs="Times New Roman"/>
            <w:noProof/>
            <w:webHidden/>
            <w:kern w:val="0"/>
            <w:szCs w:val="20"/>
          </w:rPr>
          <w:instrText xml:space="preserve"> PAGEREF _Toc517783071 \h </w:instrText>
        </w:r>
        <w:r w:rsidR="00925937" w:rsidRPr="00925937">
          <w:rPr>
            <w:rFonts w:ascii="宋体" w:eastAsia="宋体" w:hAnsi="Times New Roman" w:cs="Times New Roman"/>
            <w:noProof/>
            <w:webHidden/>
            <w:kern w:val="0"/>
            <w:szCs w:val="20"/>
          </w:rPr>
        </w:r>
        <w:r w:rsidR="00925937" w:rsidRPr="00925937">
          <w:rPr>
            <w:rFonts w:ascii="宋体" w:eastAsia="宋体" w:hAnsi="Times New Roman" w:cs="Times New Roman"/>
            <w:noProof/>
            <w:webHidden/>
            <w:kern w:val="0"/>
            <w:szCs w:val="20"/>
          </w:rPr>
          <w:fldChar w:fldCharType="separate"/>
        </w:r>
        <w:r w:rsidR="00925937" w:rsidRPr="00925937">
          <w:rPr>
            <w:rFonts w:ascii="宋体" w:eastAsia="宋体" w:hAnsi="Times New Roman" w:cs="Times New Roman"/>
            <w:noProof/>
            <w:webHidden/>
            <w:kern w:val="0"/>
            <w:szCs w:val="20"/>
          </w:rPr>
          <w:t>1</w:t>
        </w:r>
        <w:r w:rsidR="00925937" w:rsidRPr="00925937">
          <w:rPr>
            <w:rFonts w:ascii="宋体" w:eastAsia="宋体" w:hAnsi="Times New Roman" w:cs="Times New Roman"/>
            <w:noProof/>
            <w:webHidden/>
            <w:kern w:val="0"/>
            <w:szCs w:val="20"/>
          </w:rPr>
          <w:fldChar w:fldCharType="end"/>
        </w:r>
      </w:hyperlink>
    </w:p>
    <w:p w14:paraId="7806C5FD" w14:textId="77777777" w:rsidR="00925937" w:rsidRPr="00925937" w:rsidRDefault="00925937" w:rsidP="00861F00">
      <w:pPr>
        <w:tabs>
          <w:tab w:val="right" w:leader="dot" w:pos="8222"/>
        </w:tabs>
        <w:spacing w:beforeLines="25" w:before="78" w:afterLines="25" w:after="78"/>
        <w:jc w:val="left"/>
        <w:rPr>
          <w:rFonts w:ascii="宋体" w:eastAsia="宋体" w:hAnsi="Times New Roman" w:cs="Times New Roman"/>
          <w:noProof/>
          <w:kern w:val="0"/>
          <w:szCs w:val="20"/>
        </w:rPr>
      </w:pPr>
      <w:r w:rsidRPr="00925937">
        <w:rPr>
          <w:rFonts w:ascii="宋体" w:eastAsia="宋体" w:hAnsi="Times New Roman" w:cs="Times New Roman"/>
          <w:noProof/>
          <w:kern w:val="0"/>
          <w:szCs w:val="20"/>
        </w:rPr>
        <w:t>4</w:t>
      </w:r>
      <w:r w:rsidRPr="00925937">
        <w:rPr>
          <w:rFonts w:ascii="宋体" w:eastAsia="宋体" w:hAnsi="Times New Roman" w:cs="Times New Roman" w:hint="eastAsia"/>
          <w:noProof/>
          <w:kern w:val="0"/>
          <w:szCs w:val="20"/>
        </w:rPr>
        <w:t xml:space="preserve">　评价指标体系</w:t>
      </w:r>
      <w:r w:rsidRPr="00925937">
        <w:rPr>
          <w:rFonts w:ascii="宋体" w:eastAsia="宋体" w:hAnsi="Times New Roman" w:cs="Times New Roman"/>
          <w:noProof/>
          <w:webHidden/>
          <w:kern w:val="0"/>
          <w:szCs w:val="20"/>
        </w:rPr>
        <w:tab/>
      </w:r>
      <w:r w:rsidR="007C5CEB">
        <w:rPr>
          <w:rFonts w:ascii="宋体" w:eastAsia="宋体" w:hAnsi="Times New Roman" w:cs="Times New Roman"/>
          <w:noProof/>
          <w:webHidden/>
          <w:kern w:val="0"/>
          <w:szCs w:val="20"/>
        </w:rPr>
        <w:t>3</w:t>
      </w:r>
    </w:p>
    <w:p w14:paraId="36E662B0" w14:textId="77777777" w:rsidR="00925937" w:rsidRPr="00925937" w:rsidRDefault="00925937" w:rsidP="00861F00">
      <w:pPr>
        <w:tabs>
          <w:tab w:val="right" w:leader="dot" w:pos="8222"/>
        </w:tabs>
        <w:spacing w:beforeLines="25" w:before="78" w:afterLines="25" w:after="78"/>
        <w:jc w:val="left"/>
        <w:rPr>
          <w:rFonts w:ascii="宋体" w:eastAsia="宋体" w:hAnsi="Times New Roman" w:cs="Times New Roman"/>
          <w:noProof/>
          <w:kern w:val="0"/>
          <w:szCs w:val="20"/>
        </w:rPr>
      </w:pPr>
      <w:r w:rsidRPr="00925937">
        <w:rPr>
          <w:rFonts w:ascii="宋体" w:eastAsia="宋体" w:hAnsi="Times New Roman" w:cs="Times New Roman"/>
          <w:noProof/>
          <w:kern w:val="0"/>
          <w:szCs w:val="20"/>
        </w:rPr>
        <w:t>5</w:t>
      </w:r>
      <w:r w:rsidRPr="00925937">
        <w:rPr>
          <w:rFonts w:ascii="宋体" w:eastAsia="宋体" w:hAnsi="Times New Roman" w:cs="Times New Roman" w:hint="eastAsia"/>
          <w:noProof/>
          <w:kern w:val="0"/>
          <w:szCs w:val="20"/>
        </w:rPr>
        <w:t xml:space="preserve">　评价原方法</w:t>
      </w:r>
      <w:r w:rsidRPr="00925937">
        <w:rPr>
          <w:rFonts w:ascii="宋体" w:eastAsia="宋体" w:hAnsi="Times New Roman" w:cs="Times New Roman"/>
          <w:noProof/>
          <w:webHidden/>
          <w:kern w:val="0"/>
          <w:szCs w:val="20"/>
        </w:rPr>
        <w:tab/>
      </w:r>
      <w:r w:rsidR="00613252">
        <w:rPr>
          <w:rFonts w:ascii="宋体" w:eastAsia="宋体" w:hAnsi="Times New Roman" w:cs="Times New Roman"/>
          <w:noProof/>
          <w:webHidden/>
          <w:kern w:val="0"/>
          <w:szCs w:val="20"/>
        </w:rPr>
        <w:t>5</w:t>
      </w:r>
    </w:p>
    <w:p w14:paraId="3F64C371" w14:textId="77777777" w:rsidR="00925937" w:rsidRPr="00925937" w:rsidRDefault="00925937" w:rsidP="00861F00">
      <w:pPr>
        <w:tabs>
          <w:tab w:val="right" w:leader="dot" w:pos="8222"/>
        </w:tabs>
        <w:spacing w:beforeLines="25" w:before="78" w:afterLines="25" w:after="78"/>
        <w:jc w:val="left"/>
        <w:rPr>
          <w:rFonts w:ascii="宋体" w:eastAsia="宋体" w:hAnsi="Times New Roman" w:cs="Times New Roman"/>
          <w:noProof/>
          <w:kern w:val="0"/>
          <w:szCs w:val="20"/>
        </w:rPr>
      </w:pPr>
      <w:r w:rsidRPr="00925937">
        <w:rPr>
          <w:rFonts w:ascii="宋体" w:eastAsia="宋体" w:hAnsi="Times New Roman" w:cs="Times New Roman" w:hint="eastAsia"/>
          <w:noProof/>
          <w:kern w:val="0"/>
          <w:szCs w:val="20"/>
        </w:rPr>
        <w:t>附录A（规范性附录）</w:t>
      </w:r>
      <w:r w:rsidRPr="00925937">
        <w:rPr>
          <w:rFonts w:ascii="宋体" w:eastAsia="宋体" w:hAnsi="Times New Roman" w:cs="Times New Roman"/>
          <w:noProof/>
          <w:kern w:val="0"/>
          <w:szCs w:val="20"/>
        </w:rPr>
        <w:t xml:space="preserve">　</w:t>
      </w:r>
      <w:r w:rsidRPr="00925937">
        <w:rPr>
          <w:rFonts w:ascii="宋体" w:eastAsia="宋体" w:hAnsi="Times New Roman" w:cs="Times New Roman" w:hint="eastAsia"/>
          <w:noProof/>
          <w:kern w:val="0"/>
          <w:szCs w:val="20"/>
        </w:rPr>
        <w:t>产品的可靠性试验要求</w:t>
      </w:r>
      <w:r w:rsidRPr="00925937">
        <w:rPr>
          <w:rFonts w:ascii="宋体" w:eastAsia="宋体" w:hAnsi="Times New Roman" w:cs="Times New Roman"/>
          <w:noProof/>
          <w:webHidden/>
          <w:kern w:val="0"/>
          <w:szCs w:val="20"/>
        </w:rPr>
        <w:tab/>
      </w:r>
      <w:r w:rsidR="00613252">
        <w:rPr>
          <w:rFonts w:ascii="宋体" w:eastAsia="宋体" w:hAnsi="Times New Roman" w:cs="Times New Roman"/>
          <w:noProof/>
          <w:webHidden/>
          <w:kern w:val="0"/>
          <w:szCs w:val="20"/>
        </w:rPr>
        <w:t>6</w:t>
      </w:r>
    </w:p>
    <w:p w14:paraId="17AAA729" w14:textId="77777777" w:rsidR="00925937" w:rsidRPr="00925937" w:rsidRDefault="00925937" w:rsidP="00861F00">
      <w:pPr>
        <w:tabs>
          <w:tab w:val="right" w:leader="dot" w:pos="8222"/>
        </w:tabs>
        <w:spacing w:beforeLines="25" w:before="78" w:afterLines="25" w:after="78"/>
        <w:jc w:val="left"/>
        <w:rPr>
          <w:rFonts w:ascii="Calibri" w:eastAsia="宋体" w:hAnsi="Calibri" w:cs="Times New Roman"/>
          <w:noProof/>
        </w:rPr>
      </w:pPr>
      <w:r w:rsidRPr="00925937">
        <w:rPr>
          <w:rFonts w:ascii="宋体" w:eastAsia="宋体" w:hAnsi="Times New Roman" w:cs="Times New Roman" w:hint="eastAsia"/>
          <w:noProof/>
          <w:kern w:val="0"/>
          <w:szCs w:val="20"/>
        </w:rPr>
        <w:t>附录B（规范性附录）</w:t>
      </w:r>
      <w:r w:rsidRPr="00925937">
        <w:rPr>
          <w:rFonts w:ascii="宋体" w:eastAsia="宋体" w:hAnsi="Times New Roman" w:cs="Times New Roman"/>
          <w:noProof/>
          <w:kern w:val="0"/>
          <w:szCs w:val="20"/>
        </w:rPr>
        <w:t xml:space="preserve">　</w:t>
      </w:r>
      <w:r w:rsidRPr="00925937">
        <w:rPr>
          <w:rFonts w:ascii="宋体" w:eastAsia="宋体" w:hAnsi="Times New Roman" w:cs="Times New Roman" w:hint="eastAsia"/>
          <w:noProof/>
          <w:kern w:val="0"/>
          <w:szCs w:val="20"/>
        </w:rPr>
        <w:t>产品可再生利用率计算方法</w:t>
      </w:r>
      <w:r w:rsidRPr="00925937">
        <w:rPr>
          <w:rFonts w:ascii="宋体" w:eastAsia="宋体" w:hAnsi="Times New Roman" w:cs="Times New Roman"/>
          <w:noProof/>
          <w:webHidden/>
          <w:kern w:val="0"/>
          <w:szCs w:val="20"/>
        </w:rPr>
        <w:tab/>
      </w:r>
      <w:r w:rsidRPr="00925937">
        <w:rPr>
          <w:rFonts w:ascii="宋体" w:eastAsia="宋体" w:hAnsi="Times New Roman" w:cs="Times New Roman" w:hint="eastAsia"/>
          <w:noProof/>
          <w:webHidden/>
          <w:kern w:val="0"/>
          <w:szCs w:val="20"/>
        </w:rPr>
        <w:t>2</w:t>
      </w:r>
      <w:r w:rsidR="00613252">
        <w:rPr>
          <w:rFonts w:ascii="宋体" w:eastAsia="宋体" w:hAnsi="Times New Roman" w:cs="Times New Roman"/>
          <w:noProof/>
          <w:webHidden/>
          <w:kern w:val="0"/>
          <w:szCs w:val="20"/>
        </w:rPr>
        <w:t>1</w:t>
      </w:r>
    </w:p>
    <w:p w14:paraId="08DB92F6" w14:textId="77777777" w:rsidR="001409D0" w:rsidRPr="00925937" w:rsidRDefault="001409D0" w:rsidP="001409D0">
      <w:pPr>
        <w:pStyle w:val="afff1"/>
        <w:ind w:firstLineChars="0" w:firstLine="0"/>
      </w:pPr>
    </w:p>
    <w:p w14:paraId="6AA18A48" w14:textId="77777777" w:rsidR="001409D0" w:rsidRDefault="001409D0" w:rsidP="001409D0">
      <w:pPr>
        <w:pStyle w:val="afff1"/>
        <w:ind w:firstLineChars="0" w:firstLine="0"/>
        <w:sectPr w:rsidR="001409D0" w:rsidSect="00FC0243">
          <w:pgSz w:w="11906" w:h="16838"/>
          <w:pgMar w:top="1440" w:right="1800" w:bottom="1440" w:left="1800" w:header="851" w:footer="992" w:gutter="0"/>
          <w:pgNumType w:fmt="upperRoman" w:start="1"/>
          <w:cols w:space="425"/>
          <w:docGrid w:type="lines" w:linePitch="312"/>
        </w:sectPr>
      </w:pPr>
    </w:p>
    <w:p w14:paraId="5242DEB9" w14:textId="77777777" w:rsidR="00861AA3" w:rsidRPr="00AD5AA8" w:rsidRDefault="00861AA3" w:rsidP="006F351D">
      <w:pPr>
        <w:pStyle w:val="afff2"/>
        <w:rPr>
          <w:rFonts w:hAnsi="黑体" w:cs="Arial"/>
        </w:rPr>
      </w:pPr>
      <w:r w:rsidRPr="00AD5AA8">
        <w:rPr>
          <w:rFonts w:hAnsi="黑体" w:cs="Arial" w:hint="eastAsia"/>
        </w:rPr>
        <w:lastRenderedPageBreak/>
        <w:t>前</w:t>
      </w:r>
      <w:r w:rsidR="005F25D4">
        <w:rPr>
          <w:rFonts w:hAnsi="黑体" w:cs="Arial" w:hint="eastAsia"/>
        </w:rPr>
        <w:t xml:space="preserve">    </w:t>
      </w:r>
      <w:r w:rsidRPr="00AD5AA8">
        <w:rPr>
          <w:rFonts w:hAnsi="黑体" w:cs="Arial" w:hint="eastAsia"/>
        </w:rPr>
        <w:t>言</w:t>
      </w:r>
      <w:bookmarkEnd w:id="0"/>
    </w:p>
    <w:p w14:paraId="0FD49203" w14:textId="77777777" w:rsidR="005C05C5" w:rsidRDefault="00205FD8" w:rsidP="00205FD8">
      <w:pPr>
        <w:spacing w:line="360" w:lineRule="auto"/>
        <w:ind w:firstLine="420"/>
        <w:rPr>
          <w:rFonts w:ascii="宋体" w:eastAsia="宋体" w:hAnsi="宋体" w:cs="Arial"/>
        </w:rPr>
      </w:pPr>
      <w:r w:rsidRPr="00205FD8">
        <w:rPr>
          <w:rFonts w:ascii="宋体" w:eastAsia="宋体" w:hAnsi="宋体" w:cs="Arial" w:hint="eastAsia"/>
        </w:rPr>
        <w:t>本</w:t>
      </w:r>
      <w:r w:rsidR="008A3AFA">
        <w:rPr>
          <w:rFonts w:ascii="宋体" w:eastAsia="宋体" w:hAnsi="宋体" w:cs="Arial" w:hint="eastAsia"/>
        </w:rPr>
        <w:t>文件</w:t>
      </w:r>
      <w:r w:rsidRPr="00205FD8">
        <w:rPr>
          <w:rFonts w:ascii="宋体" w:eastAsia="宋体" w:hAnsi="宋体" w:cs="Arial" w:hint="eastAsia"/>
        </w:rPr>
        <w:t>按照GB/T 1.1-2020《标准化工作导则 第1部分：标准的结构和编写》的</w:t>
      </w:r>
      <w:proofErr w:type="gramStart"/>
      <w:r w:rsidRPr="00205FD8">
        <w:rPr>
          <w:rFonts w:ascii="宋体" w:eastAsia="宋体" w:hAnsi="宋体" w:cs="Arial" w:hint="eastAsia"/>
        </w:rPr>
        <w:t>规</w:t>
      </w:r>
      <w:proofErr w:type="gramEnd"/>
    </w:p>
    <w:p w14:paraId="6A672EA1" w14:textId="68F227DF" w:rsidR="00205FD8" w:rsidRPr="00205FD8" w:rsidRDefault="008A3AFA" w:rsidP="00205FD8">
      <w:pPr>
        <w:spacing w:line="360" w:lineRule="auto"/>
        <w:ind w:firstLine="420"/>
        <w:rPr>
          <w:rFonts w:ascii="宋体" w:eastAsia="宋体" w:hAnsi="宋体" w:cs="Arial"/>
        </w:rPr>
      </w:pPr>
      <w:r>
        <w:rPr>
          <w:rFonts w:ascii="宋体" w:eastAsia="宋体" w:hAnsi="宋体" w:cs="Arial" w:hint="eastAsia"/>
        </w:rPr>
        <w:t>定</w:t>
      </w:r>
      <w:r w:rsidR="00205FD8" w:rsidRPr="00205FD8">
        <w:rPr>
          <w:rFonts w:ascii="宋体" w:eastAsia="宋体" w:hAnsi="宋体" w:cs="Arial" w:hint="eastAsia"/>
        </w:rPr>
        <w:t>起草。</w:t>
      </w:r>
    </w:p>
    <w:p w14:paraId="1374C503" w14:textId="7BF6C213" w:rsidR="00205FD8" w:rsidRPr="00205FD8" w:rsidRDefault="00205FD8" w:rsidP="00205FD8">
      <w:pPr>
        <w:spacing w:line="360" w:lineRule="auto"/>
        <w:ind w:firstLine="420"/>
        <w:rPr>
          <w:rFonts w:ascii="宋体" w:eastAsia="宋体" w:hAnsi="宋体" w:cs="Arial"/>
        </w:rPr>
      </w:pPr>
      <w:r w:rsidRPr="00205FD8">
        <w:rPr>
          <w:rFonts w:ascii="宋体" w:eastAsia="宋体" w:hAnsi="宋体" w:cs="Arial" w:hint="eastAsia"/>
        </w:rPr>
        <w:t>本</w:t>
      </w:r>
      <w:r w:rsidR="004B7805">
        <w:rPr>
          <w:rFonts w:ascii="宋体" w:eastAsia="宋体" w:hAnsi="宋体" w:cs="Arial" w:hint="eastAsia"/>
        </w:rPr>
        <w:t>文件</w:t>
      </w:r>
      <w:r w:rsidRPr="00205FD8">
        <w:rPr>
          <w:rFonts w:ascii="宋体" w:eastAsia="宋体" w:hAnsi="宋体" w:cs="Arial" w:hint="eastAsia"/>
        </w:rPr>
        <w:t>由中国技术经济学会提出</w:t>
      </w:r>
      <w:r w:rsidR="008A3AFA">
        <w:rPr>
          <w:rFonts w:ascii="宋体" w:eastAsia="宋体" w:hAnsi="宋体" w:cs="Arial" w:hint="eastAsia"/>
        </w:rPr>
        <w:t>并归口</w:t>
      </w:r>
      <w:r w:rsidRPr="00205FD8">
        <w:rPr>
          <w:rFonts w:ascii="宋体" w:eastAsia="宋体" w:hAnsi="宋体" w:cs="Arial" w:hint="eastAsia"/>
        </w:rPr>
        <w:t>。</w:t>
      </w:r>
    </w:p>
    <w:p w14:paraId="59372CA6" w14:textId="06498F4B" w:rsidR="00205FD8" w:rsidRPr="00205FD8" w:rsidRDefault="00205FD8" w:rsidP="00205FD8">
      <w:pPr>
        <w:spacing w:line="360" w:lineRule="auto"/>
        <w:ind w:firstLine="420"/>
        <w:rPr>
          <w:rFonts w:ascii="宋体" w:eastAsia="宋体" w:hAnsi="宋体" w:cs="Arial"/>
        </w:rPr>
      </w:pPr>
      <w:r w:rsidRPr="00205FD8">
        <w:rPr>
          <w:rFonts w:ascii="宋体" w:eastAsia="宋体" w:hAnsi="宋体" w:cs="Arial" w:hint="eastAsia"/>
        </w:rPr>
        <w:t>本</w:t>
      </w:r>
      <w:r w:rsidR="004B7805">
        <w:rPr>
          <w:rFonts w:ascii="宋体" w:eastAsia="宋体" w:hAnsi="宋体" w:cs="Arial" w:hint="eastAsia"/>
        </w:rPr>
        <w:t>文件</w:t>
      </w:r>
      <w:r w:rsidRPr="00205FD8">
        <w:rPr>
          <w:rFonts w:ascii="宋体" w:eastAsia="宋体" w:hAnsi="宋体" w:cs="Arial" w:hint="eastAsia"/>
        </w:rPr>
        <w:t>主要起草单位：</w:t>
      </w:r>
    </w:p>
    <w:p w14:paraId="2F725820" w14:textId="6D314002" w:rsidR="00205FD8" w:rsidRPr="00205FD8" w:rsidRDefault="00205FD8" w:rsidP="00205FD8">
      <w:pPr>
        <w:spacing w:line="360" w:lineRule="auto"/>
        <w:ind w:firstLine="420"/>
        <w:rPr>
          <w:rFonts w:ascii="宋体" w:eastAsia="宋体" w:hAnsi="宋体" w:cs="Arial"/>
        </w:rPr>
      </w:pPr>
      <w:r w:rsidRPr="00205FD8">
        <w:rPr>
          <w:rFonts w:ascii="宋体" w:eastAsia="宋体" w:hAnsi="宋体" w:cs="Arial" w:hint="eastAsia"/>
        </w:rPr>
        <w:t>本</w:t>
      </w:r>
      <w:r w:rsidR="004B7805">
        <w:rPr>
          <w:rFonts w:ascii="宋体" w:eastAsia="宋体" w:hAnsi="宋体" w:cs="Arial" w:hint="eastAsia"/>
        </w:rPr>
        <w:t>文件</w:t>
      </w:r>
      <w:r w:rsidRPr="00205FD8">
        <w:rPr>
          <w:rFonts w:ascii="宋体" w:eastAsia="宋体" w:hAnsi="宋体" w:cs="Arial" w:hint="eastAsia"/>
        </w:rPr>
        <w:t>主要起草人：……。</w:t>
      </w:r>
    </w:p>
    <w:p w14:paraId="50AB7D3F" w14:textId="0FD018C6" w:rsidR="004346FF" w:rsidRPr="004346FF" w:rsidRDefault="00205FD8" w:rsidP="00205FD8">
      <w:pPr>
        <w:spacing w:line="360" w:lineRule="auto"/>
        <w:ind w:firstLine="420"/>
        <w:rPr>
          <w:rFonts w:ascii="Arial" w:hAnsi="Arial" w:cs="Arial"/>
        </w:rPr>
        <w:sectPr w:rsidR="004346FF" w:rsidRPr="004346FF" w:rsidSect="00E27D32">
          <w:headerReference w:type="default" r:id="rId12"/>
          <w:pgSz w:w="11907" w:h="16839"/>
          <w:pgMar w:top="1440" w:right="1800" w:bottom="1440" w:left="1800" w:header="993" w:footer="851" w:gutter="0"/>
          <w:pgNumType w:fmt="upperRoman" w:start="2"/>
          <w:cols w:space="425"/>
          <w:docGrid w:linePitch="312"/>
        </w:sectPr>
      </w:pPr>
      <w:r w:rsidRPr="00205FD8">
        <w:rPr>
          <w:rFonts w:ascii="宋体" w:eastAsia="宋体" w:hAnsi="宋体" w:cs="Arial" w:hint="eastAsia"/>
        </w:rPr>
        <w:t>本</w:t>
      </w:r>
      <w:r w:rsidR="004B7805">
        <w:rPr>
          <w:rFonts w:ascii="宋体" w:eastAsia="宋体" w:hAnsi="宋体" w:cs="Arial" w:hint="eastAsia"/>
        </w:rPr>
        <w:t>文件</w:t>
      </w:r>
      <w:r w:rsidRPr="00205FD8">
        <w:rPr>
          <w:rFonts w:ascii="宋体" w:eastAsia="宋体" w:hAnsi="宋体" w:cs="Arial" w:hint="eastAsia"/>
        </w:rPr>
        <w:t>为首次发布。</w:t>
      </w:r>
    </w:p>
    <w:p w14:paraId="5DF0A783" w14:textId="77777777" w:rsidR="00205FD8" w:rsidRPr="00205FD8" w:rsidRDefault="00205FD8" w:rsidP="00205FD8">
      <w:pPr>
        <w:keepNext/>
        <w:pageBreakBefore/>
        <w:widowControl/>
        <w:shd w:val="clear" w:color="FFFFFF" w:fill="FFFFFF"/>
        <w:spacing w:before="640" w:after="560" w:line="460" w:lineRule="exact"/>
        <w:jc w:val="center"/>
        <w:outlineLvl w:val="0"/>
        <w:rPr>
          <w:rFonts w:ascii="黑体" w:eastAsia="黑体" w:hAnsi="Times New Roman" w:cs="Times New Roman"/>
          <w:kern w:val="0"/>
          <w:sz w:val="32"/>
          <w:szCs w:val="20"/>
        </w:rPr>
      </w:pPr>
      <w:r w:rsidRPr="00205FD8">
        <w:rPr>
          <w:rFonts w:ascii="黑体" w:eastAsia="黑体" w:hAnsi="Times New Roman" w:cs="Times New Roman" w:hint="eastAsia"/>
          <w:kern w:val="0"/>
          <w:sz w:val="32"/>
          <w:szCs w:val="20"/>
        </w:rPr>
        <w:lastRenderedPageBreak/>
        <w:t>“领跑者”标准评价要求 小型断路器</w:t>
      </w:r>
    </w:p>
    <w:p w14:paraId="74572D52" w14:textId="77777777" w:rsidR="00205FD8" w:rsidRPr="00205FD8" w:rsidRDefault="00205FD8" w:rsidP="00205FD8">
      <w:pPr>
        <w:widowControl/>
        <w:spacing w:beforeLines="100" w:before="312" w:afterLines="100" w:after="312"/>
        <w:outlineLvl w:val="1"/>
        <w:rPr>
          <w:rFonts w:ascii="黑体" w:eastAsia="黑体" w:hAnsi="Times New Roman" w:cs="Times New Roman"/>
          <w:kern w:val="0"/>
          <w:szCs w:val="20"/>
        </w:rPr>
      </w:pPr>
      <w:bookmarkStart w:id="1" w:name="_Toc517773870"/>
      <w:bookmarkStart w:id="2" w:name="_Toc517783069"/>
      <w:r>
        <w:rPr>
          <w:rFonts w:ascii="黑体" w:eastAsia="黑体" w:hAnsi="Times New Roman" w:cs="Times New Roman" w:hint="eastAsia"/>
          <w:kern w:val="0"/>
          <w:szCs w:val="20"/>
        </w:rPr>
        <w:t>1</w:t>
      </w:r>
      <w:r>
        <w:rPr>
          <w:rFonts w:ascii="黑体" w:eastAsia="黑体" w:hAnsi="Times New Roman" w:cs="Times New Roman"/>
          <w:kern w:val="0"/>
          <w:szCs w:val="20"/>
        </w:rPr>
        <w:t xml:space="preserve"> </w:t>
      </w:r>
      <w:r w:rsidRPr="00205FD8">
        <w:rPr>
          <w:rFonts w:ascii="黑体" w:eastAsia="黑体" w:hAnsi="Times New Roman" w:cs="Times New Roman" w:hint="eastAsia"/>
          <w:kern w:val="0"/>
          <w:szCs w:val="20"/>
        </w:rPr>
        <w:t>范围</w:t>
      </w:r>
      <w:bookmarkEnd w:id="1"/>
      <w:bookmarkEnd w:id="2"/>
    </w:p>
    <w:p w14:paraId="4F728FBC" w14:textId="29371B75"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本</w:t>
      </w:r>
      <w:r w:rsidR="00C11944">
        <w:rPr>
          <w:rFonts w:ascii="宋体" w:eastAsia="宋体" w:hAnsi="Times New Roman" w:cs="Times New Roman" w:hint="eastAsia"/>
          <w:noProof/>
          <w:kern w:val="0"/>
          <w:szCs w:val="20"/>
        </w:rPr>
        <w:t>文件</w:t>
      </w:r>
      <w:r w:rsidRPr="00205FD8">
        <w:rPr>
          <w:rFonts w:ascii="宋体" w:eastAsia="宋体" w:hAnsi="Times New Roman" w:cs="Times New Roman" w:hint="eastAsia"/>
          <w:noProof/>
          <w:kern w:val="0"/>
          <w:szCs w:val="20"/>
        </w:rPr>
        <w:t xml:space="preserve">规定了小型断路器“领跑者”标准评价的术语和定义、基本要求、评价指标体系和评价方法。企业或相关机构在制定或评价企业标准时可参照使用。 </w:t>
      </w:r>
    </w:p>
    <w:p w14:paraId="7900FD54" w14:textId="10931359"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本</w:t>
      </w:r>
      <w:r w:rsidR="00C11944">
        <w:rPr>
          <w:rFonts w:ascii="宋体" w:eastAsia="宋体" w:hAnsi="Times New Roman" w:cs="Times New Roman" w:hint="eastAsia"/>
          <w:noProof/>
          <w:kern w:val="0"/>
          <w:szCs w:val="20"/>
        </w:rPr>
        <w:t>文件</w:t>
      </w:r>
      <w:r w:rsidRPr="00205FD8">
        <w:rPr>
          <w:rFonts w:ascii="宋体" w:eastAsia="宋体" w:hAnsi="Times New Roman" w:cs="Times New Roman" w:hint="eastAsia"/>
          <w:noProof/>
          <w:kern w:val="0"/>
          <w:szCs w:val="20"/>
        </w:rPr>
        <w:t>适用于在交流50 Hz、60 Hz或50 Hz/60 Hz，额定电压不超过440 V（相间），额定电流不超过</w:t>
      </w:r>
      <w:r w:rsidRPr="00B02C94">
        <w:rPr>
          <w:rFonts w:ascii="宋体" w:eastAsia="宋体" w:hAnsi="Times New Roman" w:cs="Times New Roman" w:hint="eastAsia"/>
          <w:noProof/>
          <w:kern w:val="0"/>
          <w:szCs w:val="20"/>
        </w:rPr>
        <w:t xml:space="preserve">125 </w:t>
      </w:r>
      <w:r w:rsidRPr="00205FD8">
        <w:rPr>
          <w:rFonts w:ascii="宋体" w:eastAsia="宋体" w:hAnsi="Times New Roman" w:cs="Times New Roman" w:hint="eastAsia"/>
          <w:noProof/>
          <w:kern w:val="0"/>
          <w:szCs w:val="20"/>
        </w:rPr>
        <w:t>A，额定短路能力不超过25 000 A环境中使用的交流空气式断路器产品的企业标准水平评价。</w:t>
      </w:r>
    </w:p>
    <w:p w14:paraId="36037E25" w14:textId="07A18751"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本</w:t>
      </w:r>
      <w:r w:rsidR="00C11944">
        <w:rPr>
          <w:rFonts w:ascii="宋体" w:eastAsia="宋体" w:hAnsi="Times New Roman" w:cs="Times New Roman" w:hint="eastAsia"/>
          <w:noProof/>
          <w:kern w:val="0"/>
          <w:szCs w:val="20"/>
        </w:rPr>
        <w:t>文件</w:t>
      </w:r>
      <w:r w:rsidRPr="00205FD8">
        <w:rPr>
          <w:rFonts w:ascii="宋体" w:eastAsia="宋体" w:hAnsi="Times New Roman" w:cs="Times New Roman" w:hint="eastAsia"/>
          <w:noProof/>
          <w:kern w:val="0"/>
          <w:szCs w:val="20"/>
        </w:rPr>
        <w:t>不适用于过电流脱扣器为电子式的小型断路器产品的企业标准水平评价。</w:t>
      </w:r>
    </w:p>
    <w:p w14:paraId="3F0B2A62"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相关机构在制定企业标准“领跑者”评估方案时可参考使用，企业在制定企业标准时也可参照使用。</w:t>
      </w:r>
    </w:p>
    <w:p w14:paraId="2A65BC62" w14:textId="77777777" w:rsidR="00205FD8" w:rsidRPr="00205FD8" w:rsidRDefault="00205FD8" w:rsidP="00205FD8">
      <w:pPr>
        <w:widowControl/>
        <w:spacing w:beforeLines="100" w:before="312" w:afterLines="100" w:after="312"/>
        <w:outlineLvl w:val="1"/>
        <w:rPr>
          <w:rFonts w:ascii="黑体" w:eastAsia="黑体" w:hAnsi="Times New Roman" w:cs="Times New Roman"/>
          <w:kern w:val="0"/>
          <w:szCs w:val="20"/>
        </w:rPr>
      </w:pPr>
      <w:bookmarkStart w:id="3" w:name="_Toc517773871"/>
      <w:bookmarkStart w:id="4" w:name="_Toc517783070"/>
      <w:r>
        <w:rPr>
          <w:rFonts w:ascii="黑体" w:eastAsia="黑体" w:hAnsi="Times New Roman" w:cs="Times New Roman" w:hint="eastAsia"/>
          <w:kern w:val="0"/>
          <w:szCs w:val="20"/>
        </w:rPr>
        <w:t>2</w:t>
      </w:r>
      <w:r>
        <w:rPr>
          <w:rFonts w:ascii="黑体" w:eastAsia="黑体" w:hAnsi="Times New Roman" w:cs="Times New Roman"/>
          <w:kern w:val="0"/>
          <w:szCs w:val="20"/>
        </w:rPr>
        <w:t xml:space="preserve"> </w:t>
      </w:r>
      <w:r w:rsidRPr="00205FD8">
        <w:rPr>
          <w:rFonts w:ascii="黑体" w:eastAsia="黑体" w:hAnsi="Times New Roman" w:cs="Times New Roman" w:hint="eastAsia"/>
          <w:kern w:val="0"/>
          <w:szCs w:val="20"/>
        </w:rPr>
        <w:t>规范性引用文件</w:t>
      </w:r>
      <w:bookmarkEnd w:id="3"/>
      <w:bookmarkEnd w:id="4"/>
    </w:p>
    <w:p w14:paraId="1BF8B9B8" w14:textId="19C815BE"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下列文件</w:t>
      </w:r>
      <w:r w:rsidR="000353C3">
        <w:rPr>
          <w:rFonts w:ascii="宋体" w:eastAsia="宋体" w:hAnsi="Times New Roman" w:cs="Times New Roman" w:hint="eastAsia"/>
          <w:noProof/>
          <w:kern w:val="0"/>
          <w:szCs w:val="20"/>
        </w:rPr>
        <w:t>中的内容通过文中的规范行引用而构成</w:t>
      </w:r>
      <w:r w:rsidRPr="00205FD8">
        <w:rPr>
          <w:rFonts w:ascii="宋体" w:eastAsia="宋体" w:hAnsi="Times New Roman" w:cs="Times New Roman" w:hint="eastAsia"/>
          <w:noProof/>
          <w:kern w:val="0"/>
          <w:szCs w:val="20"/>
        </w:rPr>
        <w:t>本文件必不可少的</w:t>
      </w:r>
      <w:r w:rsidR="000353C3">
        <w:rPr>
          <w:rFonts w:ascii="宋体" w:eastAsia="宋体" w:hAnsi="Times New Roman" w:cs="Times New Roman" w:hint="eastAsia"/>
          <w:noProof/>
          <w:kern w:val="0"/>
          <w:szCs w:val="20"/>
        </w:rPr>
        <w:t>条款</w:t>
      </w:r>
      <w:r w:rsidRPr="00205FD8">
        <w:rPr>
          <w:rFonts w:ascii="宋体" w:eastAsia="宋体" w:hAnsi="Times New Roman" w:cs="Times New Roman" w:hint="eastAsia"/>
          <w:noProof/>
          <w:kern w:val="0"/>
          <w:szCs w:val="20"/>
        </w:rPr>
        <w:t>。</w:t>
      </w:r>
      <w:r w:rsidR="003E69E0">
        <w:rPr>
          <w:rFonts w:ascii="宋体" w:eastAsia="宋体" w:hAnsi="Times New Roman" w:cs="Times New Roman" w:hint="eastAsia"/>
          <w:noProof/>
          <w:kern w:val="0"/>
          <w:szCs w:val="20"/>
        </w:rPr>
        <w:t>其中，</w:t>
      </w:r>
      <w:r w:rsidRPr="00205FD8">
        <w:rPr>
          <w:rFonts w:ascii="宋体" w:eastAsia="宋体" w:hAnsi="Times New Roman" w:cs="Times New Roman" w:hint="eastAsia"/>
          <w:noProof/>
          <w:kern w:val="0"/>
          <w:szCs w:val="20"/>
        </w:rPr>
        <w:t>注日期的引用文件，仅</w:t>
      </w:r>
      <w:r w:rsidR="003E69E0">
        <w:rPr>
          <w:rFonts w:ascii="宋体" w:eastAsia="宋体" w:hAnsi="Times New Roman" w:cs="Times New Roman" w:hint="eastAsia"/>
          <w:noProof/>
          <w:kern w:val="0"/>
          <w:szCs w:val="20"/>
        </w:rPr>
        <w:t>该日期对应</w:t>
      </w:r>
      <w:r w:rsidRPr="00205FD8">
        <w:rPr>
          <w:rFonts w:ascii="宋体" w:eastAsia="宋体" w:hAnsi="Times New Roman" w:cs="Times New Roman" w:hint="eastAsia"/>
          <w:noProof/>
          <w:kern w:val="0"/>
          <w:szCs w:val="20"/>
        </w:rPr>
        <w:t>的版本适用于本文件</w:t>
      </w:r>
      <w:r w:rsidR="003E69E0">
        <w:rPr>
          <w:rFonts w:ascii="宋体" w:eastAsia="宋体" w:hAnsi="Times New Roman" w:cs="Times New Roman" w:hint="eastAsia"/>
          <w:noProof/>
          <w:kern w:val="0"/>
          <w:szCs w:val="20"/>
        </w:rPr>
        <w:t>；</w:t>
      </w:r>
      <w:r w:rsidRPr="00205FD8">
        <w:rPr>
          <w:rFonts w:ascii="宋体" w:eastAsia="宋体" w:hAnsi="Times New Roman" w:cs="Times New Roman" w:hint="eastAsia"/>
          <w:noProof/>
          <w:kern w:val="0"/>
          <w:szCs w:val="20"/>
        </w:rPr>
        <w:t>不注日期的引用文件，其最新版本（包括所有的修改单）适用于本文件。</w:t>
      </w:r>
    </w:p>
    <w:p w14:paraId="2FF99193" w14:textId="3C1C5D49"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GB/T 10963.1-</w:t>
      </w:r>
      <w:r w:rsidR="00424534" w:rsidRPr="00205FD8">
        <w:rPr>
          <w:rFonts w:ascii="宋体" w:eastAsia="宋体" w:hAnsi="Times New Roman" w:cs="Times New Roman" w:hint="eastAsia"/>
          <w:noProof/>
          <w:kern w:val="0"/>
          <w:szCs w:val="20"/>
        </w:rPr>
        <w:t>20</w:t>
      </w:r>
      <w:r w:rsidR="00424534">
        <w:rPr>
          <w:rFonts w:ascii="宋体" w:eastAsia="宋体" w:hAnsi="Times New Roman" w:cs="Times New Roman" w:hint="eastAsia"/>
          <w:noProof/>
          <w:kern w:val="0"/>
          <w:szCs w:val="20"/>
        </w:rPr>
        <w:t>20</w:t>
      </w:r>
      <w:r w:rsidR="00424534" w:rsidRPr="00205FD8">
        <w:rPr>
          <w:rFonts w:ascii="宋体" w:eastAsia="宋体" w:hAnsi="Times New Roman" w:cs="Times New Roman" w:hint="eastAsia"/>
          <w:noProof/>
          <w:kern w:val="0"/>
          <w:szCs w:val="20"/>
        </w:rPr>
        <w:t xml:space="preserve"> </w:t>
      </w:r>
      <w:r w:rsidRPr="00205FD8">
        <w:rPr>
          <w:rFonts w:ascii="宋体" w:eastAsia="宋体" w:hAnsi="Times New Roman" w:cs="Times New Roman" w:hint="eastAsia"/>
          <w:noProof/>
          <w:kern w:val="0"/>
          <w:szCs w:val="20"/>
        </w:rPr>
        <w:t>电气附件-家用及类似场所用过电流保护断路器 第1部分：用于交流的断路器</w:t>
      </w:r>
    </w:p>
    <w:p w14:paraId="1452840E" w14:textId="63A2EC18" w:rsid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GB/T 14048.1-</w:t>
      </w:r>
      <w:r w:rsidR="00424534" w:rsidRPr="00205FD8">
        <w:rPr>
          <w:rFonts w:ascii="宋体" w:eastAsia="宋体" w:hAnsi="Times New Roman" w:cs="Times New Roman" w:hint="eastAsia"/>
          <w:noProof/>
          <w:kern w:val="0"/>
          <w:szCs w:val="20"/>
        </w:rPr>
        <w:t>20</w:t>
      </w:r>
      <w:r w:rsidR="00424534">
        <w:rPr>
          <w:rFonts w:ascii="宋体" w:eastAsia="宋体" w:hAnsi="Times New Roman" w:cs="Times New Roman" w:hint="eastAsia"/>
          <w:noProof/>
          <w:kern w:val="0"/>
          <w:szCs w:val="20"/>
        </w:rPr>
        <w:t>12</w:t>
      </w:r>
      <w:r w:rsidR="00424534" w:rsidRPr="00205FD8">
        <w:rPr>
          <w:rFonts w:ascii="宋体" w:eastAsia="宋体" w:hAnsi="Times New Roman" w:cs="Times New Roman" w:hint="eastAsia"/>
          <w:noProof/>
          <w:kern w:val="0"/>
          <w:szCs w:val="20"/>
        </w:rPr>
        <w:t xml:space="preserve"> </w:t>
      </w:r>
      <w:r w:rsidRPr="00205FD8">
        <w:rPr>
          <w:rFonts w:ascii="宋体" w:eastAsia="宋体" w:hAnsi="Times New Roman" w:cs="Times New Roman" w:hint="eastAsia"/>
          <w:noProof/>
          <w:kern w:val="0"/>
          <w:szCs w:val="20"/>
        </w:rPr>
        <w:t>低压开关设备和控制设备 第1部分：总则</w:t>
      </w:r>
      <w:r w:rsidR="00424534">
        <w:rPr>
          <w:rFonts w:ascii="宋体" w:eastAsia="宋体" w:hAnsi="Times New Roman" w:cs="Times New Roman" w:hint="eastAsia"/>
          <w:noProof/>
          <w:kern w:val="0"/>
          <w:szCs w:val="20"/>
        </w:rPr>
        <w:t>（IEC 60947-1:2011，MOD）</w:t>
      </w:r>
    </w:p>
    <w:p w14:paraId="33CF9F86" w14:textId="51A203FC" w:rsidR="00040B25" w:rsidRPr="00040B25" w:rsidRDefault="00E07474" w:rsidP="00040B25">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GB/T 14048</w:t>
      </w:r>
      <w:r w:rsidR="00040B25" w:rsidRPr="00205FD8">
        <w:rPr>
          <w:rFonts w:ascii="宋体" w:eastAsia="宋体" w:hAnsi="Times New Roman" w:cs="Times New Roman" w:hint="eastAsia"/>
          <w:noProof/>
          <w:kern w:val="0"/>
          <w:szCs w:val="20"/>
        </w:rPr>
        <w:t>.</w:t>
      </w:r>
      <w:r w:rsidR="00040B25">
        <w:rPr>
          <w:rFonts w:ascii="宋体" w:eastAsia="宋体" w:hAnsi="Times New Roman" w:cs="Times New Roman" w:hint="eastAsia"/>
          <w:noProof/>
          <w:kern w:val="0"/>
          <w:szCs w:val="20"/>
        </w:rPr>
        <w:t>2</w:t>
      </w:r>
      <w:r w:rsidR="00040B25" w:rsidRPr="00205FD8">
        <w:rPr>
          <w:rFonts w:ascii="宋体" w:eastAsia="宋体" w:hAnsi="Times New Roman" w:cs="Times New Roman" w:hint="eastAsia"/>
          <w:noProof/>
          <w:kern w:val="0"/>
          <w:szCs w:val="20"/>
        </w:rPr>
        <w:t>-</w:t>
      </w:r>
      <w:r w:rsidR="00CA4A7D" w:rsidRPr="00205FD8">
        <w:rPr>
          <w:rFonts w:ascii="宋体" w:eastAsia="宋体" w:hAnsi="Times New Roman" w:cs="Times New Roman" w:hint="eastAsia"/>
          <w:noProof/>
          <w:kern w:val="0"/>
          <w:szCs w:val="20"/>
        </w:rPr>
        <w:t>20</w:t>
      </w:r>
      <w:r w:rsidR="00CA4A7D">
        <w:rPr>
          <w:rFonts w:ascii="宋体" w:eastAsia="宋体" w:hAnsi="Times New Roman" w:cs="Times New Roman" w:hint="eastAsia"/>
          <w:noProof/>
          <w:kern w:val="0"/>
          <w:szCs w:val="20"/>
        </w:rPr>
        <w:t>20</w:t>
      </w:r>
      <w:r w:rsidR="00CA4A7D" w:rsidRPr="00205FD8">
        <w:rPr>
          <w:rFonts w:ascii="宋体" w:eastAsia="宋体" w:hAnsi="Times New Roman" w:cs="Times New Roman" w:hint="eastAsia"/>
          <w:noProof/>
          <w:kern w:val="0"/>
          <w:szCs w:val="20"/>
        </w:rPr>
        <w:t xml:space="preserve"> </w:t>
      </w:r>
      <w:r w:rsidR="00040B25" w:rsidRPr="00205FD8">
        <w:rPr>
          <w:rFonts w:ascii="宋体" w:eastAsia="宋体" w:hAnsi="Times New Roman" w:cs="Times New Roman" w:hint="eastAsia"/>
          <w:noProof/>
          <w:kern w:val="0"/>
          <w:szCs w:val="20"/>
        </w:rPr>
        <w:t>低压开关设备和控制设备 第</w:t>
      </w:r>
      <w:r w:rsidR="00040B25">
        <w:rPr>
          <w:rFonts w:ascii="宋体" w:eastAsia="宋体" w:hAnsi="Times New Roman" w:cs="Times New Roman" w:hint="eastAsia"/>
          <w:noProof/>
          <w:kern w:val="0"/>
          <w:szCs w:val="20"/>
        </w:rPr>
        <w:t>2</w:t>
      </w:r>
      <w:r w:rsidR="00040B25" w:rsidRPr="00205FD8">
        <w:rPr>
          <w:rFonts w:ascii="宋体" w:eastAsia="宋体" w:hAnsi="Times New Roman" w:cs="Times New Roman" w:hint="eastAsia"/>
          <w:noProof/>
          <w:kern w:val="0"/>
          <w:szCs w:val="20"/>
        </w:rPr>
        <w:t>部分：</w:t>
      </w:r>
      <w:r w:rsidR="00040B25">
        <w:rPr>
          <w:rFonts w:ascii="宋体" w:eastAsia="宋体" w:hAnsi="Times New Roman" w:cs="Times New Roman" w:hint="eastAsia"/>
          <w:noProof/>
          <w:kern w:val="0"/>
          <w:szCs w:val="20"/>
        </w:rPr>
        <w:t>断路器</w:t>
      </w:r>
    </w:p>
    <w:p w14:paraId="3CA0C3C9" w14:textId="64A8621A"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GB/Z 22203-2016 家用及类似场所用过电流保护断路器的可靠性试验方法 </w:t>
      </w:r>
    </w:p>
    <w:p w14:paraId="7E83C06B" w14:textId="63A8B098" w:rsidR="00205FD8" w:rsidRPr="00B02C94"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B02C94">
        <w:rPr>
          <w:rFonts w:ascii="宋体" w:eastAsia="宋体" w:hAnsi="Times New Roman" w:cs="Times New Roman" w:hint="eastAsia"/>
          <w:noProof/>
          <w:kern w:val="0"/>
          <w:szCs w:val="20"/>
        </w:rPr>
        <w:t>ZZB 016-2015 小型断路器</w:t>
      </w:r>
    </w:p>
    <w:p w14:paraId="440FA121" w14:textId="1BA569F4" w:rsidR="00205FD8" w:rsidRPr="00205FD8" w:rsidRDefault="00205FD8" w:rsidP="00EF6464">
      <w:pPr>
        <w:widowControl/>
        <w:tabs>
          <w:tab w:val="center" w:pos="4201"/>
          <w:tab w:val="right" w:leader="dot" w:pos="9298"/>
        </w:tabs>
        <w:autoSpaceDE w:val="0"/>
        <w:autoSpaceDN w:val="0"/>
        <w:ind w:firstLineChars="202" w:firstLine="424"/>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T/CEEIA 334-2018   绿色设计产品评价技术规范 家用及类似场所用过电流保护断路器</w:t>
      </w:r>
    </w:p>
    <w:p w14:paraId="26A5374C" w14:textId="77777777" w:rsidR="00301846"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T/CAQP 015 T/ESF 0001 “领跑者”标准编制通则</w:t>
      </w:r>
    </w:p>
    <w:p w14:paraId="2B471CF4" w14:textId="77777777" w:rsidR="00205FD8" w:rsidRDefault="00301846"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EN60898-1：2019 Electrical accessories-Circuit-breakers for overcurrent protection</w:t>
      </w:r>
      <w:r>
        <w:rPr>
          <w:rFonts w:ascii="宋体" w:eastAsia="宋体" w:hAnsi="Times New Roman" w:cs="Times New Roman"/>
          <w:noProof/>
          <w:kern w:val="0"/>
          <w:szCs w:val="20"/>
        </w:rPr>
        <w:t xml:space="preserve"> </w:t>
      </w:r>
      <w:r w:rsidRPr="00205FD8">
        <w:rPr>
          <w:rFonts w:ascii="宋体" w:eastAsia="宋体" w:hAnsi="Times New Roman" w:cs="Times New Roman"/>
          <w:noProof/>
          <w:kern w:val="0"/>
          <w:szCs w:val="20"/>
        </w:rPr>
        <w:t>F</w:t>
      </w:r>
      <w:r w:rsidRPr="00205FD8">
        <w:rPr>
          <w:rFonts w:ascii="宋体" w:eastAsia="宋体" w:hAnsi="Times New Roman" w:cs="Times New Roman" w:hint="eastAsia"/>
          <w:noProof/>
          <w:kern w:val="0"/>
          <w:szCs w:val="20"/>
        </w:rPr>
        <w:t>or household and similar installation-Part 1: Circuit-breakers for</w:t>
      </w:r>
      <w:r>
        <w:rPr>
          <w:rFonts w:ascii="宋体" w:eastAsia="宋体" w:hAnsi="Times New Roman" w:cs="Times New Roman" w:hint="eastAsia"/>
          <w:noProof/>
          <w:kern w:val="0"/>
          <w:szCs w:val="20"/>
        </w:rPr>
        <w:t xml:space="preserve"> </w:t>
      </w:r>
      <w:r w:rsidRPr="00205FD8">
        <w:rPr>
          <w:rFonts w:ascii="宋体" w:eastAsia="宋体" w:hAnsi="Times New Roman" w:cs="Times New Roman" w:hint="eastAsia"/>
          <w:noProof/>
          <w:kern w:val="0"/>
          <w:szCs w:val="20"/>
        </w:rPr>
        <w:t>a.c.operation</w:t>
      </w:r>
    </w:p>
    <w:p w14:paraId="622E74E9" w14:textId="77777777" w:rsidR="00205FD8" w:rsidRPr="00205FD8" w:rsidRDefault="00205FD8" w:rsidP="00205FD8">
      <w:pPr>
        <w:widowControl/>
        <w:spacing w:beforeLines="100" w:before="312" w:afterLines="100" w:after="312"/>
        <w:outlineLvl w:val="1"/>
        <w:rPr>
          <w:rFonts w:ascii="黑体" w:eastAsia="黑体" w:hAnsi="Times New Roman" w:cs="Times New Roman"/>
          <w:kern w:val="0"/>
          <w:szCs w:val="20"/>
        </w:rPr>
      </w:pPr>
      <w:bookmarkStart w:id="5" w:name="_Toc517773872"/>
      <w:bookmarkStart w:id="6" w:name="_Toc517783071"/>
      <w:bookmarkEnd w:id="5"/>
      <w:r>
        <w:rPr>
          <w:rFonts w:ascii="黑体" w:eastAsia="黑体" w:hAnsi="Times New Roman" w:cs="Times New Roman" w:hint="eastAsia"/>
          <w:kern w:val="0"/>
          <w:szCs w:val="20"/>
        </w:rPr>
        <w:t>3</w:t>
      </w:r>
      <w:r>
        <w:rPr>
          <w:rFonts w:ascii="黑体" w:eastAsia="黑体" w:hAnsi="Times New Roman" w:cs="Times New Roman"/>
          <w:kern w:val="0"/>
          <w:szCs w:val="20"/>
        </w:rPr>
        <w:t xml:space="preserve"> </w:t>
      </w:r>
      <w:r w:rsidRPr="00205FD8">
        <w:rPr>
          <w:rFonts w:ascii="黑体" w:eastAsia="黑体" w:hAnsi="Times New Roman" w:cs="Times New Roman" w:hint="eastAsia"/>
          <w:kern w:val="0"/>
          <w:szCs w:val="20"/>
        </w:rPr>
        <w:t>术语和定义</w:t>
      </w:r>
      <w:bookmarkEnd w:id="6"/>
    </w:p>
    <w:p w14:paraId="2B47F84C"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GB/T 10963、GB/Z 22203、ZZB 016、EN 60898-1、T/CEEIA 334系列界定的以及下列术语和定义适用于本文件。</w:t>
      </w:r>
    </w:p>
    <w:p w14:paraId="030D336F" w14:textId="77777777" w:rsidR="00205FD8" w:rsidRPr="00205FD8" w:rsidRDefault="00205FD8" w:rsidP="00205FD8">
      <w:pPr>
        <w:widowControl/>
        <w:numPr>
          <w:ilvl w:val="1"/>
          <w:numId w:val="0"/>
        </w:numPr>
        <w:spacing w:beforeLines="50" w:before="156" w:afterLines="50" w:after="156"/>
        <w:jc w:val="left"/>
        <w:outlineLvl w:val="2"/>
        <w:rPr>
          <w:rFonts w:ascii="黑体" w:eastAsia="黑体" w:hAnsi="Times New Roman" w:cs="Times New Roman"/>
          <w:kern w:val="0"/>
          <w:szCs w:val="21"/>
        </w:rPr>
      </w:pPr>
      <w:bookmarkStart w:id="7" w:name="_Toc517783072"/>
      <w:bookmarkEnd w:id="7"/>
      <w:r>
        <w:rPr>
          <w:rFonts w:ascii="黑体" w:eastAsia="黑体" w:hAnsi="Times New Roman" w:cs="Times New Roman" w:hint="eastAsia"/>
          <w:kern w:val="0"/>
          <w:szCs w:val="21"/>
        </w:rPr>
        <w:t>3</w:t>
      </w:r>
      <w:r>
        <w:rPr>
          <w:rFonts w:ascii="黑体" w:eastAsia="黑体" w:hAnsi="Times New Roman" w:cs="Times New Roman"/>
          <w:kern w:val="0"/>
          <w:szCs w:val="21"/>
        </w:rPr>
        <w:t>.1</w:t>
      </w:r>
    </w:p>
    <w:p w14:paraId="2C7AE92A" w14:textId="77777777" w:rsidR="00205FD8" w:rsidRPr="00205FD8" w:rsidRDefault="00205FD8" w:rsidP="00205FD8">
      <w:pPr>
        <w:widowControl/>
        <w:spacing w:beforeLines="50" w:before="156" w:afterLines="50" w:after="156"/>
        <w:ind w:firstLineChars="200" w:firstLine="420"/>
        <w:jc w:val="left"/>
        <w:outlineLvl w:val="2"/>
        <w:rPr>
          <w:rFonts w:ascii="黑体" w:eastAsia="黑体" w:hAnsi="Times New Roman" w:cs="Times New Roman"/>
          <w:kern w:val="0"/>
          <w:szCs w:val="21"/>
        </w:rPr>
      </w:pPr>
      <w:bookmarkStart w:id="8" w:name="_Toc517783074"/>
      <w:r w:rsidRPr="00205FD8">
        <w:rPr>
          <w:rFonts w:ascii="黑体" w:eastAsia="黑体" w:hAnsi="Times New Roman" w:cs="Times New Roman" w:hint="eastAsia"/>
          <w:kern w:val="0"/>
          <w:szCs w:val="21"/>
        </w:rPr>
        <w:t>操作失效率等级</w:t>
      </w:r>
      <w:bookmarkEnd w:id="8"/>
      <w:r w:rsidR="00AF0EF1">
        <w:rPr>
          <w:rFonts w:ascii="黑体" w:eastAsia="黑体" w:hAnsi="Times New Roman" w:cs="Times New Roman" w:hint="eastAsia"/>
          <w:kern w:val="0"/>
          <w:szCs w:val="21"/>
        </w:rPr>
        <w:t xml:space="preserve"> </w:t>
      </w:r>
      <w:r w:rsidR="00AF0EF1">
        <w:rPr>
          <w:rFonts w:ascii="黑体" w:eastAsia="黑体" w:hAnsi="Times New Roman" w:cs="Times New Roman"/>
          <w:kern w:val="0"/>
          <w:szCs w:val="21"/>
        </w:rPr>
        <w:t>o</w:t>
      </w:r>
      <w:r w:rsidR="00AF0EF1" w:rsidRPr="00AF0EF1">
        <w:rPr>
          <w:rFonts w:ascii="黑体" w:eastAsia="黑体" w:hAnsi="Times New Roman" w:cs="Times New Roman"/>
          <w:kern w:val="0"/>
          <w:szCs w:val="21"/>
        </w:rPr>
        <w:t>peration failure rate level</w:t>
      </w:r>
    </w:p>
    <w:p w14:paraId="024FC0D0" w14:textId="0BF644E9"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lastRenderedPageBreak/>
        <w:t>按最大失效率</w:t>
      </w:r>
      <w:r w:rsidRPr="00C107DA">
        <w:rPr>
          <w:rFonts w:ascii="宋体" w:eastAsia="宋体" w:hAnsi="宋体" w:cs="Times New Roman" w:hint="eastAsia"/>
          <w:noProof/>
          <w:kern w:val="0"/>
          <w:szCs w:val="21"/>
        </w:rPr>
        <w:t>λ</w:t>
      </w:r>
      <w:r w:rsidRPr="00C107DA">
        <w:rPr>
          <w:rFonts w:ascii="宋体" w:eastAsia="宋体" w:hAnsi="Times New Roman" w:cs="Times New Roman" w:hint="eastAsia"/>
          <w:noProof/>
          <w:kern w:val="0"/>
          <w:szCs w:val="21"/>
          <w:vertAlign w:val="subscript"/>
        </w:rPr>
        <w:t>max</w:t>
      </w:r>
      <w:r w:rsidRPr="00205FD8">
        <w:rPr>
          <w:rFonts w:ascii="宋体" w:eastAsia="宋体" w:hAnsi="Times New Roman" w:cs="Times New Roman" w:hint="eastAsia"/>
          <w:noProof/>
          <w:kern w:val="0"/>
          <w:szCs w:val="20"/>
        </w:rPr>
        <w:t>的数值将操作失效率（</w:t>
      </w:r>
      <w:r w:rsidRPr="00205FD8">
        <w:rPr>
          <w:rFonts w:ascii="宋体" w:eastAsia="宋体" w:hAnsi="宋体" w:cs="Times New Roman" w:hint="eastAsia"/>
          <w:noProof/>
          <w:kern w:val="0"/>
          <w:szCs w:val="20"/>
        </w:rPr>
        <w:t>λ</w:t>
      </w:r>
      <w:r w:rsidRPr="00205FD8">
        <w:rPr>
          <w:rFonts w:ascii="宋体" w:eastAsia="宋体" w:hAnsi="Times New Roman" w:cs="Times New Roman" w:hint="eastAsia"/>
          <w:noProof/>
          <w:kern w:val="0"/>
          <w:szCs w:val="20"/>
        </w:rPr>
        <w:t>）划分为四个等级（四级、亚四级、三级、亚三级）。</w:t>
      </w:r>
    </w:p>
    <w:p w14:paraId="48A499CB" w14:textId="57370CE3" w:rsidR="00205FD8" w:rsidRPr="00205FD8" w:rsidRDefault="00C03BEF" w:rsidP="00205FD8">
      <w:pPr>
        <w:widowControl/>
        <w:numPr>
          <w:ilvl w:val="0"/>
          <w:numId w:val="22"/>
        </w:numPr>
        <w:rPr>
          <w:rFonts w:ascii="宋体" w:eastAsia="宋体" w:hAnsi="Times New Roman" w:cs="Times New Roman"/>
          <w:kern w:val="0"/>
          <w:sz w:val="18"/>
          <w:szCs w:val="18"/>
        </w:rPr>
      </w:pPr>
      <w:r w:rsidRPr="005F4DE8">
        <w:rPr>
          <w:rFonts w:ascii="宋体" w:eastAsia="宋体" w:hAnsi="Times New Roman" w:cs="Times New Roman" w:hint="eastAsia"/>
          <w:kern w:val="0"/>
          <w:sz w:val="18"/>
          <w:szCs w:val="18"/>
        </w:rPr>
        <w:t>操作失效率等级的名称和最大失效率</w:t>
      </w:r>
      <w:r w:rsidR="00C107DA" w:rsidRPr="00277075">
        <w:rPr>
          <w:rFonts w:ascii="宋体" w:eastAsia="宋体" w:hAnsi="宋体" w:cs="Times New Roman" w:hint="eastAsia"/>
          <w:noProof/>
          <w:kern w:val="0"/>
          <w:sz w:val="18"/>
          <w:szCs w:val="18"/>
        </w:rPr>
        <w:t>λ</w:t>
      </w:r>
      <w:r w:rsidR="00C107DA" w:rsidRPr="00277075">
        <w:rPr>
          <w:rFonts w:ascii="宋体" w:eastAsia="宋体" w:hAnsi="Times New Roman" w:cs="Times New Roman" w:hint="eastAsia"/>
          <w:noProof/>
          <w:kern w:val="0"/>
          <w:sz w:val="18"/>
          <w:szCs w:val="18"/>
          <w:vertAlign w:val="subscript"/>
        </w:rPr>
        <w:t>max</w:t>
      </w:r>
      <w:r w:rsidRPr="005F4DE8">
        <w:rPr>
          <w:rFonts w:ascii="宋体" w:eastAsia="宋体" w:hAnsi="Times New Roman" w:cs="Times New Roman" w:hint="eastAsia"/>
          <w:kern w:val="0"/>
          <w:sz w:val="18"/>
          <w:szCs w:val="18"/>
        </w:rPr>
        <w:t>见</w:t>
      </w:r>
      <w:r w:rsidR="00304E34">
        <w:rPr>
          <w:rFonts w:ascii="宋体" w:eastAsia="宋体" w:hAnsi="Times New Roman" w:cs="Times New Roman" w:hint="eastAsia"/>
          <w:kern w:val="0"/>
          <w:sz w:val="18"/>
          <w:szCs w:val="18"/>
        </w:rPr>
        <w:t>附录A</w:t>
      </w:r>
      <w:r w:rsidR="00205FD8" w:rsidRPr="00205FD8">
        <w:rPr>
          <w:rFonts w:ascii="宋体" w:eastAsia="宋体" w:hAnsi="Times New Roman" w:cs="Times New Roman" w:hint="eastAsia"/>
          <w:kern w:val="0"/>
          <w:sz w:val="18"/>
          <w:szCs w:val="18"/>
        </w:rPr>
        <w:t xml:space="preserve">。 </w:t>
      </w:r>
    </w:p>
    <w:p w14:paraId="2E0BB1ED" w14:textId="77777777" w:rsidR="001E39FC" w:rsidRDefault="001E39FC"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p>
    <w:p w14:paraId="6DACDD5B" w14:textId="0E4CBEAF"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w:t>
      </w:r>
      <w:r w:rsidR="00133BFE">
        <w:rPr>
          <w:rFonts w:ascii="宋体" w:eastAsia="宋体" w:hAnsi="Times New Roman" w:cs="Times New Roman" w:hint="eastAsia"/>
          <w:noProof/>
          <w:kern w:val="0"/>
          <w:szCs w:val="20"/>
        </w:rPr>
        <w:t>来源：</w:t>
      </w:r>
      <w:r w:rsidRPr="00205FD8">
        <w:rPr>
          <w:rFonts w:ascii="宋体" w:eastAsia="宋体" w:hAnsi="Times New Roman" w:cs="Times New Roman" w:hint="eastAsia"/>
          <w:noProof/>
          <w:kern w:val="0"/>
          <w:szCs w:val="20"/>
        </w:rPr>
        <w:t>GB/Z 22203-2016，4.2]</w:t>
      </w:r>
    </w:p>
    <w:p w14:paraId="1BB4F062" w14:textId="77777777" w:rsidR="00205FD8" w:rsidRPr="00205FD8" w:rsidRDefault="00205FD8" w:rsidP="00205FD8">
      <w:pPr>
        <w:widowControl/>
        <w:numPr>
          <w:ilvl w:val="1"/>
          <w:numId w:val="0"/>
        </w:numPr>
        <w:spacing w:beforeLines="50" w:before="156" w:afterLines="50" w:after="156"/>
        <w:jc w:val="left"/>
        <w:outlineLvl w:val="2"/>
        <w:rPr>
          <w:rFonts w:ascii="黑体" w:eastAsia="黑体" w:hAnsi="Times New Roman" w:cs="Times New Roman"/>
          <w:kern w:val="0"/>
          <w:szCs w:val="21"/>
        </w:rPr>
      </w:pPr>
      <w:bookmarkStart w:id="9" w:name="_Toc509409678"/>
      <w:bookmarkStart w:id="10" w:name="_Toc517783075"/>
      <w:bookmarkStart w:id="11" w:name="_Toc509409679"/>
      <w:bookmarkEnd w:id="9"/>
      <w:bookmarkEnd w:id="10"/>
      <w:r>
        <w:rPr>
          <w:rFonts w:ascii="黑体" w:eastAsia="黑体" w:hAnsi="Times New Roman" w:cs="Times New Roman" w:hint="eastAsia"/>
          <w:kern w:val="0"/>
          <w:szCs w:val="21"/>
        </w:rPr>
        <w:t>3</w:t>
      </w:r>
      <w:r>
        <w:rPr>
          <w:rFonts w:ascii="黑体" w:eastAsia="黑体" w:hAnsi="Times New Roman" w:cs="Times New Roman"/>
          <w:kern w:val="0"/>
          <w:szCs w:val="21"/>
        </w:rPr>
        <w:t>.2</w:t>
      </w:r>
    </w:p>
    <w:p w14:paraId="0776B10D" w14:textId="77777777" w:rsidR="00205FD8" w:rsidRPr="00205FD8" w:rsidRDefault="00205FD8" w:rsidP="00205FD8">
      <w:pPr>
        <w:widowControl/>
        <w:spacing w:beforeLines="50" w:before="156" w:afterLines="50" w:after="156"/>
        <w:ind w:firstLineChars="200" w:firstLine="420"/>
        <w:jc w:val="left"/>
        <w:outlineLvl w:val="2"/>
        <w:rPr>
          <w:rFonts w:ascii="黑体" w:eastAsia="黑体" w:hAnsi="Times New Roman" w:cs="Times New Roman"/>
          <w:kern w:val="0"/>
          <w:szCs w:val="21"/>
        </w:rPr>
      </w:pPr>
      <w:bookmarkStart w:id="12" w:name="_Toc509409680"/>
      <w:bookmarkStart w:id="13" w:name="_Toc517783077"/>
      <w:bookmarkEnd w:id="11"/>
      <w:r w:rsidRPr="00205FD8">
        <w:rPr>
          <w:rFonts w:ascii="黑体" w:eastAsia="黑体" w:hAnsi="Times New Roman" w:cs="Times New Roman" w:hint="eastAsia"/>
          <w:kern w:val="0"/>
          <w:szCs w:val="21"/>
        </w:rPr>
        <w:t>短路保护成功率等级</w:t>
      </w:r>
      <w:bookmarkEnd w:id="12"/>
      <w:bookmarkEnd w:id="13"/>
      <w:r w:rsidR="00075483">
        <w:rPr>
          <w:rFonts w:ascii="黑体" w:eastAsia="黑体" w:hAnsi="Times New Roman" w:cs="Times New Roman" w:hint="eastAsia"/>
          <w:kern w:val="0"/>
          <w:szCs w:val="21"/>
        </w:rPr>
        <w:t xml:space="preserve"> </w:t>
      </w:r>
      <w:r w:rsidR="00075483">
        <w:rPr>
          <w:rFonts w:ascii="黑体" w:eastAsia="黑体" w:hAnsi="Times New Roman" w:cs="Times New Roman"/>
          <w:kern w:val="0"/>
          <w:szCs w:val="21"/>
        </w:rPr>
        <w:t>s</w:t>
      </w:r>
      <w:r w:rsidR="00075483" w:rsidRPr="00075483">
        <w:rPr>
          <w:rFonts w:ascii="黑体" w:eastAsia="黑体" w:hAnsi="Times New Roman" w:cs="Times New Roman"/>
          <w:kern w:val="0"/>
          <w:szCs w:val="21"/>
        </w:rPr>
        <w:t>uccess rate of short circuit protection</w:t>
      </w:r>
    </w:p>
    <w:p w14:paraId="6F730434" w14:textId="6FB23696"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按不可接收的成功率R</w:t>
      </w:r>
      <w:r w:rsidRPr="00205FD8">
        <w:rPr>
          <w:rFonts w:ascii="宋体" w:eastAsia="宋体" w:hAnsi="Times New Roman" w:cs="Times New Roman" w:hint="eastAsia"/>
          <w:noProof/>
          <w:kern w:val="0"/>
          <w:szCs w:val="20"/>
          <w:vertAlign w:val="subscript"/>
        </w:rPr>
        <w:t>1</w:t>
      </w:r>
      <w:r w:rsidRPr="00205FD8">
        <w:rPr>
          <w:rFonts w:ascii="宋体" w:eastAsia="宋体" w:hAnsi="Times New Roman" w:cs="Times New Roman" w:hint="eastAsia"/>
          <w:noProof/>
          <w:kern w:val="0"/>
          <w:szCs w:val="20"/>
        </w:rPr>
        <w:t>的数值将短路保护成功率划分为四个等级（六级、五级、四级、三级）。</w:t>
      </w:r>
    </w:p>
    <w:p w14:paraId="2A753FD8" w14:textId="31F78158" w:rsidR="00205FD8" w:rsidRPr="00205FD8" w:rsidRDefault="00205FD8" w:rsidP="00205FD8">
      <w:pPr>
        <w:widowControl/>
        <w:ind w:left="811" w:hanging="448"/>
        <w:rPr>
          <w:rFonts w:ascii="宋体" w:eastAsia="宋体" w:hAnsi="Times New Roman" w:cs="Times New Roman"/>
          <w:kern w:val="0"/>
          <w:sz w:val="18"/>
          <w:szCs w:val="18"/>
        </w:rPr>
      </w:pPr>
      <w:r w:rsidRPr="00205FD8">
        <w:rPr>
          <w:rFonts w:ascii="黑体" w:eastAsia="黑体" w:hAnsi="黑体" w:cs="Times New Roman" w:hint="eastAsia"/>
          <w:kern w:val="0"/>
          <w:sz w:val="18"/>
          <w:szCs w:val="18"/>
        </w:rPr>
        <w:t>注1</w:t>
      </w:r>
      <w:r w:rsidRPr="005F4DE8">
        <w:rPr>
          <w:rFonts w:ascii="宋体" w:eastAsia="宋体" w:hAnsi="Times New Roman" w:cs="Times New Roman" w:hint="eastAsia"/>
          <w:kern w:val="0"/>
          <w:sz w:val="18"/>
          <w:szCs w:val="18"/>
        </w:rPr>
        <w:t>：</w:t>
      </w:r>
      <w:r w:rsidR="00C03BEF" w:rsidRPr="005F4DE8">
        <w:rPr>
          <w:rFonts w:ascii="宋体" w:eastAsia="宋体" w:hAnsi="Times New Roman" w:cs="Times New Roman" w:hint="eastAsia"/>
          <w:kern w:val="0"/>
          <w:sz w:val="18"/>
          <w:szCs w:val="18"/>
        </w:rPr>
        <w:t>短路保护成功率等级的名称和</w:t>
      </w:r>
      <w:r w:rsidR="00C107DA">
        <w:rPr>
          <w:rFonts w:ascii="宋体" w:eastAsia="宋体" w:hAnsi="Times New Roman" w:cs="Times New Roman" w:hint="eastAsia"/>
          <w:kern w:val="0"/>
          <w:sz w:val="18"/>
          <w:szCs w:val="18"/>
        </w:rPr>
        <w:t>不可接收的成功率</w:t>
      </w:r>
      <w:r w:rsidR="00C03BEF" w:rsidRPr="005F4DE8">
        <w:rPr>
          <w:rFonts w:ascii="宋体" w:eastAsia="宋体" w:hAnsi="Times New Roman" w:cs="Times New Roman" w:hint="eastAsia"/>
          <w:kern w:val="0"/>
          <w:sz w:val="18"/>
          <w:szCs w:val="18"/>
        </w:rPr>
        <w:t>R</w:t>
      </w:r>
      <w:r w:rsidR="00C03BEF" w:rsidRPr="005F4DE8">
        <w:rPr>
          <w:rFonts w:ascii="宋体" w:eastAsia="宋体" w:hAnsi="Times New Roman" w:cs="Times New Roman"/>
          <w:kern w:val="0"/>
          <w:sz w:val="18"/>
          <w:szCs w:val="18"/>
        </w:rPr>
        <w:t>1</w:t>
      </w:r>
      <w:r w:rsidR="00C03BEF" w:rsidRPr="00C107DA">
        <w:rPr>
          <w:rFonts w:ascii="宋体" w:eastAsia="宋体" w:hAnsi="Times New Roman" w:cs="Times New Roman" w:hint="eastAsia"/>
          <w:kern w:val="0"/>
          <w:sz w:val="18"/>
          <w:szCs w:val="18"/>
        </w:rPr>
        <w:t>数值见</w:t>
      </w:r>
      <w:r w:rsidR="00C107DA">
        <w:rPr>
          <w:rFonts w:ascii="宋体" w:eastAsia="宋体" w:hAnsi="Times New Roman" w:cs="Times New Roman" w:hint="eastAsia"/>
          <w:kern w:val="0"/>
          <w:sz w:val="18"/>
          <w:szCs w:val="18"/>
        </w:rPr>
        <w:t>附录A</w:t>
      </w:r>
      <w:r w:rsidRPr="00205FD8">
        <w:rPr>
          <w:rFonts w:ascii="宋体" w:eastAsia="宋体" w:hAnsi="Times New Roman" w:cs="Times New Roman" w:hint="eastAsia"/>
          <w:kern w:val="0"/>
          <w:sz w:val="18"/>
          <w:szCs w:val="18"/>
        </w:rPr>
        <w:t xml:space="preserve">。 </w:t>
      </w:r>
    </w:p>
    <w:p w14:paraId="6F1F0C2B" w14:textId="5B4C5BFE"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w:t>
      </w:r>
      <w:r w:rsidR="00C03BEF">
        <w:rPr>
          <w:rFonts w:ascii="宋体" w:eastAsia="宋体" w:hAnsi="Times New Roman" w:cs="Times New Roman" w:hint="eastAsia"/>
          <w:noProof/>
          <w:kern w:val="0"/>
          <w:szCs w:val="20"/>
        </w:rPr>
        <w:t>来源：</w:t>
      </w:r>
      <w:r w:rsidRPr="00205FD8">
        <w:rPr>
          <w:rFonts w:ascii="宋体" w:eastAsia="宋体" w:hAnsi="Times New Roman" w:cs="Times New Roman" w:hint="eastAsia"/>
          <w:noProof/>
          <w:kern w:val="0"/>
          <w:szCs w:val="20"/>
        </w:rPr>
        <w:t>GB/Z 22203-2016，4.3]</w:t>
      </w:r>
    </w:p>
    <w:p w14:paraId="1522D17F" w14:textId="77777777" w:rsidR="00205FD8" w:rsidRPr="00205FD8" w:rsidRDefault="00205FD8" w:rsidP="00205FD8">
      <w:pPr>
        <w:widowControl/>
        <w:numPr>
          <w:ilvl w:val="1"/>
          <w:numId w:val="0"/>
        </w:numPr>
        <w:spacing w:beforeLines="50" w:before="156" w:afterLines="50" w:after="156"/>
        <w:jc w:val="left"/>
        <w:outlineLvl w:val="2"/>
        <w:rPr>
          <w:rFonts w:ascii="黑体" w:eastAsia="黑体" w:hAnsi="Times New Roman" w:cs="Times New Roman"/>
          <w:kern w:val="0"/>
          <w:szCs w:val="21"/>
        </w:rPr>
      </w:pPr>
      <w:r>
        <w:rPr>
          <w:rFonts w:ascii="黑体" w:eastAsia="黑体" w:hAnsi="Times New Roman" w:cs="Times New Roman" w:hint="eastAsia"/>
          <w:kern w:val="0"/>
          <w:szCs w:val="21"/>
        </w:rPr>
        <w:t>3</w:t>
      </w:r>
      <w:r>
        <w:rPr>
          <w:rFonts w:ascii="黑体" w:eastAsia="黑体" w:hAnsi="Times New Roman" w:cs="Times New Roman"/>
          <w:kern w:val="0"/>
          <w:szCs w:val="21"/>
        </w:rPr>
        <w:t>.3</w:t>
      </w:r>
    </w:p>
    <w:p w14:paraId="73CBC2FC" w14:textId="77777777" w:rsidR="00205FD8" w:rsidRPr="00205FD8" w:rsidRDefault="00205FD8" w:rsidP="00205FD8">
      <w:pPr>
        <w:widowControl/>
        <w:spacing w:beforeLines="50" w:before="156" w:afterLines="50" w:after="156"/>
        <w:ind w:firstLineChars="200" w:firstLine="420"/>
        <w:jc w:val="left"/>
        <w:outlineLvl w:val="2"/>
        <w:rPr>
          <w:rFonts w:ascii="黑体" w:eastAsia="黑体" w:hAnsi="Times New Roman" w:cs="Times New Roman"/>
          <w:kern w:val="0"/>
          <w:szCs w:val="21"/>
        </w:rPr>
      </w:pPr>
      <w:r w:rsidRPr="00205FD8">
        <w:rPr>
          <w:rFonts w:ascii="黑体" w:eastAsia="黑体" w:hAnsi="Times New Roman" w:cs="Times New Roman" w:hint="eastAsia"/>
          <w:kern w:val="0"/>
          <w:szCs w:val="21"/>
        </w:rPr>
        <w:t>过载保护成功率等级</w:t>
      </w:r>
      <w:r w:rsidR="006838EB">
        <w:rPr>
          <w:rFonts w:ascii="黑体" w:eastAsia="黑体" w:hAnsi="Times New Roman" w:cs="Times New Roman" w:hint="eastAsia"/>
          <w:kern w:val="0"/>
          <w:szCs w:val="21"/>
        </w:rPr>
        <w:t xml:space="preserve"> </w:t>
      </w:r>
      <w:r w:rsidR="006838EB">
        <w:rPr>
          <w:rFonts w:ascii="黑体" w:eastAsia="黑体" w:hAnsi="Times New Roman" w:cs="Times New Roman"/>
          <w:kern w:val="0"/>
          <w:szCs w:val="21"/>
        </w:rPr>
        <w:t>o</w:t>
      </w:r>
      <w:r w:rsidR="006838EB" w:rsidRPr="006838EB">
        <w:rPr>
          <w:rFonts w:ascii="黑体" w:eastAsia="黑体" w:hAnsi="Times New Roman" w:cs="Times New Roman"/>
          <w:kern w:val="0"/>
          <w:szCs w:val="21"/>
        </w:rPr>
        <w:t>verload protection success rate level</w:t>
      </w:r>
    </w:p>
    <w:p w14:paraId="6B04332F" w14:textId="1ABD87C8"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按不可接收的成功率R</w:t>
      </w:r>
      <w:r w:rsidRPr="00205FD8">
        <w:rPr>
          <w:rFonts w:ascii="宋体" w:eastAsia="宋体" w:hAnsi="Times New Roman" w:cs="Times New Roman" w:hint="eastAsia"/>
          <w:noProof/>
          <w:kern w:val="0"/>
          <w:szCs w:val="20"/>
          <w:vertAlign w:val="subscript"/>
        </w:rPr>
        <w:t>1</w:t>
      </w:r>
      <w:r w:rsidRPr="00205FD8">
        <w:rPr>
          <w:rFonts w:ascii="宋体" w:eastAsia="宋体" w:hAnsi="Times New Roman" w:cs="Times New Roman" w:hint="eastAsia"/>
          <w:noProof/>
          <w:kern w:val="0"/>
          <w:szCs w:val="20"/>
        </w:rPr>
        <w:t>的数值将过载保护成功率划分为四个等级（五级、四级、三级、二级）。</w:t>
      </w:r>
    </w:p>
    <w:p w14:paraId="1B2C72CF" w14:textId="4475E9AD" w:rsidR="00205FD8" w:rsidRPr="00205FD8" w:rsidRDefault="00205FD8" w:rsidP="00205FD8">
      <w:pPr>
        <w:widowControl/>
        <w:ind w:left="811" w:hanging="448"/>
        <w:rPr>
          <w:rFonts w:ascii="宋体" w:eastAsia="宋体" w:hAnsi="Times New Roman" w:cs="Times New Roman"/>
          <w:kern w:val="0"/>
          <w:sz w:val="18"/>
          <w:szCs w:val="18"/>
        </w:rPr>
      </w:pPr>
      <w:r w:rsidRPr="00205FD8">
        <w:rPr>
          <w:rFonts w:ascii="黑体" w:eastAsia="黑体" w:hAnsi="黑体" w:cs="Times New Roman" w:hint="eastAsia"/>
          <w:kern w:val="0"/>
          <w:sz w:val="18"/>
          <w:szCs w:val="18"/>
        </w:rPr>
        <w:t>注1：</w:t>
      </w:r>
      <w:r w:rsidR="00C03BEF" w:rsidRPr="00864BA9">
        <w:rPr>
          <w:rFonts w:ascii="宋体" w:eastAsia="宋体" w:hAnsi="Times New Roman" w:cs="Times New Roman" w:hint="eastAsia"/>
          <w:kern w:val="0"/>
          <w:sz w:val="18"/>
          <w:szCs w:val="18"/>
        </w:rPr>
        <w:t>过载保护成功率等级的名称和</w:t>
      </w:r>
      <w:r w:rsidR="00864BA9">
        <w:rPr>
          <w:rFonts w:ascii="宋体" w:eastAsia="宋体" w:hAnsi="Times New Roman" w:cs="Times New Roman" w:hint="eastAsia"/>
          <w:kern w:val="0"/>
          <w:sz w:val="18"/>
          <w:szCs w:val="18"/>
        </w:rPr>
        <w:t>不可接收的成功率</w:t>
      </w:r>
      <w:r w:rsidR="00C03BEF" w:rsidRPr="00864BA9">
        <w:rPr>
          <w:rFonts w:ascii="宋体" w:eastAsia="宋体" w:hAnsi="Times New Roman" w:cs="Times New Roman" w:hint="eastAsia"/>
          <w:kern w:val="0"/>
          <w:sz w:val="18"/>
          <w:szCs w:val="18"/>
        </w:rPr>
        <w:t>R</w:t>
      </w:r>
      <w:r w:rsidR="00C03BEF" w:rsidRPr="00864BA9">
        <w:rPr>
          <w:rFonts w:ascii="宋体" w:eastAsia="宋体" w:hAnsi="Times New Roman" w:cs="Times New Roman"/>
          <w:kern w:val="0"/>
          <w:sz w:val="18"/>
          <w:szCs w:val="18"/>
        </w:rPr>
        <w:t>1</w:t>
      </w:r>
      <w:r w:rsidR="00C03BEF" w:rsidRPr="00864BA9">
        <w:rPr>
          <w:rFonts w:ascii="宋体" w:eastAsia="宋体" w:hAnsi="Times New Roman" w:cs="Times New Roman" w:hint="eastAsia"/>
          <w:kern w:val="0"/>
          <w:sz w:val="18"/>
          <w:szCs w:val="18"/>
        </w:rPr>
        <w:t>数值见</w:t>
      </w:r>
      <w:r w:rsidR="00864BA9">
        <w:rPr>
          <w:rFonts w:ascii="宋体" w:eastAsia="宋体" w:hAnsi="Times New Roman" w:cs="Times New Roman" w:hint="eastAsia"/>
          <w:kern w:val="0"/>
          <w:sz w:val="18"/>
          <w:szCs w:val="18"/>
        </w:rPr>
        <w:t>附录A</w:t>
      </w:r>
      <w:r w:rsidRPr="00205FD8">
        <w:rPr>
          <w:rFonts w:ascii="宋体" w:eastAsia="宋体" w:hAnsi="Times New Roman" w:cs="Times New Roman" w:hint="eastAsia"/>
          <w:kern w:val="0"/>
          <w:sz w:val="18"/>
          <w:szCs w:val="18"/>
        </w:rPr>
        <w:t xml:space="preserve">。 </w:t>
      </w:r>
    </w:p>
    <w:p w14:paraId="133D35DC" w14:textId="5F6DA2C5"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w:t>
      </w:r>
      <w:r w:rsidR="00C03BEF">
        <w:rPr>
          <w:rFonts w:ascii="宋体" w:eastAsia="宋体" w:hAnsi="Times New Roman" w:cs="Times New Roman" w:hint="eastAsia"/>
          <w:noProof/>
          <w:kern w:val="0"/>
          <w:szCs w:val="20"/>
        </w:rPr>
        <w:t>来源：</w:t>
      </w:r>
      <w:r w:rsidRPr="00205FD8">
        <w:rPr>
          <w:rFonts w:ascii="宋体" w:eastAsia="宋体" w:hAnsi="Times New Roman" w:cs="Times New Roman" w:hint="eastAsia"/>
          <w:noProof/>
          <w:kern w:val="0"/>
          <w:szCs w:val="20"/>
        </w:rPr>
        <w:t>GB/Z 22203-2016，4.4]</w:t>
      </w:r>
    </w:p>
    <w:p w14:paraId="2E47F76A" w14:textId="77777777" w:rsidR="00205FD8" w:rsidRPr="00205FD8" w:rsidRDefault="00205FD8" w:rsidP="00205FD8">
      <w:pPr>
        <w:widowControl/>
        <w:numPr>
          <w:ilvl w:val="1"/>
          <w:numId w:val="0"/>
        </w:numPr>
        <w:spacing w:beforeLines="50" w:before="156" w:afterLines="50" w:after="156"/>
        <w:jc w:val="left"/>
        <w:outlineLvl w:val="2"/>
        <w:rPr>
          <w:rFonts w:ascii="黑体" w:eastAsia="黑体" w:hAnsi="Times New Roman" w:cs="Times New Roman"/>
          <w:kern w:val="0"/>
          <w:szCs w:val="21"/>
        </w:rPr>
      </w:pPr>
      <w:bookmarkStart w:id="14" w:name="_Toc509409681"/>
      <w:bookmarkStart w:id="15" w:name="_Toc517783078"/>
      <w:bookmarkStart w:id="16" w:name="_Toc509409682"/>
      <w:bookmarkEnd w:id="14"/>
      <w:bookmarkEnd w:id="15"/>
      <w:r>
        <w:rPr>
          <w:rFonts w:ascii="黑体" w:eastAsia="黑体" w:hAnsi="Times New Roman" w:cs="Times New Roman" w:hint="eastAsia"/>
          <w:kern w:val="0"/>
          <w:szCs w:val="21"/>
        </w:rPr>
        <w:t>3</w:t>
      </w:r>
      <w:r>
        <w:rPr>
          <w:rFonts w:ascii="黑体" w:eastAsia="黑体" w:hAnsi="Times New Roman" w:cs="Times New Roman"/>
          <w:kern w:val="0"/>
          <w:szCs w:val="21"/>
        </w:rPr>
        <w:t>.4</w:t>
      </w:r>
    </w:p>
    <w:p w14:paraId="765D44E2" w14:textId="0FDE24F6" w:rsidR="00205FD8" w:rsidRDefault="00205FD8" w:rsidP="00973BF8">
      <w:pPr>
        <w:widowControl/>
        <w:spacing w:beforeLines="50" w:before="156" w:afterLines="50" w:after="156"/>
        <w:ind w:firstLineChars="200" w:firstLine="420"/>
        <w:jc w:val="left"/>
        <w:outlineLvl w:val="2"/>
        <w:rPr>
          <w:rFonts w:ascii="黑体" w:eastAsia="黑体" w:hAnsi="Times New Roman" w:cs="Times New Roman"/>
          <w:kern w:val="0"/>
          <w:szCs w:val="21"/>
        </w:rPr>
      </w:pPr>
      <w:bookmarkStart w:id="17" w:name="_Toc517783079"/>
      <w:r w:rsidRPr="00973BF8">
        <w:rPr>
          <w:rFonts w:ascii="黑体" w:eastAsia="黑体" w:hAnsi="黑体" w:cs="Times New Roman" w:hint="eastAsia"/>
          <w:kern w:val="0"/>
          <w:szCs w:val="21"/>
        </w:rPr>
        <w:t>I</w:t>
      </w:r>
      <w:r w:rsidRPr="00973BF8">
        <w:rPr>
          <w:rFonts w:ascii="宋体" w:eastAsia="宋体" w:hAnsi="宋体" w:cs="宋体" w:hint="eastAsia"/>
          <w:kern w:val="0"/>
          <w:szCs w:val="21"/>
        </w:rPr>
        <w:t>²</w:t>
      </w:r>
      <w:r w:rsidRPr="00973BF8">
        <w:rPr>
          <w:rFonts w:ascii="黑体" w:eastAsia="黑体" w:hAnsi="黑体" w:cs="宋体" w:hint="eastAsia"/>
          <w:kern w:val="0"/>
          <w:szCs w:val="21"/>
        </w:rPr>
        <w:t>t</w:t>
      </w:r>
      <w:r w:rsidRPr="00973BF8">
        <w:rPr>
          <w:rFonts w:ascii="黑体" w:eastAsia="黑体" w:hAnsi="黑体" w:cs="Times New Roman" w:hint="eastAsia"/>
          <w:kern w:val="0"/>
          <w:szCs w:val="21"/>
        </w:rPr>
        <w:t xml:space="preserve"> </w:t>
      </w:r>
      <w:bookmarkEnd w:id="16"/>
      <w:bookmarkEnd w:id="17"/>
      <w:r w:rsidRPr="00973BF8">
        <w:rPr>
          <w:rFonts w:ascii="黑体" w:eastAsia="黑体" w:hAnsi="Times New Roman" w:cs="Times New Roman"/>
          <w:kern w:val="0"/>
          <w:szCs w:val="21"/>
        </w:rPr>
        <w:t>Joule integral</w:t>
      </w:r>
    </w:p>
    <w:p w14:paraId="73289765" w14:textId="0EF88837" w:rsidR="006838EB" w:rsidRPr="00CB2A8C" w:rsidRDefault="009A36C7" w:rsidP="00973BF8">
      <w:pPr>
        <w:widowControl/>
        <w:spacing w:beforeLines="50" w:before="156" w:afterLines="50" w:after="156"/>
        <w:ind w:firstLineChars="200" w:firstLine="420"/>
        <w:jc w:val="left"/>
        <w:outlineLvl w:val="2"/>
        <w:rPr>
          <w:rFonts w:asciiTheme="minorEastAsia" w:hAnsiTheme="minorEastAsia" w:cs="Times New Roman"/>
          <w:kern w:val="0"/>
          <w:szCs w:val="21"/>
        </w:rPr>
      </w:pPr>
      <w:r w:rsidRPr="00CB2A8C">
        <w:rPr>
          <w:rFonts w:asciiTheme="minorEastAsia" w:hAnsiTheme="minorEastAsia" w:cs="Times New Roman" w:hint="eastAsia"/>
          <w:kern w:val="0"/>
          <w:szCs w:val="21"/>
        </w:rPr>
        <w:t>电流</w:t>
      </w:r>
      <w:proofErr w:type="gramStart"/>
      <w:r w:rsidRPr="00CB2A8C">
        <w:rPr>
          <w:rFonts w:asciiTheme="minorEastAsia" w:hAnsiTheme="minorEastAsia" w:cs="Times New Roman" w:hint="eastAsia"/>
          <w:kern w:val="0"/>
          <w:szCs w:val="21"/>
        </w:rPr>
        <w:t>平方</w:t>
      </w:r>
      <w:r>
        <w:rPr>
          <w:rFonts w:asciiTheme="minorEastAsia" w:hAnsiTheme="minorEastAsia" w:cs="Times New Roman" w:hint="eastAsia"/>
          <w:kern w:val="0"/>
          <w:szCs w:val="21"/>
        </w:rPr>
        <w:t>在</w:t>
      </w:r>
      <w:proofErr w:type="gramEnd"/>
      <w:r w:rsidR="006838EB" w:rsidRPr="00CB2A8C">
        <w:rPr>
          <w:rFonts w:asciiTheme="minorEastAsia" w:hAnsiTheme="minorEastAsia" w:cs="Times New Roman" w:hint="eastAsia"/>
          <w:kern w:val="0"/>
          <w:szCs w:val="21"/>
        </w:rPr>
        <w:t>给定时间间隔内的积分</w:t>
      </w:r>
      <w:r>
        <w:rPr>
          <w:rFonts w:asciiTheme="minorEastAsia" w:hAnsiTheme="minorEastAsia" w:cs="Times New Roman" w:hint="eastAsia"/>
          <w:kern w:val="0"/>
          <w:szCs w:val="21"/>
        </w:rPr>
        <w:t>：</w:t>
      </w:r>
    </w:p>
    <w:p w14:paraId="551D9EBF" w14:textId="77777777" w:rsidR="00205FD8" w:rsidRPr="00205FD8" w:rsidRDefault="00205FD8" w:rsidP="00205FD8">
      <w:pPr>
        <w:widowControl/>
        <w:ind w:left="811" w:hanging="448"/>
        <w:rPr>
          <w:rFonts w:ascii="宋体" w:eastAsia="宋体" w:hAnsi="Times New Roman" w:cs="Times New Roman"/>
          <w:kern w:val="0"/>
          <w:sz w:val="18"/>
          <w:szCs w:val="18"/>
        </w:rPr>
      </w:pPr>
      <w:r w:rsidRPr="00205FD8">
        <w:rPr>
          <w:rFonts w:ascii="宋体" w:eastAsia="宋体" w:hAnsi="Times New Roman" w:cs="Times New Roman" w:hint="eastAsia"/>
          <w:kern w:val="0"/>
          <w:sz w:val="18"/>
          <w:szCs w:val="18"/>
        </w:rPr>
        <w:t xml:space="preserve">                         </w:t>
      </w:r>
      <w:r w:rsidRPr="00205FD8">
        <w:rPr>
          <w:rFonts w:ascii="宋体" w:eastAsia="宋体" w:hAnsi="Times New Roman" w:cs="Times New Roman" w:hint="eastAsia"/>
          <w:noProof/>
          <w:kern w:val="0"/>
          <w:sz w:val="18"/>
          <w:szCs w:val="18"/>
        </w:rPr>
        <w:drawing>
          <wp:inline distT="0" distB="0" distL="0" distR="0" wp14:anchorId="3705DADB" wp14:editId="76A9E2A4">
            <wp:extent cx="1362075" cy="819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819150"/>
                    </a:xfrm>
                    <a:prstGeom prst="rect">
                      <a:avLst/>
                    </a:prstGeom>
                    <a:noFill/>
                    <a:ln>
                      <a:noFill/>
                    </a:ln>
                  </pic:spPr>
                </pic:pic>
              </a:graphicData>
            </a:graphic>
          </wp:inline>
        </w:drawing>
      </w:r>
    </w:p>
    <w:p w14:paraId="6C5FF16E" w14:textId="67F8D83E"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w:t>
      </w:r>
      <w:r w:rsidR="00C03BEF">
        <w:rPr>
          <w:rFonts w:ascii="宋体" w:eastAsia="宋体" w:hAnsi="Times New Roman" w:cs="Times New Roman" w:hint="eastAsia"/>
          <w:noProof/>
          <w:kern w:val="0"/>
          <w:szCs w:val="20"/>
        </w:rPr>
        <w:t>来源：</w:t>
      </w:r>
      <w:r w:rsidRPr="00205FD8">
        <w:rPr>
          <w:rFonts w:ascii="宋体" w:eastAsia="宋体" w:hAnsi="Times New Roman" w:cs="Times New Roman" w:hint="eastAsia"/>
          <w:noProof/>
          <w:kern w:val="0"/>
          <w:szCs w:val="20"/>
        </w:rPr>
        <w:t>EN 60898-1，3.5.12]</w:t>
      </w:r>
    </w:p>
    <w:p w14:paraId="37BE0651" w14:textId="77777777" w:rsidR="00205FD8" w:rsidRPr="00205FD8" w:rsidRDefault="00205FD8" w:rsidP="00205FD8">
      <w:pPr>
        <w:widowControl/>
        <w:numPr>
          <w:ilvl w:val="1"/>
          <w:numId w:val="0"/>
        </w:numPr>
        <w:spacing w:beforeLines="50" w:before="156" w:afterLines="50" w:after="156"/>
        <w:jc w:val="left"/>
        <w:outlineLvl w:val="2"/>
        <w:rPr>
          <w:rFonts w:ascii="黑体" w:eastAsia="黑体" w:hAnsi="Times New Roman" w:cs="Times New Roman"/>
          <w:kern w:val="0"/>
          <w:szCs w:val="21"/>
        </w:rPr>
      </w:pPr>
      <w:bookmarkStart w:id="18" w:name="_Toc517783080"/>
      <w:bookmarkStart w:id="19" w:name="_Toc509409683"/>
      <w:bookmarkEnd w:id="18"/>
      <w:r>
        <w:rPr>
          <w:rFonts w:ascii="黑体" w:eastAsia="黑体" w:hAnsi="Times New Roman" w:cs="Times New Roman" w:hint="eastAsia"/>
          <w:kern w:val="0"/>
          <w:szCs w:val="21"/>
        </w:rPr>
        <w:t>3</w:t>
      </w:r>
      <w:r>
        <w:rPr>
          <w:rFonts w:ascii="黑体" w:eastAsia="黑体" w:hAnsi="Times New Roman" w:cs="Times New Roman"/>
          <w:kern w:val="0"/>
          <w:szCs w:val="21"/>
        </w:rPr>
        <w:t>.5</w:t>
      </w:r>
    </w:p>
    <w:p w14:paraId="100526EC" w14:textId="77777777" w:rsidR="00205FD8" w:rsidRPr="00205FD8" w:rsidRDefault="00205FD8" w:rsidP="00205FD8">
      <w:pPr>
        <w:widowControl/>
        <w:spacing w:beforeLines="50" w:before="156" w:afterLines="50" w:after="156"/>
        <w:ind w:firstLineChars="200" w:firstLine="420"/>
        <w:jc w:val="left"/>
        <w:outlineLvl w:val="2"/>
        <w:rPr>
          <w:rFonts w:ascii="黑体" w:eastAsia="黑体" w:hAnsi="Times New Roman" w:cs="Times New Roman"/>
          <w:kern w:val="0"/>
          <w:szCs w:val="21"/>
        </w:rPr>
      </w:pPr>
      <w:bookmarkStart w:id="20" w:name="_Toc517783081"/>
      <w:r w:rsidRPr="00205FD8">
        <w:rPr>
          <w:rFonts w:ascii="黑体" w:eastAsia="黑体" w:hAnsi="Times New Roman" w:cs="Times New Roman" w:hint="eastAsia"/>
          <w:kern w:val="0"/>
          <w:szCs w:val="21"/>
        </w:rPr>
        <w:t>可再生利用率</w:t>
      </w:r>
      <w:bookmarkEnd w:id="19"/>
      <w:bookmarkEnd w:id="20"/>
      <w:r w:rsidR="003C2FDC">
        <w:rPr>
          <w:rFonts w:ascii="黑体" w:eastAsia="黑体" w:hAnsi="Times New Roman" w:cs="Times New Roman" w:hint="eastAsia"/>
          <w:kern w:val="0"/>
          <w:szCs w:val="21"/>
        </w:rPr>
        <w:t xml:space="preserve"> </w:t>
      </w:r>
      <w:r w:rsidR="003C2FDC">
        <w:rPr>
          <w:rFonts w:ascii="黑体" w:eastAsia="黑体" w:hAnsi="Times New Roman" w:cs="Times New Roman"/>
          <w:kern w:val="0"/>
          <w:szCs w:val="21"/>
        </w:rPr>
        <w:t>r</w:t>
      </w:r>
      <w:r w:rsidR="003C2FDC" w:rsidRPr="003C2FDC">
        <w:rPr>
          <w:rFonts w:ascii="黑体" w:eastAsia="黑体" w:hAnsi="Times New Roman" w:cs="Times New Roman"/>
          <w:kern w:val="0"/>
          <w:szCs w:val="21"/>
        </w:rPr>
        <w:t>enewable utilization rate</w:t>
      </w:r>
    </w:p>
    <w:p w14:paraId="30B2E8E1"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电子电气产品中预期能够被再使用部分与再生利用部分的质量之和（不包括能量回收部分）与电子电气产品总质量的百分比。 </w:t>
      </w:r>
    </w:p>
    <w:p w14:paraId="5A9CBB9B" w14:textId="19A70476"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w:t>
      </w:r>
      <w:r w:rsidR="003C2FDC">
        <w:rPr>
          <w:rFonts w:ascii="宋体" w:eastAsia="宋体" w:hAnsi="Times New Roman" w:cs="Times New Roman" w:hint="eastAsia"/>
          <w:noProof/>
          <w:kern w:val="0"/>
          <w:szCs w:val="20"/>
        </w:rPr>
        <w:t>来源：</w:t>
      </w:r>
      <w:r w:rsidRPr="00205FD8">
        <w:rPr>
          <w:rFonts w:ascii="宋体" w:eastAsia="宋体" w:hAnsi="Times New Roman" w:cs="Times New Roman" w:hint="eastAsia"/>
          <w:noProof/>
          <w:kern w:val="0"/>
          <w:szCs w:val="20"/>
        </w:rPr>
        <w:t xml:space="preserve">T/CEEIA 334-2018，3.6] </w:t>
      </w:r>
    </w:p>
    <w:p w14:paraId="49D6082B" w14:textId="77777777" w:rsidR="00205FD8" w:rsidRPr="00205FD8" w:rsidRDefault="00721B5D" w:rsidP="00205FD8">
      <w:pPr>
        <w:widowControl/>
        <w:numPr>
          <w:ilvl w:val="1"/>
          <w:numId w:val="0"/>
        </w:numPr>
        <w:spacing w:beforeLines="50" w:before="156" w:afterLines="50" w:after="156"/>
        <w:jc w:val="left"/>
        <w:outlineLvl w:val="2"/>
        <w:rPr>
          <w:rFonts w:ascii="黑体" w:eastAsia="黑体" w:hAnsi="Times New Roman" w:cs="Times New Roman"/>
          <w:kern w:val="0"/>
          <w:szCs w:val="21"/>
        </w:rPr>
      </w:pPr>
      <w:bookmarkStart w:id="21" w:name="_Toc517783082"/>
      <w:bookmarkStart w:id="22" w:name="_Toc509409684"/>
      <w:bookmarkEnd w:id="21"/>
      <w:r>
        <w:rPr>
          <w:rFonts w:ascii="黑体" w:eastAsia="黑体" w:hAnsi="Times New Roman" w:cs="Times New Roman" w:hint="eastAsia"/>
          <w:kern w:val="0"/>
          <w:szCs w:val="21"/>
        </w:rPr>
        <w:t>3</w:t>
      </w:r>
      <w:r>
        <w:rPr>
          <w:rFonts w:ascii="黑体" w:eastAsia="黑体" w:hAnsi="Times New Roman" w:cs="Times New Roman"/>
          <w:kern w:val="0"/>
          <w:szCs w:val="21"/>
        </w:rPr>
        <w:t>.6</w:t>
      </w:r>
    </w:p>
    <w:p w14:paraId="330431D0" w14:textId="77777777" w:rsidR="00205FD8" w:rsidRPr="00205FD8" w:rsidRDefault="00205FD8" w:rsidP="00205FD8">
      <w:pPr>
        <w:widowControl/>
        <w:spacing w:beforeLines="50" w:before="156" w:afterLines="50" w:after="156"/>
        <w:ind w:firstLineChars="200" w:firstLine="420"/>
        <w:jc w:val="left"/>
        <w:outlineLvl w:val="2"/>
        <w:rPr>
          <w:rFonts w:ascii="黑体" w:eastAsia="黑体" w:hAnsi="Times New Roman" w:cs="Times New Roman"/>
          <w:kern w:val="0"/>
          <w:szCs w:val="21"/>
        </w:rPr>
      </w:pPr>
      <w:bookmarkStart w:id="23" w:name="_Toc517783083"/>
      <w:r w:rsidRPr="00205FD8">
        <w:rPr>
          <w:rFonts w:ascii="黑体" w:eastAsia="黑体" w:hAnsi="Times New Roman" w:cs="Times New Roman" w:hint="eastAsia"/>
          <w:kern w:val="0"/>
          <w:szCs w:val="21"/>
        </w:rPr>
        <w:t>小型断路器 Miniature Circuit Breaker</w:t>
      </w:r>
      <w:bookmarkEnd w:id="22"/>
      <w:r w:rsidRPr="00205FD8">
        <w:rPr>
          <w:rFonts w:ascii="黑体" w:eastAsia="黑体" w:hAnsi="Times New Roman" w:cs="Times New Roman" w:hint="eastAsia"/>
          <w:kern w:val="0"/>
          <w:szCs w:val="21"/>
        </w:rPr>
        <w:t>（MCB）</w:t>
      </w:r>
      <w:bookmarkEnd w:id="23"/>
    </w:p>
    <w:p w14:paraId="42F7CA62" w14:textId="737BD2E3" w:rsidR="007C5CEB" w:rsidRDefault="00205FD8" w:rsidP="00FF50A2">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能接通、承载和分断正常电路条件下的电流，也能在规定的非正常条件下(例如短路条件下)接通、承载一定时间和分断电流的一种小型机械开关电器。 [GB/T 14048.1-参考</w:t>
      </w:r>
      <w:r w:rsidR="00FF50A2">
        <w:rPr>
          <w:rFonts w:ascii="宋体" w:eastAsia="宋体" w:hAnsi="Times New Roman" w:cs="Times New Roman" w:hint="eastAsia"/>
          <w:noProof/>
          <w:kern w:val="0"/>
          <w:szCs w:val="20"/>
        </w:rPr>
        <w:t>]</w:t>
      </w:r>
    </w:p>
    <w:p w14:paraId="57CED0BE" w14:textId="58DC7911" w:rsidR="005D5996" w:rsidRPr="00205FD8" w:rsidRDefault="005D5996" w:rsidP="005D5996">
      <w:pPr>
        <w:widowControl/>
        <w:numPr>
          <w:ilvl w:val="1"/>
          <w:numId w:val="0"/>
        </w:numPr>
        <w:spacing w:beforeLines="50" w:before="156" w:afterLines="50" w:after="156"/>
        <w:jc w:val="left"/>
        <w:outlineLvl w:val="2"/>
        <w:rPr>
          <w:rFonts w:ascii="黑体" w:eastAsia="黑体" w:hAnsi="Times New Roman" w:cs="Times New Roman"/>
          <w:kern w:val="0"/>
          <w:szCs w:val="21"/>
        </w:rPr>
      </w:pPr>
      <w:r>
        <w:rPr>
          <w:rFonts w:ascii="黑体" w:eastAsia="黑体" w:hAnsi="Times New Roman" w:cs="Times New Roman" w:hint="eastAsia"/>
          <w:kern w:val="0"/>
          <w:szCs w:val="21"/>
        </w:rPr>
        <w:t>3</w:t>
      </w:r>
      <w:r>
        <w:rPr>
          <w:rFonts w:ascii="黑体" w:eastAsia="黑体" w:hAnsi="Times New Roman" w:cs="Times New Roman"/>
          <w:kern w:val="0"/>
          <w:szCs w:val="21"/>
        </w:rPr>
        <w:t>.7</w:t>
      </w:r>
    </w:p>
    <w:p w14:paraId="342AF658" w14:textId="799F4138" w:rsidR="005D5996" w:rsidRPr="00205FD8" w:rsidRDefault="005D5996" w:rsidP="005D5996">
      <w:pPr>
        <w:widowControl/>
        <w:spacing w:beforeLines="50" w:before="156" w:afterLines="50" w:after="156"/>
        <w:ind w:firstLineChars="200" w:firstLine="420"/>
        <w:jc w:val="left"/>
        <w:outlineLvl w:val="2"/>
        <w:rPr>
          <w:rFonts w:ascii="黑体" w:eastAsia="黑体" w:hAnsi="Times New Roman" w:cs="Times New Roman"/>
          <w:kern w:val="0"/>
          <w:szCs w:val="21"/>
        </w:rPr>
      </w:pPr>
      <w:r>
        <w:rPr>
          <w:rFonts w:ascii="黑体" w:eastAsia="黑体" w:hAnsi="Times New Roman" w:cs="Times New Roman" w:hint="eastAsia"/>
          <w:kern w:val="0"/>
          <w:szCs w:val="21"/>
        </w:rPr>
        <w:lastRenderedPageBreak/>
        <w:t>使用寿命</w:t>
      </w:r>
      <w:r w:rsidRPr="00205FD8">
        <w:rPr>
          <w:rFonts w:ascii="黑体" w:eastAsia="黑体" w:hAnsi="Times New Roman" w:cs="Times New Roman" w:hint="eastAsia"/>
          <w:kern w:val="0"/>
          <w:szCs w:val="21"/>
        </w:rPr>
        <w:t xml:space="preserve"> </w:t>
      </w:r>
      <w:r>
        <w:rPr>
          <w:rFonts w:ascii="黑体" w:eastAsia="黑体" w:hAnsi="Times New Roman" w:cs="Times New Roman"/>
          <w:kern w:val="0"/>
          <w:szCs w:val="21"/>
        </w:rPr>
        <w:t>useful life</w:t>
      </w:r>
    </w:p>
    <w:p w14:paraId="5D409EBB" w14:textId="77777777" w:rsidR="005D5996" w:rsidRDefault="005D5996" w:rsidP="005D5996">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Pr>
          <w:rFonts w:ascii="宋体" w:eastAsia="宋体" w:hAnsi="Times New Roman" w:cs="Times New Roman" w:hint="eastAsia"/>
          <w:noProof/>
          <w:kern w:val="0"/>
          <w:szCs w:val="20"/>
        </w:rPr>
        <w:t>产品在规定的使用条件下，具有可接受的失效率的时间间隔</w:t>
      </w:r>
      <w:r w:rsidRPr="00205FD8">
        <w:rPr>
          <w:rFonts w:ascii="宋体" w:eastAsia="宋体" w:hAnsi="Times New Roman" w:cs="Times New Roman" w:hint="eastAsia"/>
          <w:noProof/>
          <w:kern w:val="0"/>
          <w:szCs w:val="20"/>
        </w:rPr>
        <w:t>。</w:t>
      </w:r>
    </w:p>
    <w:p w14:paraId="58857D90" w14:textId="77777777" w:rsidR="005D5996" w:rsidRDefault="005D5996" w:rsidP="005D5996">
      <w:pPr>
        <w:widowControl/>
        <w:tabs>
          <w:tab w:val="center" w:pos="4201"/>
          <w:tab w:val="right" w:leader="dot" w:pos="9298"/>
        </w:tabs>
        <w:autoSpaceDE w:val="0"/>
        <w:autoSpaceDN w:val="0"/>
        <w:ind w:firstLineChars="200" w:firstLine="360"/>
        <w:rPr>
          <w:rFonts w:ascii="宋体" w:eastAsia="宋体" w:hAnsi="Times New Roman" w:cs="Times New Roman"/>
          <w:noProof/>
          <w:kern w:val="0"/>
          <w:szCs w:val="20"/>
        </w:rPr>
      </w:pPr>
      <w:r w:rsidRPr="006865EF">
        <w:rPr>
          <w:rFonts w:ascii="宋体" w:eastAsia="宋体" w:hAnsi="Times New Roman" w:cs="Times New Roman" w:hint="eastAsia"/>
          <w:noProof/>
          <w:kern w:val="0"/>
          <w:sz w:val="18"/>
          <w:szCs w:val="20"/>
        </w:rPr>
        <w:t>注：对于断路器，使用寿命用操作循环次数来表示。</w:t>
      </w:r>
      <w:r w:rsidRPr="006865EF">
        <w:rPr>
          <w:rFonts w:ascii="宋体" w:eastAsia="宋体" w:hAnsi="Times New Roman" w:cs="Times New Roman"/>
          <w:noProof/>
          <w:kern w:val="0"/>
          <w:sz w:val="18"/>
          <w:szCs w:val="20"/>
        </w:rPr>
        <w:t xml:space="preserve"> </w:t>
      </w:r>
    </w:p>
    <w:p w14:paraId="6F396854" w14:textId="426FDD31" w:rsidR="005D5996" w:rsidRPr="00205FD8" w:rsidRDefault="005D5996" w:rsidP="005D5996">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w:t>
      </w:r>
      <w:r>
        <w:rPr>
          <w:rFonts w:ascii="宋体" w:eastAsia="宋体" w:hAnsi="Times New Roman" w:cs="Times New Roman" w:hint="eastAsia"/>
          <w:noProof/>
          <w:kern w:val="0"/>
          <w:szCs w:val="20"/>
        </w:rPr>
        <w:t>来源：</w:t>
      </w:r>
      <w:r w:rsidRPr="00205FD8">
        <w:rPr>
          <w:rFonts w:ascii="宋体" w:eastAsia="宋体" w:hAnsi="Times New Roman" w:cs="Times New Roman" w:hint="eastAsia"/>
          <w:noProof/>
          <w:kern w:val="0"/>
          <w:szCs w:val="20"/>
        </w:rPr>
        <w:t>GB/Z 22203-2016，</w:t>
      </w:r>
      <w:r>
        <w:rPr>
          <w:rFonts w:ascii="宋体" w:eastAsia="宋体" w:hAnsi="Times New Roman" w:cs="Times New Roman" w:hint="eastAsia"/>
          <w:noProof/>
          <w:kern w:val="0"/>
          <w:szCs w:val="20"/>
        </w:rPr>
        <w:t>B</w:t>
      </w:r>
      <w:r>
        <w:rPr>
          <w:rFonts w:ascii="宋体" w:eastAsia="宋体" w:hAnsi="Times New Roman" w:cs="Times New Roman"/>
          <w:noProof/>
          <w:kern w:val="0"/>
          <w:szCs w:val="20"/>
        </w:rPr>
        <w:t>.2.1.1</w:t>
      </w:r>
      <w:r>
        <w:rPr>
          <w:rFonts w:ascii="宋体" w:eastAsia="宋体" w:hAnsi="Times New Roman" w:cs="Times New Roman" w:hint="eastAsia"/>
          <w:noProof/>
          <w:kern w:val="0"/>
          <w:szCs w:val="20"/>
        </w:rPr>
        <w:t>]</w:t>
      </w:r>
    </w:p>
    <w:p w14:paraId="7056521C" w14:textId="77777777" w:rsidR="005D5996" w:rsidRPr="00205FD8" w:rsidRDefault="005D5996" w:rsidP="00FF50A2">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p>
    <w:p w14:paraId="371BF8EE" w14:textId="77777777" w:rsidR="00205FD8" w:rsidRPr="00205FD8" w:rsidRDefault="001521A1" w:rsidP="00205FD8">
      <w:pPr>
        <w:widowControl/>
        <w:spacing w:beforeLines="100" w:before="312" w:afterLines="100" w:after="312"/>
        <w:outlineLvl w:val="1"/>
        <w:rPr>
          <w:rFonts w:ascii="黑体" w:eastAsia="黑体" w:hAnsi="Times New Roman" w:cs="Times New Roman"/>
          <w:kern w:val="0"/>
          <w:szCs w:val="20"/>
        </w:rPr>
      </w:pPr>
      <w:r>
        <w:rPr>
          <w:rFonts w:ascii="黑体" w:eastAsia="黑体" w:hAnsi="Times New Roman" w:cs="Times New Roman" w:hint="eastAsia"/>
          <w:kern w:val="0"/>
          <w:szCs w:val="20"/>
        </w:rPr>
        <w:t>4</w:t>
      </w:r>
      <w:r>
        <w:rPr>
          <w:rFonts w:ascii="黑体" w:eastAsia="黑体" w:hAnsi="Times New Roman" w:cs="Times New Roman"/>
          <w:kern w:val="0"/>
          <w:szCs w:val="20"/>
        </w:rPr>
        <w:t xml:space="preserve"> </w:t>
      </w:r>
      <w:r w:rsidR="00205FD8" w:rsidRPr="00205FD8">
        <w:rPr>
          <w:rFonts w:ascii="黑体" w:eastAsia="黑体" w:hAnsi="Times New Roman" w:cs="Times New Roman" w:hint="eastAsia"/>
          <w:kern w:val="0"/>
          <w:szCs w:val="20"/>
        </w:rPr>
        <w:t>评价指标体系</w:t>
      </w:r>
    </w:p>
    <w:p w14:paraId="20A6C0D8" w14:textId="2D0BBBD5" w:rsidR="005727A8" w:rsidRDefault="006A61B6" w:rsidP="00205FD8">
      <w:pPr>
        <w:widowControl/>
        <w:numPr>
          <w:ilvl w:val="1"/>
          <w:numId w:val="0"/>
        </w:numPr>
        <w:spacing w:beforeLines="50" w:before="156" w:afterLines="50" w:after="156"/>
        <w:jc w:val="left"/>
        <w:outlineLvl w:val="2"/>
        <w:rPr>
          <w:rFonts w:ascii="黑体" w:eastAsia="黑体" w:hAnsi="Times New Roman" w:cs="Times New Roman"/>
          <w:kern w:val="0"/>
          <w:szCs w:val="21"/>
        </w:rPr>
      </w:pPr>
      <w:r>
        <w:rPr>
          <w:rFonts w:ascii="黑体" w:eastAsia="黑体" w:hAnsi="Times New Roman" w:cs="Times New Roman" w:hint="eastAsia"/>
          <w:kern w:val="0"/>
          <w:szCs w:val="21"/>
        </w:rPr>
        <w:t xml:space="preserve">4.1 </w:t>
      </w:r>
      <w:r w:rsidR="005B4490">
        <w:rPr>
          <w:rFonts w:ascii="黑体" w:eastAsia="黑体" w:hAnsi="Times New Roman" w:cs="Times New Roman" w:hint="eastAsia"/>
          <w:kern w:val="0"/>
          <w:szCs w:val="21"/>
        </w:rPr>
        <w:t>对产品的基本要求</w:t>
      </w:r>
    </w:p>
    <w:p w14:paraId="5A8E7C25" w14:textId="625EEB39" w:rsidR="00C836B7" w:rsidRPr="00205FD8" w:rsidRDefault="00C836B7" w:rsidP="00C836B7">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a)</w:t>
      </w:r>
      <w:r w:rsidR="00BD696B">
        <w:rPr>
          <w:rFonts w:ascii="宋体" w:eastAsia="宋体" w:hAnsi="Times New Roman" w:cs="Times New Roman" w:hint="eastAsia"/>
          <w:noProof/>
          <w:kern w:val="0"/>
          <w:szCs w:val="20"/>
        </w:rPr>
        <w:t>符合GB/T 10963.1标准的小型断路器</w:t>
      </w:r>
      <w:r w:rsidRPr="00205FD8">
        <w:rPr>
          <w:rFonts w:ascii="宋体" w:eastAsia="宋体" w:hAnsi="Times New Roman" w:cs="Times New Roman" w:hint="eastAsia"/>
          <w:noProof/>
          <w:kern w:val="0"/>
          <w:szCs w:val="20"/>
        </w:rPr>
        <w:t xml:space="preserve">； </w:t>
      </w:r>
    </w:p>
    <w:p w14:paraId="4784C410" w14:textId="40C1C5F5" w:rsidR="009604D2" w:rsidRPr="00804F36" w:rsidRDefault="00C836B7" w:rsidP="00124537">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b)</w:t>
      </w:r>
      <w:r w:rsidR="00BD696B">
        <w:rPr>
          <w:rFonts w:ascii="宋体" w:eastAsia="宋体" w:hAnsi="Times New Roman" w:cs="Times New Roman" w:hint="eastAsia"/>
          <w:noProof/>
          <w:kern w:val="0"/>
          <w:szCs w:val="20"/>
        </w:rPr>
        <w:t>满足</w:t>
      </w:r>
      <w:r w:rsidR="00BD696B" w:rsidRPr="00205FD8">
        <w:rPr>
          <w:rFonts w:ascii="宋体" w:eastAsia="宋体" w:hAnsi="Times New Roman" w:cs="Times New Roman" w:hint="eastAsia"/>
          <w:noProof/>
          <w:kern w:val="0"/>
          <w:szCs w:val="20"/>
        </w:rPr>
        <w:t>T/CEEIA 334</w:t>
      </w:r>
      <w:r w:rsidR="00BD696B">
        <w:rPr>
          <w:rFonts w:ascii="宋体" w:eastAsia="宋体" w:hAnsi="Times New Roman" w:cs="Times New Roman" w:hint="eastAsia"/>
          <w:noProof/>
          <w:kern w:val="0"/>
          <w:szCs w:val="20"/>
        </w:rPr>
        <w:t>标准</w:t>
      </w:r>
      <w:r w:rsidR="002B084F">
        <w:rPr>
          <w:rFonts w:ascii="宋体" w:eastAsia="宋体" w:hAnsi="Times New Roman" w:cs="Times New Roman" w:hint="eastAsia"/>
          <w:noProof/>
          <w:kern w:val="0"/>
          <w:szCs w:val="20"/>
        </w:rPr>
        <w:t>中</w:t>
      </w:r>
      <w:r w:rsidR="00BD696B">
        <w:rPr>
          <w:rFonts w:ascii="宋体" w:eastAsia="宋体" w:hAnsi="Times New Roman" w:cs="Times New Roman" w:hint="eastAsia"/>
          <w:noProof/>
          <w:kern w:val="0"/>
          <w:szCs w:val="20"/>
        </w:rPr>
        <w:t>对</w:t>
      </w:r>
      <w:r w:rsidR="00804F36">
        <w:rPr>
          <w:rFonts w:ascii="宋体" w:eastAsia="宋体" w:hAnsi="Times New Roman" w:cs="Times New Roman" w:hint="eastAsia"/>
          <w:noProof/>
          <w:kern w:val="0"/>
          <w:szCs w:val="20"/>
        </w:rPr>
        <w:t>限用有害物质的判定基准</w:t>
      </w:r>
      <w:r w:rsidRPr="00205FD8">
        <w:rPr>
          <w:rFonts w:ascii="宋体" w:eastAsia="宋体" w:hAnsi="Times New Roman" w:cs="Times New Roman" w:hint="eastAsia"/>
          <w:noProof/>
          <w:kern w:val="0"/>
          <w:szCs w:val="20"/>
        </w:rPr>
        <w:t>；</w:t>
      </w:r>
    </w:p>
    <w:p w14:paraId="47298872" w14:textId="24137CF1" w:rsidR="00205FD8" w:rsidRPr="00205FD8" w:rsidRDefault="001521A1" w:rsidP="00205FD8">
      <w:pPr>
        <w:widowControl/>
        <w:numPr>
          <w:ilvl w:val="1"/>
          <w:numId w:val="0"/>
        </w:numPr>
        <w:spacing w:beforeLines="50" w:before="156" w:afterLines="50" w:after="156"/>
        <w:jc w:val="left"/>
        <w:outlineLvl w:val="2"/>
        <w:rPr>
          <w:rFonts w:ascii="黑体" w:eastAsia="黑体" w:hAnsi="Times New Roman" w:cs="Times New Roman"/>
          <w:kern w:val="0"/>
          <w:szCs w:val="21"/>
        </w:rPr>
      </w:pPr>
      <w:r>
        <w:rPr>
          <w:rFonts w:ascii="黑体" w:eastAsia="黑体" w:hAnsi="Times New Roman" w:cs="Times New Roman" w:hint="eastAsia"/>
          <w:kern w:val="0"/>
          <w:szCs w:val="21"/>
        </w:rPr>
        <w:t>4</w:t>
      </w:r>
      <w:r>
        <w:rPr>
          <w:rFonts w:ascii="黑体" w:eastAsia="黑体" w:hAnsi="Times New Roman" w:cs="Times New Roman"/>
          <w:kern w:val="0"/>
          <w:szCs w:val="21"/>
        </w:rPr>
        <w:t>.</w:t>
      </w:r>
      <w:r w:rsidR="00097405">
        <w:rPr>
          <w:rFonts w:ascii="黑体" w:eastAsia="黑体" w:hAnsi="Times New Roman" w:cs="Times New Roman" w:hint="eastAsia"/>
          <w:kern w:val="0"/>
          <w:szCs w:val="21"/>
        </w:rPr>
        <w:t>2</w:t>
      </w:r>
      <w:r w:rsidR="00097405">
        <w:rPr>
          <w:rFonts w:ascii="黑体" w:eastAsia="黑体" w:hAnsi="Times New Roman" w:cs="Times New Roman"/>
          <w:kern w:val="0"/>
          <w:szCs w:val="21"/>
        </w:rPr>
        <w:t xml:space="preserve"> </w:t>
      </w:r>
      <w:r w:rsidR="00205FD8" w:rsidRPr="00205FD8">
        <w:rPr>
          <w:rFonts w:ascii="黑体" w:eastAsia="黑体" w:hAnsi="Times New Roman" w:cs="Times New Roman" w:hint="eastAsia"/>
          <w:kern w:val="0"/>
          <w:szCs w:val="21"/>
        </w:rPr>
        <w:t>对产品生产企业的基本要求</w:t>
      </w:r>
    </w:p>
    <w:p w14:paraId="1F6449EB"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a)近三年，企业无较大环境、安全、质量事故； </w:t>
      </w:r>
    </w:p>
    <w:p w14:paraId="6574814E"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b)企业未列入国家信用信息严重失信主体相关名录；</w:t>
      </w:r>
    </w:p>
    <w:p w14:paraId="41916B5F" w14:textId="31122537" w:rsid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c)企业应建立并运行符合产品和服务的管理体系</w:t>
      </w:r>
      <w:r w:rsidR="00011C5D">
        <w:rPr>
          <w:rFonts w:ascii="宋体" w:eastAsia="宋体" w:hAnsi="Times New Roman" w:cs="Times New Roman" w:hint="eastAsia"/>
          <w:noProof/>
          <w:kern w:val="0"/>
          <w:szCs w:val="20"/>
        </w:rPr>
        <w:t>：</w:t>
      </w:r>
    </w:p>
    <w:p w14:paraId="202A7F15" w14:textId="44DACCE3" w:rsidR="00011C5D" w:rsidRDefault="00E0760F"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Pr>
          <w:rFonts w:ascii="宋体" w:eastAsia="宋体" w:hAnsi="Times New Roman" w:cs="Times New Roman" w:hint="eastAsia"/>
          <w:noProof/>
          <w:kern w:val="0"/>
          <w:szCs w:val="20"/>
        </w:rPr>
        <w:t xml:space="preserve">  1) </w:t>
      </w:r>
      <w:r w:rsidR="003122FA">
        <w:rPr>
          <w:rFonts w:ascii="宋体" w:eastAsia="宋体" w:hAnsi="Times New Roman" w:cs="Times New Roman" w:hint="eastAsia"/>
          <w:noProof/>
          <w:kern w:val="0"/>
          <w:szCs w:val="20"/>
        </w:rPr>
        <w:t>ISO 9001 质量管理体系</w:t>
      </w:r>
    </w:p>
    <w:p w14:paraId="49E6375B" w14:textId="3E36DFF6" w:rsidR="00E0760F" w:rsidRDefault="00E0760F"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Pr>
          <w:rFonts w:ascii="宋体" w:eastAsia="宋体" w:hAnsi="Times New Roman" w:cs="Times New Roman" w:hint="eastAsia"/>
          <w:noProof/>
          <w:kern w:val="0"/>
          <w:szCs w:val="20"/>
        </w:rPr>
        <w:t xml:space="preserve">  2) </w:t>
      </w:r>
      <w:r w:rsidR="003122FA">
        <w:rPr>
          <w:rFonts w:ascii="宋体" w:eastAsia="宋体" w:hAnsi="Times New Roman" w:cs="Times New Roman" w:hint="eastAsia"/>
          <w:noProof/>
          <w:kern w:val="0"/>
          <w:szCs w:val="20"/>
        </w:rPr>
        <w:t>ISO 14001 环境管理体系</w:t>
      </w:r>
    </w:p>
    <w:p w14:paraId="67B7E28B" w14:textId="5A3AC72B" w:rsidR="00E0760F" w:rsidRPr="00205FD8" w:rsidRDefault="00E0760F"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Pr>
          <w:rFonts w:ascii="宋体" w:eastAsia="宋体" w:hAnsi="Times New Roman" w:cs="Times New Roman" w:hint="eastAsia"/>
          <w:noProof/>
          <w:kern w:val="0"/>
          <w:szCs w:val="20"/>
        </w:rPr>
        <w:t xml:space="preserve">  3) </w:t>
      </w:r>
      <w:r w:rsidR="003122FA">
        <w:rPr>
          <w:rFonts w:ascii="宋体" w:eastAsia="宋体" w:hAnsi="Times New Roman" w:cs="Times New Roman" w:hint="eastAsia"/>
          <w:noProof/>
          <w:kern w:val="0"/>
          <w:szCs w:val="20"/>
        </w:rPr>
        <w:t>IECQ QC 080000 有害物质过程管理体系</w:t>
      </w:r>
    </w:p>
    <w:p w14:paraId="02D0F3C8"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d)企业具备一定的科研实力；</w:t>
      </w:r>
    </w:p>
    <w:p w14:paraId="5465043C" w14:textId="4409371E" w:rsidR="004E2170"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e)产品应为量产产品，服务应为规模化提供的服务</w:t>
      </w:r>
      <w:r w:rsidR="00806780">
        <w:rPr>
          <w:rFonts w:ascii="宋体" w:eastAsia="宋体" w:hAnsi="Times New Roman" w:cs="Times New Roman" w:hint="eastAsia"/>
          <w:noProof/>
          <w:kern w:val="0"/>
          <w:szCs w:val="20"/>
        </w:rPr>
        <w:t>；</w:t>
      </w:r>
    </w:p>
    <w:p w14:paraId="1567F2D7" w14:textId="02A33EB2" w:rsidR="00205FD8" w:rsidRPr="00205FD8" w:rsidRDefault="001521A1" w:rsidP="00205FD8">
      <w:pPr>
        <w:widowControl/>
        <w:numPr>
          <w:ilvl w:val="1"/>
          <w:numId w:val="0"/>
        </w:numPr>
        <w:spacing w:beforeLines="50" w:before="156" w:afterLines="50" w:after="156"/>
        <w:jc w:val="left"/>
        <w:outlineLvl w:val="2"/>
        <w:rPr>
          <w:rFonts w:ascii="黑体" w:eastAsia="黑体" w:hAnsi="Times New Roman" w:cs="Times New Roman"/>
          <w:kern w:val="0"/>
          <w:szCs w:val="21"/>
        </w:rPr>
      </w:pPr>
      <w:bookmarkStart w:id="24" w:name="_Toc517783090"/>
      <w:r>
        <w:rPr>
          <w:rFonts w:ascii="黑体" w:eastAsia="黑体" w:hAnsi="Times New Roman" w:cs="Times New Roman" w:hint="eastAsia"/>
          <w:kern w:val="0"/>
          <w:szCs w:val="21"/>
        </w:rPr>
        <w:t>4</w:t>
      </w:r>
      <w:r>
        <w:rPr>
          <w:rFonts w:ascii="黑体" w:eastAsia="黑体" w:hAnsi="Times New Roman" w:cs="Times New Roman"/>
          <w:kern w:val="0"/>
          <w:szCs w:val="21"/>
        </w:rPr>
        <w:t>.</w:t>
      </w:r>
      <w:r w:rsidR="00E1266D">
        <w:rPr>
          <w:rFonts w:ascii="黑体" w:eastAsia="黑体" w:hAnsi="Times New Roman" w:cs="Times New Roman" w:hint="eastAsia"/>
          <w:kern w:val="0"/>
          <w:szCs w:val="21"/>
        </w:rPr>
        <w:t>3</w:t>
      </w:r>
      <w:r w:rsidR="00E1266D">
        <w:rPr>
          <w:rFonts w:ascii="黑体" w:eastAsia="黑体" w:hAnsi="Times New Roman" w:cs="Times New Roman"/>
          <w:kern w:val="0"/>
          <w:szCs w:val="21"/>
        </w:rPr>
        <w:t xml:space="preserve"> </w:t>
      </w:r>
      <w:r w:rsidR="00205FD8" w:rsidRPr="00205FD8">
        <w:rPr>
          <w:rFonts w:ascii="黑体" w:eastAsia="黑体" w:hAnsi="Times New Roman" w:cs="Times New Roman" w:hint="eastAsia"/>
          <w:kern w:val="0"/>
          <w:szCs w:val="21"/>
        </w:rPr>
        <w:t>评价</w:t>
      </w:r>
      <w:bookmarkEnd w:id="24"/>
      <w:r w:rsidR="00205FD8" w:rsidRPr="00205FD8">
        <w:rPr>
          <w:rFonts w:ascii="黑体" w:eastAsia="黑体" w:hAnsi="Times New Roman" w:cs="Times New Roman" w:hint="eastAsia"/>
          <w:kern w:val="0"/>
          <w:szCs w:val="21"/>
        </w:rPr>
        <w:t>指标分类</w:t>
      </w:r>
    </w:p>
    <w:p w14:paraId="4FDBD91A" w14:textId="4BA8E58A"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黑体" w:eastAsia="黑体" w:hAnsi="黑体" w:cs="Times New Roman" w:hint="eastAsia"/>
          <w:noProof/>
          <w:kern w:val="0"/>
          <w:szCs w:val="20"/>
        </w:rPr>
        <w:t>4.</w:t>
      </w:r>
      <w:r w:rsidR="00E1266D">
        <w:rPr>
          <w:rFonts w:ascii="黑体" w:eastAsia="黑体" w:hAnsi="黑体" w:cs="Times New Roman" w:hint="eastAsia"/>
          <w:noProof/>
          <w:kern w:val="0"/>
          <w:szCs w:val="20"/>
        </w:rPr>
        <w:t>3</w:t>
      </w:r>
      <w:r w:rsidRPr="00205FD8">
        <w:rPr>
          <w:rFonts w:ascii="黑体" w:eastAsia="黑体" w:hAnsi="黑体" w:cs="Times New Roman" w:hint="eastAsia"/>
          <w:noProof/>
          <w:kern w:val="0"/>
          <w:szCs w:val="20"/>
        </w:rPr>
        <w:t>.1</w:t>
      </w:r>
      <w:r w:rsidRPr="00205FD8">
        <w:rPr>
          <w:rFonts w:ascii="宋体" w:eastAsia="宋体" w:hAnsi="Times New Roman" w:cs="Times New Roman" w:hint="eastAsia"/>
          <w:noProof/>
          <w:kern w:val="0"/>
          <w:szCs w:val="20"/>
        </w:rPr>
        <w:t xml:space="preserve"> 小型断路器“领跑者”标准的评价指标主要包括：基础指标、核心指标和创新性指标。</w:t>
      </w:r>
    </w:p>
    <w:p w14:paraId="5836B0B9" w14:textId="01E241FF"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黑体" w:eastAsia="黑体" w:hAnsi="黑体" w:cs="Times New Roman" w:hint="eastAsia"/>
          <w:noProof/>
          <w:kern w:val="0"/>
          <w:szCs w:val="20"/>
        </w:rPr>
        <w:t>4.</w:t>
      </w:r>
      <w:r w:rsidR="00E1266D">
        <w:rPr>
          <w:rFonts w:ascii="黑体" w:eastAsia="黑体" w:hAnsi="黑体" w:cs="Times New Roman" w:hint="eastAsia"/>
          <w:noProof/>
          <w:kern w:val="0"/>
          <w:szCs w:val="20"/>
        </w:rPr>
        <w:t>3</w:t>
      </w:r>
      <w:r w:rsidRPr="00205FD8">
        <w:rPr>
          <w:rFonts w:ascii="黑体" w:eastAsia="黑体" w:hAnsi="黑体" w:cs="Times New Roman" w:hint="eastAsia"/>
          <w:noProof/>
          <w:kern w:val="0"/>
          <w:szCs w:val="20"/>
        </w:rPr>
        <w:t xml:space="preserve">.2 </w:t>
      </w:r>
      <w:r w:rsidRPr="00205FD8">
        <w:rPr>
          <w:rFonts w:ascii="宋体" w:eastAsia="宋体" w:hAnsi="Times New Roman" w:cs="Times New Roman" w:hint="eastAsia"/>
          <w:noProof/>
          <w:kern w:val="0"/>
          <w:szCs w:val="20"/>
        </w:rPr>
        <w:t>基础指标包括：</w:t>
      </w:r>
      <w:r w:rsidR="000968B3">
        <w:rPr>
          <w:rFonts w:ascii="宋体" w:eastAsia="宋体" w:hAnsi="Times New Roman" w:cs="Times New Roman" w:hint="eastAsia"/>
          <w:noProof/>
          <w:kern w:val="0"/>
          <w:szCs w:val="20"/>
        </w:rPr>
        <w:t>使用</w:t>
      </w:r>
      <w:r w:rsidRPr="00205FD8">
        <w:rPr>
          <w:rFonts w:ascii="宋体" w:eastAsia="宋体" w:hAnsi="Times New Roman" w:cs="Times New Roman" w:hint="eastAsia"/>
          <w:noProof/>
          <w:kern w:val="0"/>
          <w:szCs w:val="20"/>
        </w:rPr>
        <w:t>寿命、操作失效率等级、连接可靠性、短路保护成功率等级和过载保护成功率等级；</w:t>
      </w:r>
    </w:p>
    <w:p w14:paraId="4526890A" w14:textId="66029B04"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黑体" w:eastAsia="黑体" w:hAnsi="黑体" w:cs="Times New Roman" w:hint="eastAsia"/>
          <w:noProof/>
          <w:kern w:val="0"/>
          <w:szCs w:val="20"/>
        </w:rPr>
        <w:t>4.</w:t>
      </w:r>
      <w:r w:rsidR="00E1266D">
        <w:rPr>
          <w:rFonts w:ascii="黑体" w:eastAsia="黑体" w:hAnsi="黑体" w:cs="Times New Roman" w:hint="eastAsia"/>
          <w:noProof/>
          <w:kern w:val="0"/>
          <w:szCs w:val="20"/>
        </w:rPr>
        <w:t>3</w:t>
      </w:r>
      <w:r w:rsidRPr="00205FD8">
        <w:rPr>
          <w:rFonts w:ascii="黑体" w:eastAsia="黑体" w:hAnsi="黑体" w:cs="Times New Roman" w:hint="eastAsia"/>
          <w:noProof/>
          <w:kern w:val="0"/>
          <w:szCs w:val="20"/>
        </w:rPr>
        <w:t xml:space="preserve">.3 </w:t>
      </w:r>
      <w:r w:rsidRPr="00205FD8">
        <w:rPr>
          <w:rFonts w:ascii="宋体" w:eastAsia="宋体" w:hAnsi="Times New Roman" w:cs="Times New Roman" w:hint="eastAsia"/>
          <w:noProof/>
          <w:kern w:val="0"/>
          <w:szCs w:val="20"/>
        </w:rPr>
        <w:t>核心指标包括：I²t、额定短路能力；</w:t>
      </w:r>
    </w:p>
    <w:p w14:paraId="72642AAF" w14:textId="4A74A951"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黑体" w:eastAsia="黑体" w:hAnsi="黑体" w:cs="Times New Roman" w:hint="eastAsia"/>
          <w:noProof/>
          <w:kern w:val="0"/>
          <w:szCs w:val="20"/>
        </w:rPr>
        <w:t>4.</w:t>
      </w:r>
      <w:r w:rsidR="00E1266D">
        <w:rPr>
          <w:rFonts w:ascii="黑体" w:eastAsia="黑体" w:hAnsi="黑体" w:cs="Times New Roman" w:hint="eastAsia"/>
          <w:noProof/>
          <w:kern w:val="0"/>
          <w:szCs w:val="20"/>
        </w:rPr>
        <w:t>3</w:t>
      </w:r>
      <w:r w:rsidRPr="00205FD8">
        <w:rPr>
          <w:rFonts w:ascii="黑体" w:eastAsia="黑体" w:hAnsi="黑体" w:cs="Times New Roman" w:hint="eastAsia"/>
          <w:noProof/>
          <w:kern w:val="0"/>
          <w:szCs w:val="20"/>
        </w:rPr>
        <w:t xml:space="preserve">.4 </w:t>
      </w:r>
      <w:r w:rsidRPr="00205FD8">
        <w:rPr>
          <w:rFonts w:ascii="宋体" w:eastAsia="宋体" w:hAnsi="Times New Roman" w:cs="Times New Roman" w:hint="eastAsia"/>
          <w:noProof/>
          <w:kern w:val="0"/>
          <w:szCs w:val="20"/>
        </w:rPr>
        <w:t>创新性指标包括：功耗、</w:t>
      </w:r>
      <w:r w:rsidR="000B424E">
        <w:rPr>
          <w:rFonts w:ascii="宋体" w:eastAsia="宋体" w:hAnsi="Times New Roman" w:cs="Times New Roman" w:hint="eastAsia"/>
          <w:noProof/>
          <w:kern w:val="0"/>
          <w:szCs w:val="20"/>
        </w:rPr>
        <w:t>温升</w:t>
      </w:r>
      <w:r w:rsidR="000B424E" w:rsidRPr="00205FD8">
        <w:rPr>
          <w:rFonts w:ascii="宋体" w:eastAsia="宋体" w:hAnsi="Times New Roman" w:cs="Times New Roman" w:hint="eastAsia"/>
          <w:noProof/>
          <w:kern w:val="0"/>
          <w:szCs w:val="20"/>
        </w:rPr>
        <w:t>、</w:t>
      </w:r>
      <w:r w:rsidRPr="00205FD8">
        <w:rPr>
          <w:rFonts w:ascii="宋体" w:eastAsia="宋体" w:hAnsi="Times New Roman" w:cs="Times New Roman" w:hint="eastAsia"/>
          <w:noProof/>
          <w:kern w:val="0"/>
          <w:szCs w:val="20"/>
        </w:rPr>
        <w:t>可再生利用率。</w:t>
      </w:r>
    </w:p>
    <w:p w14:paraId="07C6648D" w14:textId="67E3008A" w:rsidR="00205FD8" w:rsidRPr="00205FD8" w:rsidRDefault="001521A1" w:rsidP="00205FD8">
      <w:pPr>
        <w:widowControl/>
        <w:numPr>
          <w:ilvl w:val="1"/>
          <w:numId w:val="0"/>
        </w:numPr>
        <w:spacing w:beforeLines="50" w:before="156" w:afterLines="50" w:after="156"/>
        <w:jc w:val="left"/>
        <w:outlineLvl w:val="2"/>
        <w:rPr>
          <w:rFonts w:ascii="黑体" w:eastAsia="黑体" w:hAnsi="Times New Roman" w:cs="Times New Roman"/>
          <w:kern w:val="0"/>
          <w:szCs w:val="21"/>
        </w:rPr>
      </w:pPr>
      <w:bookmarkStart w:id="25" w:name="_Toc517783091"/>
      <w:r>
        <w:rPr>
          <w:rFonts w:ascii="黑体" w:eastAsia="黑体" w:hAnsi="Times New Roman" w:cs="Times New Roman" w:hint="eastAsia"/>
          <w:kern w:val="0"/>
          <w:szCs w:val="21"/>
        </w:rPr>
        <w:t>4</w:t>
      </w:r>
      <w:r>
        <w:rPr>
          <w:rFonts w:ascii="黑体" w:eastAsia="黑体" w:hAnsi="Times New Roman" w:cs="Times New Roman"/>
          <w:kern w:val="0"/>
          <w:szCs w:val="21"/>
        </w:rPr>
        <w:t>.</w:t>
      </w:r>
      <w:r w:rsidR="00E1266D">
        <w:rPr>
          <w:rFonts w:ascii="黑体" w:eastAsia="黑体" w:hAnsi="Times New Roman" w:cs="Times New Roman" w:hint="eastAsia"/>
          <w:kern w:val="0"/>
          <w:szCs w:val="21"/>
        </w:rPr>
        <w:t>4</w:t>
      </w:r>
      <w:r w:rsidR="00E1266D">
        <w:rPr>
          <w:rFonts w:ascii="黑体" w:eastAsia="黑体" w:hAnsi="Times New Roman" w:cs="Times New Roman"/>
          <w:kern w:val="0"/>
          <w:szCs w:val="21"/>
        </w:rPr>
        <w:t xml:space="preserve"> </w:t>
      </w:r>
      <w:r w:rsidR="00205FD8" w:rsidRPr="00205FD8">
        <w:rPr>
          <w:rFonts w:ascii="黑体" w:eastAsia="黑体" w:hAnsi="Times New Roman" w:cs="Times New Roman" w:hint="eastAsia"/>
          <w:kern w:val="0"/>
          <w:szCs w:val="21"/>
        </w:rPr>
        <w:t>评价</w:t>
      </w:r>
      <w:bookmarkEnd w:id="25"/>
      <w:r w:rsidR="00205FD8" w:rsidRPr="00205FD8">
        <w:rPr>
          <w:rFonts w:ascii="黑体" w:eastAsia="黑体" w:hAnsi="Times New Roman" w:cs="Times New Roman" w:hint="eastAsia"/>
          <w:kern w:val="0"/>
          <w:szCs w:val="21"/>
        </w:rPr>
        <w:t>指标体系框架</w:t>
      </w:r>
    </w:p>
    <w:p w14:paraId="610C3B21" w14:textId="762F5429"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小型断路器“领跑者”标准评价指标体系见表1</w:t>
      </w:r>
      <w:r w:rsidR="009B71B4">
        <w:rPr>
          <w:rFonts w:ascii="宋体" w:eastAsia="宋体" w:hAnsi="Times New Roman" w:cs="Times New Roman" w:hint="eastAsia"/>
          <w:noProof/>
          <w:kern w:val="0"/>
          <w:szCs w:val="20"/>
        </w:rPr>
        <w:t>a</w:t>
      </w:r>
      <w:r w:rsidR="009B71B4" w:rsidRPr="00205FD8">
        <w:rPr>
          <w:rFonts w:ascii="宋体" w:eastAsia="宋体" w:hAnsi="Times New Roman" w:cs="Times New Roman" w:hint="eastAsia"/>
          <w:noProof/>
          <w:kern w:val="0"/>
          <w:szCs w:val="20"/>
        </w:rPr>
        <w:t>、</w:t>
      </w:r>
      <w:r w:rsidR="009B71B4">
        <w:rPr>
          <w:rFonts w:ascii="宋体" w:eastAsia="宋体" w:hAnsi="Times New Roman" w:cs="Times New Roman" w:hint="eastAsia"/>
          <w:noProof/>
          <w:kern w:val="0"/>
          <w:szCs w:val="20"/>
        </w:rPr>
        <w:t>1b</w:t>
      </w:r>
      <w:r w:rsidR="009B71B4" w:rsidRPr="00205FD8">
        <w:rPr>
          <w:rFonts w:ascii="宋体" w:eastAsia="宋体" w:hAnsi="Times New Roman" w:cs="Times New Roman" w:hint="eastAsia"/>
          <w:noProof/>
          <w:kern w:val="0"/>
          <w:szCs w:val="20"/>
        </w:rPr>
        <w:t>、</w:t>
      </w:r>
      <w:r w:rsidR="009B71B4">
        <w:rPr>
          <w:rFonts w:ascii="宋体" w:eastAsia="宋体" w:hAnsi="Times New Roman" w:cs="Times New Roman" w:hint="eastAsia"/>
          <w:noProof/>
          <w:kern w:val="0"/>
          <w:szCs w:val="20"/>
        </w:rPr>
        <w:t>1c</w:t>
      </w:r>
      <w:r w:rsidRPr="00205FD8">
        <w:rPr>
          <w:rFonts w:ascii="宋体" w:eastAsia="宋体" w:hAnsi="Times New Roman" w:cs="Times New Roman" w:hint="eastAsia"/>
          <w:noProof/>
          <w:kern w:val="0"/>
          <w:szCs w:val="20"/>
        </w:rPr>
        <w:t>。</w:t>
      </w:r>
    </w:p>
    <w:p w14:paraId="2D454CE3" w14:textId="3E05BBFC" w:rsidR="00205FD8" w:rsidRPr="00205FD8" w:rsidRDefault="00205FD8" w:rsidP="00205FD8">
      <w:pPr>
        <w:widowControl/>
        <w:spacing w:beforeLines="50" w:before="156" w:afterLines="50" w:after="156"/>
        <w:ind w:firstLineChars="1600" w:firstLine="3360"/>
        <w:rPr>
          <w:rFonts w:ascii="黑体" w:eastAsia="黑体" w:hAnsi="Times New Roman" w:cs="Times New Roman"/>
          <w:kern w:val="0"/>
          <w:szCs w:val="20"/>
        </w:rPr>
      </w:pPr>
      <w:r w:rsidRPr="00205FD8">
        <w:rPr>
          <w:rFonts w:ascii="黑体" w:eastAsia="黑体" w:hAnsi="Times New Roman" w:cs="Times New Roman" w:hint="eastAsia"/>
          <w:kern w:val="0"/>
          <w:szCs w:val="20"/>
        </w:rPr>
        <w:t>表1</w:t>
      </w:r>
      <w:r w:rsidR="009B71B4">
        <w:rPr>
          <w:rFonts w:ascii="黑体" w:eastAsia="黑体" w:hAnsi="Times New Roman" w:cs="Times New Roman" w:hint="eastAsia"/>
          <w:kern w:val="0"/>
          <w:szCs w:val="20"/>
        </w:rPr>
        <w:t>a</w:t>
      </w:r>
      <w:r w:rsidRPr="00205FD8">
        <w:rPr>
          <w:rFonts w:ascii="黑体" w:eastAsia="黑体" w:hAnsi="Times New Roman" w:cs="Times New Roman" w:hint="eastAsia"/>
          <w:kern w:val="0"/>
          <w:szCs w:val="20"/>
        </w:rPr>
        <w:t xml:space="preserve">  评价指标体系框架</w:t>
      </w:r>
      <w:r w:rsidR="009B71B4">
        <w:rPr>
          <w:rFonts w:ascii="黑体" w:eastAsia="黑体" w:hAnsi="Times New Roman" w:cs="Times New Roman" w:hint="eastAsia"/>
          <w:kern w:val="0"/>
          <w:szCs w:val="20"/>
        </w:rPr>
        <w:t>-基础指标</w:t>
      </w:r>
    </w:p>
    <w:tbl>
      <w:tblPr>
        <w:tblW w:w="8780" w:type="dxa"/>
        <w:tblInd w:w="2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
        <w:gridCol w:w="1109"/>
        <w:gridCol w:w="1948"/>
        <w:gridCol w:w="1134"/>
        <w:gridCol w:w="3994"/>
      </w:tblGrid>
      <w:tr w:rsidR="00FD6138" w:rsidRPr="00205FD8" w14:paraId="360EEC2C" w14:textId="77777777" w:rsidTr="00F13730">
        <w:trPr>
          <w:trHeight w:val="654"/>
        </w:trPr>
        <w:tc>
          <w:tcPr>
            <w:tcW w:w="595" w:type="dxa"/>
            <w:vAlign w:val="center"/>
          </w:tcPr>
          <w:p w14:paraId="56A36985"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序号</w:t>
            </w:r>
          </w:p>
        </w:tc>
        <w:tc>
          <w:tcPr>
            <w:tcW w:w="1109" w:type="dxa"/>
            <w:vAlign w:val="center"/>
          </w:tcPr>
          <w:p w14:paraId="5613F0FA"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指标类型</w:t>
            </w:r>
          </w:p>
        </w:tc>
        <w:tc>
          <w:tcPr>
            <w:tcW w:w="1948" w:type="dxa"/>
            <w:vAlign w:val="center"/>
          </w:tcPr>
          <w:p w14:paraId="5610829B"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评价指标</w:t>
            </w:r>
          </w:p>
        </w:tc>
        <w:tc>
          <w:tcPr>
            <w:tcW w:w="1134" w:type="dxa"/>
            <w:vAlign w:val="center"/>
          </w:tcPr>
          <w:p w14:paraId="526F61B4"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依据</w:t>
            </w:r>
          </w:p>
        </w:tc>
        <w:tc>
          <w:tcPr>
            <w:tcW w:w="3994" w:type="dxa"/>
            <w:vAlign w:val="center"/>
          </w:tcPr>
          <w:p w14:paraId="160417BA" w14:textId="051F6D8C" w:rsidR="00FD6138" w:rsidRPr="00205FD8" w:rsidRDefault="00FD6138" w:rsidP="00FD6138">
            <w:pPr>
              <w:jc w:val="center"/>
              <w:rPr>
                <w:rFonts w:ascii="仿宋" w:eastAsia="仿宋" w:hAnsi="仿宋" w:cs="仿宋"/>
                <w:bCs/>
                <w:szCs w:val="21"/>
              </w:rPr>
            </w:pPr>
            <w:r>
              <w:rPr>
                <w:rFonts w:ascii="仿宋" w:eastAsia="仿宋" w:hAnsi="仿宋" w:cs="仿宋" w:hint="eastAsia"/>
                <w:bCs/>
                <w:szCs w:val="21"/>
              </w:rPr>
              <w:t>判定依据</w:t>
            </w:r>
          </w:p>
        </w:tc>
      </w:tr>
      <w:tr w:rsidR="00FD6138" w:rsidRPr="00205FD8" w14:paraId="16DB548D" w14:textId="77777777" w:rsidTr="00F13730">
        <w:tc>
          <w:tcPr>
            <w:tcW w:w="595" w:type="dxa"/>
            <w:vAlign w:val="center"/>
          </w:tcPr>
          <w:p w14:paraId="6D0E6763"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1</w:t>
            </w:r>
          </w:p>
        </w:tc>
        <w:tc>
          <w:tcPr>
            <w:tcW w:w="1109" w:type="dxa"/>
            <w:vMerge w:val="restart"/>
            <w:vAlign w:val="center"/>
          </w:tcPr>
          <w:p w14:paraId="5CA1266B"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基础指标</w:t>
            </w:r>
          </w:p>
        </w:tc>
        <w:tc>
          <w:tcPr>
            <w:tcW w:w="1948" w:type="dxa"/>
            <w:vAlign w:val="center"/>
          </w:tcPr>
          <w:p w14:paraId="2D4BAE9D" w14:textId="78FA134B" w:rsidR="005D5996" w:rsidRPr="005D5996" w:rsidRDefault="005D5996" w:rsidP="00205FD8">
            <w:pPr>
              <w:jc w:val="center"/>
              <w:rPr>
                <w:rFonts w:ascii="仿宋" w:eastAsia="仿宋" w:hAnsi="仿宋" w:cs="仿宋"/>
                <w:bCs/>
                <w:szCs w:val="21"/>
              </w:rPr>
            </w:pPr>
            <w:r>
              <w:rPr>
                <w:rFonts w:ascii="仿宋" w:eastAsia="仿宋" w:hAnsi="仿宋" w:cs="仿宋" w:hint="eastAsia"/>
                <w:bCs/>
                <w:szCs w:val="21"/>
              </w:rPr>
              <w:t>使用寿命B</w:t>
            </w:r>
            <w:r w:rsidRPr="00FC6D12">
              <w:rPr>
                <w:rFonts w:ascii="仿宋" w:eastAsia="仿宋" w:hAnsi="仿宋" w:cs="仿宋"/>
                <w:bCs/>
                <w:szCs w:val="21"/>
                <w:vertAlign w:val="subscript"/>
              </w:rPr>
              <w:t>10</w:t>
            </w:r>
            <w:proofErr w:type="gramStart"/>
            <w:r>
              <w:rPr>
                <w:rFonts w:ascii="仿宋" w:eastAsia="仿宋" w:hAnsi="仿宋" w:cs="仿宋" w:hint="eastAsia"/>
                <w:bCs/>
                <w:szCs w:val="21"/>
              </w:rPr>
              <w:t>丨</w:t>
            </w:r>
            <w:proofErr w:type="gramEnd"/>
            <w:r w:rsidRPr="00FC6D12">
              <w:rPr>
                <w:rFonts w:ascii="仿宋" w:eastAsia="仿宋" w:hAnsi="仿宋" w:cs="仿宋" w:hint="eastAsia"/>
                <w:bCs/>
                <w:szCs w:val="21"/>
                <w:vertAlign w:val="subscript"/>
              </w:rPr>
              <w:t>下限</w:t>
            </w:r>
          </w:p>
        </w:tc>
        <w:tc>
          <w:tcPr>
            <w:tcW w:w="1134" w:type="dxa"/>
            <w:vAlign w:val="center"/>
          </w:tcPr>
          <w:p w14:paraId="7D35703C" w14:textId="0B583D3D" w:rsidR="00FD6138" w:rsidRDefault="00FD6138" w:rsidP="00792420">
            <w:pPr>
              <w:rPr>
                <w:rFonts w:ascii="仿宋" w:eastAsia="仿宋" w:hAnsi="仿宋" w:cs="仿宋"/>
                <w:bCs/>
                <w:szCs w:val="21"/>
              </w:rPr>
            </w:pPr>
          </w:p>
          <w:p w14:paraId="4B768B69" w14:textId="116A439D" w:rsidR="005D5996" w:rsidRPr="005D5996" w:rsidRDefault="005D5996" w:rsidP="000B424E">
            <w:pPr>
              <w:jc w:val="center"/>
              <w:rPr>
                <w:rFonts w:ascii="仿宋" w:eastAsia="仿宋" w:hAnsi="仿宋" w:cs="仿宋"/>
                <w:bCs/>
                <w:szCs w:val="21"/>
              </w:rPr>
            </w:pPr>
            <w:r w:rsidRPr="00205FD8">
              <w:rPr>
                <w:rFonts w:ascii="仿宋" w:eastAsia="仿宋" w:hAnsi="仿宋" w:cs="仿宋"/>
                <w:bCs/>
                <w:szCs w:val="21"/>
              </w:rPr>
              <w:t>GB/Z 22203-2016</w:t>
            </w:r>
          </w:p>
        </w:tc>
        <w:tc>
          <w:tcPr>
            <w:tcW w:w="3994" w:type="dxa"/>
            <w:vAlign w:val="center"/>
          </w:tcPr>
          <w:p w14:paraId="37F6EC7D" w14:textId="7760D6D0" w:rsidR="00FD6138" w:rsidRPr="00205FD8" w:rsidRDefault="009C1C41" w:rsidP="00FD6138">
            <w:pPr>
              <w:jc w:val="center"/>
              <w:rPr>
                <w:rFonts w:ascii="仿宋" w:eastAsia="仿宋" w:hAnsi="仿宋" w:cs="仿宋"/>
                <w:bCs/>
                <w:szCs w:val="21"/>
              </w:rPr>
            </w:pPr>
            <w:r w:rsidRPr="00FC6D12">
              <w:rPr>
                <w:rFonts w:ascii="仿宋" w:eastAsia="仿宋" w:hAnsi="仿宋" w:cs="仿宋" w:hint="eastAsia"/>
                <w:bCs/>
                <w:color w:val="000000" w:themeColor="text1"/>
                <w:szCs w:val="21"/>
              </w:rPr>
              <w:t>三级</w:t>
            </w:r>
          </w:p>
        </w:tc>
      </w:tr>
      <w:tr w:rsidR="00FD6138" w:rsidRPr="00205FD8" w14:paraId="406DE986" w14:textId="77777777" w:rsidTr="00F13730">
        <w:tc>
          <w:tcPr>
            <w:tcW w:w="595" w:type="dxa"/>
            <w:vAlign w:val="center"/>
          </w:tcPr>
          <w:p w14:paraId="7747503A"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2</w:t>
            </w:r>
          </w:p>
        </w:tc>
        <w:tc>
          <w:tcPr>
            <w:tcW w:w="1109" w:type="dxa"/>
            <w:vMerge/>
            <w:vAlign w:val="center"/>
          </w:tcPr>
          <w:p w14:paraId="05DDCB51" w14:textId="77777777" w:rsidR="00FD6138" w:rsidRPr="00205FD8" w:rsidRDefault="00FD6138" w:rsidP="00205FD8">
            <w:pPr>
              <w:jc w:val="center"/>
              <w:rPr>
                <w:rFonts w:ascii="仿宋" w:eastAsia="仿宋" w:hAnsi="仿宋" w:cs="仿宋"/>
                <w:bCs/>
                <w:szCs w:val="21"/>
              </w:rPr>
            </w:pPr>
          </w:p>
        </w:tc>
        <w:tc>
          <w:tcPr>
            <w:tcW w:w="1948" w:type="dxa"/>
            <w:vAlign w:val="center"/>
          </w:tcPr>
          <w:p w14:paraId="28CD9AD9"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操作失效率等级</w:t>
            </w:r>
          </w:p>
        </w:tc>
        <w:tc>
          <w:tcPr>
            <w:tcW w:w="1134" w:type="dxa"/>
            <w:vAlign w:val="center"/>
          </w:tcPr>
          <w:p w14:paraId="72BA480D"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bCs/>
                <w:szCs w:val="21"/>
              </w:rPr>
              <w:t>GB/Z 22203-2016</w:t>
            </w:r>
          </w:p>
        </w:tc>
        <w:tc>
          <w:tcPr>
            <w:tcW w:w="3994" w:type="dxa"/>
            <w:vAlign w:val="center"/>
          </w:tcPr>
          <w:p w14:paraId="35560797" w14:textId="4F96B692" w:rsidR="00FD6138" w:rsidRPr="00205FD8" w:rsidRDefault="00FD6138" w:rsidP="00FD6138">
            <w:pPr>
              <w:jc w:val="center"/>
              <w:rPr>
                <w:rFonts w:ascii="仿宋" w:eastAsia="仿宋" w:hAnsi="仿宋" w:cs="仿宋"/>
                <w:bCs/>
                <w:szCs w:val="21"/>
              </w:rPr>
            </w:pPr>
            <w:r w:rsidRPr="00205FD8">
              <w:rPr>
                <w:rFonts w:ascii="仿宋" w:eastAsia="仿宋" w:hAnsi="仿宋" w:cs="仿宋" w:hint="eastAsia"/>
                <w:bCs/>
                <w:szCs w:val="21"/>
              </w:rPr>
              <w:t>四级</w:t>
            </w:r>
          </w:p>
        </w:tc>
      </w:tr>
      <w:tr w:rsidR="00FD6138" w:rsidRPr="00205FD8" w14:paraId="0A344180" w14:textId="77777777" w:rsidTr="00F13730">
        <w:tc>
          <w:tcPr>
            <w:tcW w:w="595" w:type="dxa"/>
            <w:vAlign w:val="center"/>
          </w:tcPr>
          <w:p w14:paraId="53A47FF6"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3</w:t>
            </w:r>
          </w:p>
        </w:tc>
        <w:tc>
          <w:tcPr>
            <w:tcW w:w="1109" w:type="dxa"/>
            <w:vMerge/>
            <w:vAlign w:val="center"/>
          </w:tcPr>
          <w:p w14:paraId="68CDE8BD" w14:textId="77777777" w:rsidR="00FD6138" w:rsidRPr="00205FD8" w:rsidRDefault="00FD6138" w:rsidP="00205FD8">
            <w:pPr>
              <w:jc w:val="center"/>
              <w:rPr>
                <w:rFonts w:ascii="仿宋" w:eastAsia="仿宋" w:hAnsi="仿宋" w:cs="仿宋"/>
                <w:bCs/>
                <w:szCs w:val="21"/>
              </w:rPr>
            </w:pPr>
          </w:p>
        </w:tc>
        <w:tc>
          <w:tcPr>
            <w:tcW w:w="1948" w:type="dxa"/>
            <w:vAlign w:val="center"/>
          </w:tcPr>
          <w:p w14:paraId="3E669BD6"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连接可靠性</w:t>
            </w:r>
          </w:p>
        </w:tc>
        <w:tc>
          <w:tcPr>
            <w:tcW w:w="1134" w:type="dxa"/>
            <w:vAlign w:val="center"/>
          </w:tcPr>
          <w:p w14:paraId="01754048"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bCs/>
                <w:szCs w:val="21"/>
              </w:rPr>
              <w:t>Z</w:t>
            </w:r>
            <w:r w:rsidRPr="00205FD8">
              <w:rPr>
                <w:rFonts w:ascii="仿宋" w:eastAsia="仿宋" w:hAnsi="仿宋" w:cs="仿宋" w:hint="eastAsia"/>
                <w:bCs/>
                <w:szCs w:val="21"/>
              </w:rPr>
              <w:t>ZB 016</w:t>
            </w:r>
            <w:r w:rsidRPr="00205FD8">
              <w:rPr>
                <w:rFonts w:ascii="仿宋" w:eastAsia="仿宋" w:hAnsi="仿宋" w:cs="仿宋"/>
                <w:bCs/>
                <w:szCs w:val="21"/>
              </w:rPr>
              <w:t xml:space="preserve"> </w:t>
            </w:r>
            <w:r w:rsidRPr="00205FD8">
              <w:rPr>
                <w:rFonts w:ascii="仿宋" w:eastAsia="仿宋" w:hAnsi="仿宋" w:cs="仿宋"/>
                <w:bCs/>
                <w:szCs w:val="21"/>
              </w:rPr>
              <w:lastRenderedPageBreak/>
              <w:t>-201</w:t>
            </w:r>
            <w:r w:rsidRPr="00205FD8">
              <w:rPr>
                <w:rFonts w:ascii="仿宋" w:eastAsia="仿宋" w:hAnsi="仿宋" w:cs="仿宋" w:hint="eastAsia"/>
                <w:bCs/>
                <w:szCs w:val="21"/>
              </w:rPr>
              <w:t>5</w:t>
            </w:r>
          </w:p>
        </w:tc>
        <w:tc>
          <w:tcPr>
            <w:tcW w:w="3994" w:type="dxa"/>
            <w:vAlign w:val="center"/>
          </w:tcPr>
          <w:p w14:paraId="32B2A36C" w14:textId="43C3E4F3" w:rsidR="00FD6138" w:rsidRPr="00205FD8" w:rsidRDefault="00E35D76" w:rsidP="00FD6138">
            <w:pPr>
              <w:jc w:val="center"/>
              <w:rPr>
                <w:rFonts w:ascii="仿宋" w:eastAsia="仿宋" w:hAnsi="仿宋" w:cs="仿宋"/>
                <w:bCs/>
                <w:szCs w:val="21"/>
              </w:rPr>
            </w:pPr>
            <w:r w:rsidRPr="00027866">
              <w:rPr>
                <w:rFonts w:ascii="仿宋" w:eastAsia="仿宋" w:hAnsi="仿宋" w:cs="仿宋" w:hint="eastAsia"/>
                <w:bCs/>
                <w:color w:val="000000" w:themeColor="text1"/>
                <w:szCs w:val="21"/>
              </w:rPr>
              <w:lastRenderedPageBreak/>
              <w:t>三级</w:t>
            </w:r>
          </w:p>
        </w:tc>
      </w:tr>
      <w:tr w:rsidR="00FD6138" w:rsidRPr="00205FD8" w14:paraId="51772688" w14:textId="77777777" w:rsidTr="00F13730">
        <w:tc>
          <w:tcPr>
            <w:tcW w:w="595" w:type="dxa"/>
            <w:vAlign w:val="center"/>
          </w:tcPr>
          <w:p w14:paraId="11C1881F"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4</w:t>
            </w:r>
          </w:p>
        </w:tc>
        <w:tc>
          <w:tcPr>
            <w:tcW w:w="1109" w:type="dxa"/>
            <w:vMerge/>
            <w:vAlign w:val="center"/>
          </w:tcPr>
          <w:p w14:paraId="488FBEB7" w14:textId="77777777" w:rsidR="00FD6138" w:rsidRPr="00205FD8" w:rsidRDefault="00FD6138" w:rsidP="00205FD8">
            <w:pPr>
              <w:jc w:val="center"/>
              <w:rPr>
                <w:rFonts w:ascii="仿宋" w:eastAsia="仿宋" w:hAnsi="仿宋" w:cs="仿宋"/>
                <w:bCs/>
                <w:szCs w:val="21"/>
              </w:rPr>
            </w:pPr>
          </w:p>
        </w:tc>
        <w:tc>
          <w:tcPr>
            <w:tcW w:w="1948" w:type="dxa"/>
            <w:vAlign w:val="center"/>
          </w:tcPr>
          <w:p w14:paraId="4D9447D3"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短路保护成功率等级</w:t>
            </w:r>
          </w:p>
        </w:tc>
        <w:tc>
          <w:tcPr>
            <w:tcW w:w="1134" w:type="dxa"/>
            <w:vAlign w:val="center"/>
          </w:tcPr>
          <w:p w14:paraId="4C943F38"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bCs/>
                <w:szCs w:val="21"/>
              </w:rPr>
              <w:t>GB/Z 22203-2016</w:t>
            </w:r>
          </w:p>
        </w:tc>
        <w:tc>
          <w:tcPr>
            <w:tcW w:w="3994" w:type="dxa"/>
            <w:vAlign w:val="center"/>
          </w:tcPr>
          <w:p w14:paraId="76A92180" w14:textId="250ED1CC" w:rsidR="00FD6138" w:rsidRPr="00205FD8" w:rsidRDefault="00FD6138" w:rsidP="00FD6138">
            <w:pPr>
              <w:jc w:val="center"/>
              <w:rPr>
                <w:rFonts w:ascii="仿宋" w:eastAsia="仿宋" w:hAnsi="仿宋" w:cs="仿宋"/>
                <w:bCs/>
                <w:szCs w:val="21"/>
              </w:rPr>
            </w:pPr>
            <w:r w:rsidRPr="00205FD8">
              <w:rPr>
                <w:rFonts w:ascii="仿宋" w:eastAsia="仿宋" w:hAnsi="仿宋" w:cs="仿宋" w:hint="eastAsia"/>
                <w:bCs/>
                <w:szCs w:val="21"/>
              </w:rPr>
              <w:t>六级</w:t>
            </w:r>
          </w:p>
        </w:tc>
      </w:tr>
      <w:tr w:rsidR="00FD6138" w:rsidRPr="00205FD8" w14:paraId="3CF902B9" w14:textId="77777777" w:rsidTr="00F13730">
        <w:tc>
          <w:tcPr>
            <w:tcW w:w="595" w:type="dxa"/>
            <w:vAlign w:val="center"/>
          </w:tcPr>
          <w:p w14:paraId="630E1322"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5</w:t>
            </w:r>
          </w:p>
        </w:tc>
        <w:tc>
          <w:tcPr>
            <w:tcW w:w="1109" w:type="dxa"/>
            <w:vMerge/>
            <w:vAlign w:val="center"/>
          </w:tcPr>
          <w:p w14:paraId="2E00F67D" w14:textId="77777777" w:rsidR="00FD6138" w:rsidRPr="00205FD8" w:rsidRDefault="00FD6138" w:rsidP="00205FD8">
            <w:pPr>
              <w:jc w:val="center"/>
              <w:rPr>
                <w:rFonts w:ascii="仿宋" w:eastAsia="仿宋" w:hAnsi="仿宋" w:cs="仿宋"/>
                <w:bCs/>
                <w:szCs w:val="21"/>
              </w:rPr>
            </w:pPr>
          </w:p>
        </w:tc>
        <w:tc>
          <w:tcPr>
            <w:tcW w:w="1948" w:type="dxa"/>
            <w:vAlign w:val="center"/>
          </w:tcPr>
          <w:p w14:paraId="75FCEBE7"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hint="eastAsia"/>
                <w:bCs/>
                <w:szCs w:val="21"/>
              </w:rPr>
              <w:t>过载保护成功率等级</w:t>
            </w:r>
          </w:p>
        </w:tc>
        <w:tc>
          <w:tcPr>
            <w:tcW w:w="1134" w:type="dxa"/>
            <w:vAlign w:val="center"/>
          </w:tcPr>
          <w:p w14:paraId="02F2FC9A" w14:textId="77777777" w:rsidR="00FD6138" w:rsidRPr="00205FD8" w:rsidRDefault="00FD6138" w:rsidP="00205FD8">
            <w:pPr>
              <w:jc w:val="center"/>
              <w:rPr>
                <w:rFonts w:ascii="仿宋" w:eastAsia="仿宋" w:hAnsi="仿宋" w:cs="仿宋"/>
                <w:bCs/>
                <w:szCs w:val="21"/>
              </w:rPr>
            </w:pPr>
            <w:r w:rsidRPr="00205FD8">
              <w:rPr>
                <w:rFonts w:ascii="仿宋" w:eastAsia="仿宋" w:hAnsi="仿宋" w:cs="仿宋"/>
                <w:bCs/>
                <w:szCs w:val="21"/>
              </w:rPr>
              <w:t>GB/Z 22203-2016</w:t>
            </w:r>
          </w:p>
        </w:tc>
        <w:tc>
          <w:tcPr>
            <w:tcW w:w="3994" w:type="dxa"/>
            <w:vAlign w:val="center"/>
          </w:tcPr>
          <w:p w14:paraId="38234ACA" w14:textId="3178E96A" w:rsidR="00FD6138" w:rsidRPr="00792420" w:rsidRDefault="00E35D76" w:rsidP="00FD6138">
            <w:pPr>
              <w:jc w:val="center"/>
              <w:rPr>
                <w:rFonts w:ascii="仿宋" w:eastAsia="仿宋" w:hAnsi="仿宋" w:cs="仿宋"/>
                <w:bCs/>
                <w:strike/>
                <w:szCs w:val="21"/>
              </w:rPr>
            </w:pPr>
            <w:r w:rsidRPr="00792420">
              <w:rPr>
                <w:rFonts w:ascii="仿宋" w:eastAsia="仿宋" w:hAnsi="仿宋" w:cs="仿宋" w:hint="eastAsia"/>
                <w:bCs/>
                <w:color w:val="000000" w:themeColor="text1"/>
                <w:szCs w:val="21"/>
              </w:rPr>
              <w:t>五级</w:t>
            </w:r>
          </w:p>
        </w:tc>
      </w:tr>
    </w:tbl>
    <w:p w14:paraId="55ACCDAD" w14:textId="77777777" w:rsid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p>
    <w:p w14:paraId="3E9DA5CF" w14:textId="77777777" w:rsidR="00454971" w:rsidRDefault="00454971" w:rsidP="00205FD8">
      <w:pPr>
        <w:widowControl/>
        <w:tabs>
          <w:tab w:val="center" w:pos="4201"/>
          <w:tab w:val="right" w:leader="dot" w:pos="9298"/>
        </w:tabs>
        <w:autoSpaceDE w:val="0"/>
        <w:autoSpaceDN w:val="0"/>
        <w:rPr>
          <w:rFonts w:ascii="宋体" w:eastAsia="宋体" w:hAnsi="Times New Roman" w:cs="Times New Roman"/>
          <w:noProof/>
          <w:kern w:val="0"/>
          <w:szCs w:val="20"/>
        </w:rPr>
      </w:pPr>
    </w:p>
    <w:p w14:paraId="40EECFF7" w14:textId="77777777" w:rsidR="00454971" w:rsidRDefault="00454971" w:rsidP="00205FD8">
      <w:pPr>
        <w:widowControl/>
        <w:tabs>
          <w:tab w:val="center" w:pos="4201"/>
          <w:tab w:val="right" w:leader="dot" w:pos="9298"/>
        </w:tabs>
        <w:autoSpaceDE w:val="0"/>
        <w:autoSpaceDN w:val="0"/>
        <w:rPr>
          <w:rFonts w:ascii="宋体" w:eastAsia="宋体" w:hAnsi="Times New Roman" w:cs="Times New Roman"/>
          <w:noProof/>
          <w:kern w:val="0"/>
          <w:szCs w:val="20"/>
        </w:rPr>
      </w:pPr>
    </w:p>
    <w:p w14:paraId="24AD0170" w14:textId="30439F56" w:rsidR="00454971" w:rsidRPr="00FD6138" w:rsidRDefault="009B71B4" w:rsidP="00FD6138">
      <w:pPr>
        <w:widowControl/>
        <w:spacing w:beforeLines="50" w:before="156" w:afterLines="50" w:after="156"/>
        <w:ind w:firstLineChars="1600" w:firstLine="3360"/>
        <w:rPr>
          <w:rFonts w:ascii="黑体" w:eastAsia="黑体" w:hAnsi="Times New Roman" w:cs="Times New Roman"/>
          <w:kern w:val="0"/>
          <w:szCs w:val="20"/>
        </w:rPr>
      </w:pPr>
      <w:r w:rsidRPr="00205FD8">
        <w:rPr>
          <w:rFonts w:ascii="黑体" w:eastAsia="黑体" w:hAnsi="Times New Roman" w:cs="Times New Roman" w:hint="eastAsia"/>
          <w:kern w:val="0"/>
          <w:szCs w:val="20"/>
        </w:rPr>
        <w:t>表1</w:t>
      </w:r>
      <w:r>
        <w:rPr>
          <w:rFonts w:ascii="黑体" w:eastAsia="黑体" w:hAnsi="Times New Roman" w:cs="Times New Roman" w:hint="eastAsia"/>
          <w:kern w:val="0"/>
          <w:szCs w:val="20"/>
        </w:rPr>
        <w:t>b</w:t>
      </w:r>
      <w:r w:rsidRPr="00205FD8">
        <w:rPr>
          <w:rFonts w:ascii="黑体" w:eastAsia="黑体" w:hAnsi="Times New Roman" w:cs="Times New Roman" w:hint="eastAsia"/>
          <w:kern w:val="0"/>
          <w:szCs w:val="20"/>
        </w:rPr>
        <w:t xml:space="preserve">  评价指标体系框架</w:t>
      </w:r>
      <w:r>
        <w:rPr>
          <w:rFonts w:ascii="黑体" w:eastAsia="黑体" w:hAnsi="Times New Roman" w:cs="Times New Roman" w:hint="eastAsia"/>
          <w:kern w:val="0"/>
          <w:szCs w:val="20"/>
        </w:rPr>
        <w:t>-核心指标</w:t>
      </w:r>
    </w:p>
    <w:tbl>
      <w:tblPr>
        <w:tblW w:w="8780" w:type="dxa"/>
        <w:tblInd w:w="2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
        <w:gridCol w:w="1296"/>
        <w:gridCol w:w="1761"/>
        <w:gridCol w:w="1134"/>
        <w:gridCol w:w="1960"/>
        <w:gridCol w:w="2034"/>
      </w:tblGrid>
      <w:tr w:rsidR="00454971" w:rsidRPr="00205FD8" w14:paraId="26B08663" w14:textId="77777777" w:rsidTr="00454971">
        <w:tc>
          <w:tcPr>
            <w:tcW w:w="595" w:type="dxa"/>
            <w:vMerge w:val="restart"/>
            <w:vAlign w:val="center"/>
          </w:tcPr>
          <w:p w14:paraId="57833D26" w14:textId="77777777" w:rsidR="00454971" w:rsidRPr="00205FD8" w:rsidRDefault="00454971" w:rsidP="005D5996">
            <w:pPr>
              <w:jc w:val="center"/>
              <w:rPr>
                <w:rFonts w:ascii="仿宋" w:eastAsia="仿宋" w:hAnsi="仿宋" w:cs="仿宋"/>
                <w:bCs/>
                <w:szCs w:val="21"/>
              </w:rPr>
            </w:pPr>
            <w:r w:rsidRPr="00205FD8">
              <w:rPr>
                <w:rFonts w:ascii="仿宋" w:eastAsia="仿宋" w:hAnsi="仿宋" w:cs="仿宋" w:hint="eastAsia"/>
                <w:bCs/>
                <w:szCs w:val="21"/>
              </w:rPr>
              <w:t>序号</w:t>
            </w:r>
          </w:p>
        </w:tc>
        <w:tc>
          <w:tcPr>
            <w:tcW w:w="1296" w:type="dxa"/>
            <w:vMerge w:val="restart"/>
            <w:vAlign w:val="center"/>
          </w:tcPr>
          <w:p w14:paraId="60CDBFCE" w14:textId="77777777" w:rsidR="00454971" w:rsidRPr="00205FD8" w:rsidRDefault="00454971" w:rsidP="005D5996">
            <w:pPr>
              <w:jc w:val="center"/>
              <w:rPr>
                <w:rFonts w:ascii="仿宋" w:eastAsia="仿宋" w:hAnsi="仿宋" w:cs="仿宋"/>
                <w:bCs/>
                <w:szCs w:val="21"/>
              </w:rPr>
            </w:pPr>
            <w:r w:rsidRPr="00205FD8">
              <w:rPr>
                <w:rFonts w:ascii="仿宋" w:eastAsia="仿宋" w:hAnsi="仿宋" w:cs="仿宋" w:hint="eastAsia"/>
                <w:bCs/>
                <w:szCs w:val="21"/>
              </w:rPr>
              <w:t>指标类型</w:t>
            </w:r>
          </w:p>
        </w:tc>
        <w:tc>
          <w:tcPr>
            <w:tcW w:w="1761" w:type="dxa"/>
            <w:vMerge w:val="restart"/>
            <w:vAlign w:val="center"/>
          </w:tcPr>
          <w:p w14:paraId="50443C58" w14:textId="77777777" w:rsidR="00454971" w:rsidRPr="00205FD8" w:rsidRDefault="00454971" w:rsidP="005D5996">
            <w:pPr>
              <w:jc w:val="center"/>
              <w:rPr>
                <w:rFonts w:ascii="仿宋" w:eastAsia="仿宋" w:hAnsi="仿宋" w:cs="仿宋"/>
                <w:bCs/>
                <w:szCs w:val="21"/>
              </w:rPr>
            </w:pPr>
            <w:r w:rsidRPr="00205FD8">
              <w:rPr>
                <w:rFonts w:ascii="仿宋" w:eastAsia="仿宋" w:hAnsi="仿宋" w:cs="仿宋" w:hint="eastAsia"/>
                <w:bCs/>
                <w:szCs w:val="21"/>
              </w:rPr>
              <w:t>评价指标</w:t>
            </w:r>
          </w:p>
        </w:tc>
        <w:tc>
          <w:tcPr>
            <w:tcW w:w="1134" w:type="dxa"/>
            <w:vMerge w:val="restart"/>
            <w:vAlign w:val="center"/>
          </w:tcPr>
          <w:p w14:paraId="64CBD522" w14:textId="77777777" w:rsidR="00454971" w:rsidRPr="00205FD8" w:rsidRDefault="00454971" w:rsidP="005D5996">
            <w:pPr>
              <w:jc w:val="center"/>
              <w:rPr>
                <w:rFonts w:ascii="仿宋" w:eastAsia="仿宋" w:hAnsi="仿宋" w:cs="仿宋"/>
                <w:bCs/>
                <w:szCs w:val="21"/>
              </w:rPr>
            </w:pPr>
            <w:r w:rsidRPr="00205FD8">
              <w:rPr>
                <w:rFonts w:ascii="仿宋" w:eastAsia="仿宋" w:hAnsi="仿宋" w:cs="仿宋" w:hint="eastAsia"/>
                <w:bCs/>
                <w:szCs w:val="21"/>
              </w:rPr>
              <w:t>依据</w:t>
            </w:r>
          </w:p>
        </w:tc>
        <w:tc>
          <w:tcPr>
            <w:tcW w:w="3994" w:type="dxa"/>
            <w:gridSpan w:val="2"/>
            <w:vAlign w:val="center"/>
          </w:tcPr>
          <w:p w14:paraId="7ABC5908" w14:textId="77777777" w:rsidR="00454971" w:rsidRPr="00205FD8" w:rsidRDefault="00454971" w:rsidP="005D5996">
            <w:pPr>
              <w:jc w:val="center"/>
              <w:rPr>
                <w:rFonts w:ascii="仿宋" w:eastAsia="仿宋" w:hAnsi="仿宋" w:cs="仿宋"/>
                <w:bCs/>
                <w:szCs w:val="21"/>
              </w:rPr>
            </w:pPr>
            <w:r w:rsidRPr="00205FD8">
              <w:rPr>
                <w:rFonts w:ascii="仿宋" w:eastAsia="仿宋" w:hAnsi="仿宋" w:cs="仿宋" w:hint="eastAsia"/>
                <w:bCs/>
                <w:szCs w:val="21"/>
              </w:rPr>
              <w:t>指导水平分级</w:t>
            </w:r>
          </w:p>
        </w:tc>
      </w:tr>
      <w:tr w:rsidR="0027244A" w:rsidRPr="00205FD8" w14:paraId="3B51186D" w14:textId="77777777" w:rsidTr="00BD0C50">
        <w:tc>
          <w:tcPr>
            <w:tcW w:w="595" w:type="dxa"/>
            <w:vMerge/>
            <w:vAlign w:val="center"/>
          </w:tcPr>
          <w:p w14:paraId="5D204ED1" w14:textId="77777777" w:rsidR="0027244A" w:rsidRPr="00205FD8" w:rsidRDefault="0027244A" w:rsidP="005D5996">
            <w:pPr>
              <w:jc w:val="center"/>
              <w:rPr>
                <w:rFonts w:ascii="仿宋" w:eastAsia="仿宋" w:hAnsi="仿宋" w:cs="仿宋"/>
                <w:bCs/>
                <w:szCs w:val="21"/>
              </w:rPr>
            </w:pPr>
          </w:p>
        </w:tc>
        <w:tc>
          <w:tcPr>
            <w:tcW w:w="1296" w:type="dxa"/>
            <w:vMerge/>
            <w:vAlign w:val="center"/>
          </w:tcPr>
          <w:p w14:paraId="3B7C9360" w14:textId="77777777" w:rsidR="0027244A" w:rsidRPr="00205FD8" w:rsidRDefault="0027244A" w:rsidP="005D5996">
            <w:pPr>
              <w:jc w:val="center"/>
              <w:rPr>
                <w:rFonts w:ascii="仿宋" w:eastAsia="仿宋" w:hAnsi="仿宋" w:cs="仿宋"/>
                <w:bCs/>
                <w:szCs w:val="21"/>
              </w:rPr>
            </w:pPr>
          </w:p>
        </w:tc>
        <w:tc>
          <w:tcPr>
            <w:tcW w:w="1761" w:type="dxa"/>
            <w:vMerge/>
            <w:vAlign w:val="center"/>
          </w:tcPr>
          <w:p w14:paraId="352E8F7C" w14:textId="77777777" w:rsidR="0027244A" w:rsidRPr="00205FD8" w:rsidRDefault="0027244A" w:rsidP="005D5996">
            <w:pPr>
              <w:jc w:val="center"/>
              <w:rPr>
                <w:rFonts w:ascii="仿宋" w:eastAsia="仿宋" w:hAnsi="仿宋" w:cs="仿宋"/>
                <w:bCs/>
                <w:szCs w:val="21"/>
              </w:rPr>
            </w:pPr>
          </w:p>
        </w:tc>
        <w:tc>
          <w:tcPr>
            <w:tcW w:w="1134" w:type="dxa"/>
            <w:vMerge/>
            <w:vAlign w:val="center"/>
          </w:tcPr>
          <w:p w14:paraId="56435812" w14:textId="77777777" w:rsidR="0027244A" w:rsidRPr="00205FD8" w:rsidRDefault="0027244A" w:rsidP="005D5996">
            <w:pPr>
              <w:jc w:val="center"/>
              <w:rPr>
                <w:rFonts w:ascii="仿宋" w:eastAsia="仿宋" w:hAnsi="仿宋" w:cs="仿宋"/>
                <w:bCs/>
                <w:szCs w:val="21"/>
              </w:rPr>
            </w:pPr>
          </w:p>
        </w:tc>
        <w:tc>
          <w:tcPr>
            <w:tcW w:w="1960" w:type="dxa"/>
            <w:vAlign w:val="center"/>
          </w:tcPr>
          <w:p w14:paraId="70968413" w14:textId="77777777" w:rsidR="0027244A" w:rsidRPr="00205FD8" w:rsidRDefault="0027244A" w:rsidP="0027244A">
            <w:pPr>
              <w:ind w:firstLineChars="100" w:firstLine="210"/>
              <w:jc w:val="center"/>
              <w:rPr>
                <w:rFonts w:ascii="仿宋" w:eastAsia="仿宋" w:hAnsi="仿宋" w:cs="仿宋"/>
                <w:bCs/>
                <w:szCs w:val="21"/>
              </w:rPr>
            </w:pPr>
            <w:r w:rsidRPr="00205FD8">
              <w:rPr>
                <w:rFonts w:ascii="仿宋" w:eastAsia="仿宋" w:hAnsi="仿宋" w:cs="仿宋" w:hint="eastAsia"/>
                <w:bCs/>
                <w:szCs w:val="21"/>
              </w:rPr>
              <w:t>先进水平</w:t>
            </w:r>
          </w:p>
        </w:tc>
        <w:tc>
          <w:tcPr>
            <w:tcW w:w="2034" w:type="dxa"/>
            <w:vAlign w:val="center"/>
          </w:tcPr>
          <w:p w14:paraId="4C03729F" w14:textId="2DE59569" w:rsidR="0027244A" w:rsidRPr="00205FD8" w:rsidRDefault="0027244A" w:rsidP="0027244A">
            <w:pPr>
              <w:jc w:val="center"/>
              <w:rPr>
                <w:rFonts w:ascii="仿宋" w:eastAsia="仿宋" w:hAnsi="仿宋" w:cs="仿宋"/>
                <w:bCs/>
                <w:szCs w:val="21"/>
              </w:rPr>
            </w:pPr>
            <w:r>
              <w:rPr>
                <w:rFonts w:ascii="仿宋" w:eastAsia="仿宋" w:hAnsi="仿宋" w:cs="仿宋" w:hint="eastAsia"/>
                <w:bCs/>
                <w:szCs w:val="21"/>
              </w:rPr>
              <w:t>平均</w:t>
            </w:r>
            <w:r>
              <w:rPr>
                <w:rFonts w:ascii="仿宋" w:eastAsia="仿宋" w:hAnsi="仿宋" w:cs="仿宋"/>
                <w:bCs/>
                <w:szCs w:val="21"/>
              </w:rPr>
              <w:t>水平</w:t>
            </w:r>
          </w:p>
        </w:tc>
      </w:tr>
      <w:tr w:rsidR="0027244A" w:rsidRPr="00205FD8" w14:paraId="462167F3" w14:textId="77777777" w:rsidTr="00BD0C50">
        <w:tc>
          <w:tcPr>
            <w:tcW w:w="595" w:type="dxa"/>
            <w:vAlign w:val="center"/>
          </w:tcPr>
          <w:p w14:paraId="013D72EB" w14:textId="02B43263" w:rsidR="0027244A" w:rsidRPr="00205FD8" w:rsidRDefault="0027244A" w:rsidP="005D5996">
            <w:pPr>
              <w:jc w:val="center"/>
              <w:rPr>
                <w:rFonts w:ascii="仿宋" w:eastAsia="仿宋" w:hAnsi="仿宋" w:cs="仿宋"/>
                <w:bCs/>
                <w:szCs w:val="21"/>
              </w:rPr>
            </w:pPr>
            <w:r>
              <w:rPr>
                <w:rFonts w:ascii="仿宋" w:eastAsia="仿宋" w:hAnsi="仿宋" w:cs="仿宋" w:hint="eastAsia"/>
                <w:bCs/>
                <w:szCs w:val="21"/>
              </w:rPr>
              <w:t>1</w:t>
            </w:r>
          </w:p>
        </w:tc>
        <w:tc>
          <w:tcPr>
            <w:tcW w:w="1296" w:type="dxa"/>
            <w:vMerge w:val="restart"/>
            <w:vAlign w:val="center"/>
          </w:tcPr>
          <w:p w14:paraId="2D6E6329" w14:textId="77777777" w:rsidR="0027244A" w:rsidRPr="00205FD8" w:rsidRDefault="0027244A" w:rsidP="005D5996">
            <w:pPr>
              <w:jc w:val="center"/>
              <w:rPr>
                <w:rFonts w:ascii="仿宋" w:eastAsia="仿宋" w:hAnsi="仿宋" w:cs="仿宋"/>
                <w:bCs/>
                <w:szCs w:val="21"/>
              </w:rPr>
            </w:pPr>
            <w:r w:rsidRPr="00205FD8">
              <w:rPr>
                <w:rFonts w:ascii="仿宋" w:eastAsia="仿宋" w:hAnsi="仿宋" w:cs="仿宋" w:hint="eastAsia"/>
                <w:bCs/>
                <w:szCs w:val="21"/>
              </w:rPr>
              <w:t>核心指标</w:t>
            </w:r>
          </w:p>
        </w:tc>
        <w:tc>
          <w:tcPr>
            <w:tcW w:w="1761" w:type="dxa"/>
            <w:vAlign w:val="center"/>
          </w:tcPr>
          <w:p w14:paraId="7EDEE1CD" w14:textId="77777777" w:rsidR="0027244A" w:rsidRPr="00205FD8" w:rsidRDefault="0027244A" w:rsidP="005D5996">
            <w:pPr>
              <w:jc w:val="center"/>
              <w:rPr>
                <w:rFonts w:ascii="仿宋" w:eastAsia="仿宋" w:hAnsi="仿宋" w:cs="仿宋"/>
                <w:bCs/>
                <w:szCs w:val="21"/>
              </w:rPr>
            </w:pPr>
            <w:r w:rsidRPr="00205FD8">
              <w:rPr>
                <w:rFonts w:ascii="仿宋" w:eastAsia="仿宋" w:hAnsi="仿宋" w:cs="仿宋" w:hint="eastAsia"/>
                <w:bCs/>
                <w:szCs w:val="21"/>
              </w:rPr>
              <w:t>I</w:t>
            </w:r>
            <w:r w:rsidRPr="00205FD8">
              <w:rPr>
                <w:rFonts w:ascii="Calibri" w:eastAsia="仿宋" w:hAnsi="Calibri" w:cs="Calibri"/>
                <w:bCs/>
                <w:szCs w:val="21"/>
              </w:rPr>
              <w:t>²</w:t>
            </w:r>
            <w:r w:rsidRPr="00205FD8">
              <w:rPr>
                <w:rFonts w:ascii="仿宋" w:eastAsia="仿宋" w:hAnsi="仿宋" w:cs="仿宋" w:hint="eastAsia"/>
                <w:bCs/>
                <w:szCs w:val="21"/>
              </w:rPr>
              <w:t>t</w:t>
            </w:r>
          </w:p>
        </w:tc>
        <w:tc>
          <w:tcPr>
            <w:tcW w:w="1134" w:type="dxa"/>
            <w:vAlign w:val="center"/>
          </w:tcPr>
          <w:p w14:paraId="47896CDF" w14:textId="77777777" w:rsidR="0027244A" w:rsidRPr="00205FD8" w:rsidRDefault="0027244A" w:rsidP="005D5996">
            <w:pPr>
              <w:jc w:val="center"/>
              <w:rPr>
                <w:rFonts w:ascii="仿宋" w:eastAsia="仿宋" w:hAnsi="仿宋" w:cs="仿宋"/>
                <w:bCs/>
                <w:szCs w:val="21"/>
              </w:rPr>
            </w:pPr>
            <w:r w:rsidRPr="00205FD8">
              <w:rPr>
                <w:rFonts w:ascii="仿宋" w:eastAsia="仿宋" w:hAnsi="仿宋" w:cs="仿宋" w:hint="eastAsia"/>
                <w:bCs/>
                <w:szCs w:val="21"/>
              </w:rPr>
              <w:t>E</w:t>
            </w:r>
            <w:r w:rsidRPr="00205FD8">
              <w:rPr>
                <w:rFonts w:ascii="仿宋" w:eastAsia="仿宋" w:hAnsi="仿宋" w:cs="仿宋"/>
                <w:bCs/>
                <w:szCs w:val="21"/>
              </w:rPr>
              <w:t>N 60898-1</w:t>
            </w:r>
          </w:p>
        </w:tc>
        <w:tc>
          <w:tcPr>
            <w:tcW w:w="1960" w:type="dxa"/>
            <w:vAlign w:val="center"/>
          </w:tcPr>
          <w:p w14:paraId="7E227EC0" w14:textId="77777777" w:rsidR="0027244A" w:rsidRPr="00A07CD3" w:rsidRDefault="0027244A" w:rsidP="0027244A">
            <w:pPr>
              <w:jc w:val="center"/>
              <w:rPr>
                <w:rFonts w:ascii="仿宋" w:eastAsia="仿宋" w:hAnsi="仿宋" w:cs="仿宋"/>
                <w:bCs/>
                <w:szCs w:val="21"/>
              </w:rPr>
            </w:pPr>
            <w:r w:rsidRPr="00A07CD3">
              <w:rPr>
                <w:rFonts w:ascii="仿宋" w:eastAsia="仿宋" w:hAnsi="仿宋" w:cs="仿宋" w:hint="eastAsia"/>
                <w:bCs/>
                <w:szCs w:val="21"/>
              </w:rPr>
              <w:t>能量等级3</w:t>
            </w:r>
          </w:p>
          <w:p w14:paraId="0C65807E" w14:textId="77777777" w:rsidR="0027244A" w:rsidRPr="00A07CD3" w:rsidRDefault="0027244A" w:rsidP="0027244A">
            <w:pPr>
              <w:jc w:val="center"/>
              <w:rPr>
                <w:rFonts w:ascii="仿宋" w:eastAsia="仿宋" w:hAnsi="仿宋" w:cs="仿宋"/>
                <w:bCs/>
                <w:szCs w:val="21"/>
              </w:rPr>
            </w:pPr>
            <w:r w:rsidRPr="00A07CD3">
              <w:rPr>
                <w:rFonts w:ascii="仿宋" w:eastAsia="仿宋" w:hAnsi="仿宋" w:cs="仿宋" w:hint="eastAsia"/>
                <w:bCs/>
                <w:szCs w:val="21"/>
              </w:rPr>
              <w:t>见表2</w:t>
            </w:r>
          </w:p>
        </w:tc>
        <w:tc>
          <w:tcPr>
            <w:tcW w:w="2034" w:type="dxa"/>
            <w:vAlign w:val="center"/>
          </w:tcPr>
          <w:p w14:paraId="6FA3A745" w14:textId="77777777" w:rsidR="0027244A" w:rsidRPr="00A07CD3" w:rsidRDefault="0027244A" w:rsidP="0027244A">
            <w:pPr>
              <w:jc w:val="center"/>
              <w:rPr>
                <w:rFonts w:ascii="仿宋" w:eastAsia="仿宋" w:hAnsi="仿宋" w:cs="仿宋"/>
                <w:bCs/>
                <w:szCs w:val="21"/>
              </w:rPr>
            </w:pPr>
            <w:r w:rsidRPr="00A07CD3">
              <w:rPr>
                <w:rFonts w:ascii="仿宋" w:eastAsia="仿宋" w:hAnsi="仿宋" w:cs="仿宋" w:hint="eastAsia"/>
                <w:bCs/>
                <w:szCs w:val="21"/>
              </w:rPr>
              <w:t>能量等级1</w:t>
            </w:r>
          </w:p>
          <w:p w14:paraId="0382A5DB" w14:textId="7454FBD2" w:rsidR="0027244A" w:rsidRPr="00A07CD3" w:rsidRDefault="0027244A" w:rsidP="0027244A">
            <w:pPr>
              <w:jc w:val="center"/>
              <w:rPr>
                <w:rFonts w:ascii="仿宋" w:eastAsia="仿宋" w:hAnsi="仿宋" w:cs="仿宋"/>
                <w:bCs/>
                <w:szCs w:val="21"/>
              </w:rPr>
            </w:pPr>
            <w:r w:rsidRPr="00A07CD3">
              <w:rPr>
                <w:rFonts w:ascii="仿宋" w:eastAsia="仿宋" w:hAnsi="仿宋" w:cs="仿宋" w:hint="eastAsia"/>
                <w:bCs/>
                <w:szCs w:val="21"/>
              </w:rPr>
              <w:t>见表2</w:t>
            </w:r>
          </w:p>
        </w:tc>
      </w:tr>
      <w:tr w:rsidR="0027244A" w:rsidRPr="00205FD8" w14:paraId="0095D619" w14:textId="77777777" w:rsidTr="00BD0C50">
        <w:tc>
          <w:tcPr>
            <w:tcW w:w="595" w:type="dxa"/>
            <w:vAlign w:val="center"/>
          </w:tcPr>
          <w:p w14:paraId="0A9DA142" w14:textId="7E85528E" w:rsidR="0027244A" w:rsidRPr="00205FD8" w:rsidRDefault="0027244A" w:rsidP="00FD6138">
            <w:pPr>
              <w:rPr>
                <w:rFonts w:ascii="仿宋" w:eastAsia="仿宋" w:hAnsi="仿宋" w:cs="仿宋"/>
                <w:bCs/>
                <w:szCs w:val="21"/>
              </w:rPr>
            </w:pPr>
            <w:r w:rsidRPr="00205FD8">
              <w:rPr>
                <w:rFonts w:ascii="仿宋" w:eastAsia="仿宋" w:hAnsi="仿宋" w:cs="仿宋" w:hint="eastAsia"/>
                <w:bCs/>
                <w:szCs w:val="21"/>
              </w:rPr>
              <w:t xml:space="preserve"> </w:t>
            </w:r>
            <w:r>
              <w:rPr>
                <w:rFonts w:ascii="仿宋" w:eastAsia="仿宋" w:hAnsi="仿宋" w:cs="仿宋" w:hint="eastAsia"/>
                <w:bCs/>
                <w:szCs w:val="21"/>
              </w:rPr>
              <w:t>2</w:t>
            </w:r>
          </w:p>
        </w:tc>
        <w:tc>
          <w:tcPr>
            <w:tcW w:w="1296" w:type="dxa"/>
            <w:vMerge/>
            <w:vAlign w:val="center"/>
          </w:tcPr>
          <w:p w14:paraId="5C401B7F" w14:textId="77777777" w:rsidR="0027244A" w:rsidRPr="00205FD8" w:rsidRDefault="0027244A" w:rsidP="005D5996">
            <w:pPr>
              <w:jc w:val="center"/>
              <w:rPr>
                <w:rFonts w:ascii="仿宋" w:eastAsia="仿宋" w:hAnsi="仿宋" w:cs="仿宋"/>
                <w:bCs/>
                <w:strike/>
                <w:szCs w:val="21"/>
              </w:rPr>
            </w:pPr>
          </w:p>
        </w:tc>
        <w:tc>
          <w:tcPr>
            <w:tcW w:w="1761" w:type="dxa"/>
            <w:vAlign w:val="center"/>
          </w:tcPr>
          <w:p w14:paraId="226BABA8" w14:textId="77777777" w:rsidR="0027244A" w:rsidRPr="00205FD8" w:rsidRDefault="0027244A" w:rsidP="005D5996">
            <w:pPr>
              <w:jc w:val="center"/>
              <w:rPr>
                <w:rFonts w:ascii="仿宋" w:eastAsia="仿宋" w:hAnsi="仿宋" w:cs="仿宋"/>
                <w:bCs/>
                <w:szCs w:val="21"/>
              </w:rPr>
            </w:pPr>
            <w:r w:rsidRPr="00205FD8">
              <w:rPr>
                <w:rFonts w:ascii="仿宋" w:eastAsia="仿宋" w:hAnsi="仿宋" w:cs="仿宋" w:hint="eastAsia"/>
                <w:bCs/>
                <w:szCs w:val="21"/>
              </w:rPr>
              <w:t>额定短路能力</w:t>
            </w:r>
          </w:p>
        </w:tc>
        <w:tc>
          <w:tcPr>
            <w:tcW w:w="1134" w:type="dxa"/>
            <w:vAlign w:val="center"/>
          </w:tcPr>
          <w:p w14:paraId="17A521AD" w14:textId="32638A17" w:rsidR="0027244A" w:rsidRPr="00205FD8" w:rsidRDefault="0027244A" w:rsidP="00A07CD3">
            <w:pPr>
              <w:jc w:val="center"/>
              <w:rPr>
                <w:rFonts w:ascii="仿宋" w:eastAsia="仿宋" w:hAnsi="仿宋" w:cs="仿宋"/>
                <w:bCs/>
                <w:szCs w:val="21"/>
              </w:rPr>
            </w:pPr>
            <w:r w:rsidRPr="00205FD8">
              <w:rPr>
                <w:rFonts w:ascii="仿宋" w:eastAsia="仿宋" w:hAnsi="仿宋" w:cs="仿宋" w:hint="eastAsia"/>
                <w:bCs/>
                <w:szCs w:val="21"/>
              </w:rPr>
              <w:t>G</w:t>
            </w:r>
            <w:r w:rsidRPr="00205FD8">
              <w:rPr>
                <w:rFonts w:ascii="仿宋" w:eastAsia="仿宋" w:hAnsi="仿宋" w:cs="仿宋"/>
                <w:bCs/>
                <w:szCs w:val="21"/>
              </w:rPr>
              <w:t>B/T 10963.1</w:t>
            </w:r>
            <w:r w:rsidRPr="00205FD8">
              <w:rPr>
                <w:rFonts w:ascii="仿宋" w:eastAsia="仿宋" w:hAnsi="仿宋" w:cs="仿宋" w:hint="eastAsia"/>
                <w:bCs/>
                <w:szCs w:val="21"/>
              </w:rPr>
              <w:t>-20</w:t>
            </w:r>
            <w:r>
              <w:rPr>
                <w:rFonts w:ascii="仿宋" w:eastAsia="仿宋" w:hAnsi="仿宋" w:cs="仿宋" w:hint="eastAsia"/>
                <w:bCs/>
                <w:szCs w:val="21"/>
              </w:rPr>
              <w:t>20</w:t>
            </w:r>
          </w:p>
        </w:tc>
        <w:tc>
          <w:tcPr>
            <w:tcW w:w="1960" w:type="dxa"/>
            <w:vAlign w:val="center"/>
          </w:tcPr>
          <w:p w14:paraId="3509B4ED" w14:textId="5C7DDD17" w:rsidR="0027244A" w:rsidRPr="00A07CD3" w:rsidRDefault="00DA11AF" w:rsidP="00DA11AF">
            <w:pPr>
              <w:jc w:val="center"/>
              <w:rPr>
                <w:rFonts w:ascii="仿宋" w:eastAsia="仿宋" w:hAnsi="仿宋" w:cs="仿宋"/>
                <w:bCs/>
                <w:szCs w:val="21"/>
              </w:rPr>
            </w:pPr>
            <w:r w:rsidRPr="00A07CD3">
              <w:rPr>
                <w:rFonts w:ascii="仿宋" w:eastAsia="仿宋" w:hAnsi="仿宋" w:cs="仿宋" w:hint="eastAsia"/>
                <w:bCs/>
                <w:szCs w:val="21"/>
              </w:rPr>
              <w:t>10</w:t>
            </w:r>
            <w:r>
              <w:rPr>
                <w:rFonts w:ascii="仿宋" w:eastAsia="仿宋" w:hAnsi="仿宋" w:cs="仿宋" w:hint="eastAsia"/>
                <w:bCs/>
                <w:szCs w:val="21"/>
              </w:rPr>
              <w:t>000</w:t>
            </w:r>
            <w:r w:rsidRPr="00A07CD3">
              <w:rPr>
                <w:rFonts w:ascii="仿宋" w:eastAsia="仿宋" w:hAnsi="仿宋" w:cs="仿宋" w:hint="eastAsia"/>
                <w:bCs/>
                <w:szCs w:val="21"/>
              </w:rPr>
              <w:t>A</w:t>
            </w:r>
          </w:p>
        </w:tc>
        <w:tc>
          <w:tcPr>
            <w:tcW w:w="2034" w:type="dxa"/>
            <w:vAlign w:val="center"/>
          </w:tcPr>
          <w:p w14:paraId="4418A59A" w14:textId="4D5F8181" w:rsidR="0027244A" w:rsidRPr="00A07CD3" w:rsidRDefault="00DA11AF" w:rsidP="00DA11AF">
            <w:pPr>
              <w:jc w:val="center"/>
              <w:rPr>
                <w:rFonts w:ascii="仿宋" w:eastAsia="仿宋" w:hAnsi="仿宋" w:cs="仿宋"/>
                <w:bCs/>
                <w:szCs w:val="21"/>
              </w:rPr>
            </w:pPr>
            <w:r w:rsidRPr="00A07CD3">
              <w:rPr>
                <w:rFonts w:ascii="仿宋" w:eastAsia="仿宋" w:hAnsi="仿宋" w:cs="仿宋"/>
                <w:bCs/>
                <w:szCs w:val="21"/>
              </w:rPr>
              <w:t>10</w:t>
            </w:r>
            <w:r>
              <w:rPr>
                <w:rFonts w:ascii="仿宋" w:eastAsia="仿宋" w:hAnsi="仿宋" w:cs="仿宋" w:hint="eastAsia"/>
                <w:bCs/>
                <w:szCs w:val="21"/>
              </w:rPr>
              <w:t>000</w:t>
            </w:r>
            <w:r w:rsidRPr="00A07CD3">
              <w:rPr>
                <w:rFonts w:ascii="仿宋" w:eastAsia="仿宋" w:hAnsi="仿宋" w:cs="仿宋" w:hint="eastAsia"/>
                <w:bCs/>
                <w:szCs w:val="21"/>
              </w:rPr>
              <w:t>A</w:t>
            </w:r>
          </w:p>
        </w:tc>
      </w:tr>
    </w:tbl>
    <w:p w14:paraId="615B52B7" w14:textId="2B4FA980" w:rsidR="00FF50A2" w:rsidRDefault="009B71B4" w:rsidP="00A07CD3">
      <w:pPr>
        <w:widowControl/>
        <w:spacing w:beforeLines="50" w:before="156" w:afterLines="50" w:after="156"/>
        <w:ind w:firstLineChars="1627" w:firstLine="3417"/>
        <w:rPr>
          <w:rFonts w:ascii="黑体" w:eastAsia="黑体" w:hAnsi="Times New Roman" w:cs="Times New Roman"/>
          <w:kern w:val="0"/>
          <w:szCs w:val="20"/>
        </w:rPr>
      </w:pPr>
      <w:r w:rsidRPr="00205FD8">
        <w:rPr>
          <w:rFonts w:ascii="黑体" w:eastAsia="黑体" w:hAnsi="Times New Roman" w:cs="Times New Roman" w:hint="eastAsia"/>
          <w:kern w:val="0"/>
          <w:szCs w:val="20"/>
        </w:rPr>
        <w:t>表1</w:t>
      </w:r>
      <w:r>
        <w:rPr>
          <w:rFonts w:ascii="黑体" w:eastAsia="黑体" w:hAnsi="Times New Roman" w:cs="Times New Roman" w:hint="eastAsia"/>
          <w:kern w:val="0"/>
          <w:szCs w:val="20"/>
        </w:rPr>
        <w:t>c</w:t>
      </w:r>
      <w:r w:rsidRPr="00205FD8">
        <w:rPr>
          <w:rFonts w:ascii="黑体" w:eastAsia="黑体" w:hAnsi="Times New Roman" w:cs="Times New Roman" w:hint="eastAsia"/>
          <w:kern w:val="0"/>
          <w:szCs w:val="20"/>
        </w:rPr>
        <w:t xml:space="preserve">  评价指标体系框架</w:t>
      </w:r>
      <w:r>
        <w:rPr>
          <w:rFonts w:ascii="黑体" w:eastAsia="黑体" w:hAnsi="Times New Roman" w:cs="Times New Roman" w:hint="eastAsia"/>
          <w:kern w:val="0"/>
          <w:szCs w:val="20"/>
        </w:rPr>
        <w:t>-创新性指标</w:t>
      </w:r>
    </w:p>
    <w:tbl>
      <w:tblPr>
        <w:tblW w:w="8780" w:type="dxa"/>
        <w:tblInd w:w="2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
        <w:gridCol w:w="1296"/>
        <w:gridCol w:w="1761"/>
        <w:gridCol w:w="1134"/>
        <w:gridCol w:w="1960"/>
        <w:gridCol w:w="2034"/>
      </w:tblGrid>
      <w:tr w:rsidR="00454971" w:rsidRPr="00205FD8" w14:paraId="28F8FCF3" w14:textId="77777777" w:rsidTr="00454971">
        <w:tc>
          <w:tcPr>
            <w:tcW w:w="595" w:type="dxa"/>
            <w:vMerge w:val="restart"/>
            <w:vAlign w:val="center"/>
          </w:tcPr>
          <w:p w14:paraId="1C04F301" w14:textId="77777777" w:rsidR="00454971" w:rsidRPr="00205FD8" w:rsidRDefault="00454971" w:rsidP="005D5996">
            <w:pPr>
              <w:jc w:val="center"/>
              <w:rPr>
                <w:rFonts w:ascii="仿宋" w:eastAsia="仿宋" w:hAnsi="仿宋" w:cs="仿宋"/>
                <w:bCs/>
                <w:szCs w:val="21"/>
              </w:rPr>
            </w:pPr>
            <w:r w:rsidRPr="00205FD8">
              <w:rPr>
                <w:rFonts w:ascii="仿宋" w:eastAsia="仿宋" w:hAnsi="仿宋" w:cs="仿宋" w:hint="eastAsia"/>
                <w:bCs/>
                <w:szCs w:val="21"/>
              </w:rPr>
              <w:t>序号</w:t>
            </w:r>
          </w:p>
        </w:tc>
        <w:tc>
          <w:tcPr>
            <w:tcW w:w="1296" w:type="dxa"/>
            <w:vMerge w:val="restart"/>
            <w:vAlign w:val="center"/>
          </w:tcPr>
          <w:p w14:paraId="04EB25DD" w14:textId="77777777" w:rsidR="00454971" w:rsidRPr="00205FD8" w:rsidRDefault="00454971" w:rsidP="005D5996">
            <w:pPr>
              <w:jc w:val="center"/>
              <w:rPr>
                <w:rFonts w:ascii="仿宋" w:eastAsia="仿宋" w:hAnsi="仿宋" w:cs="仿宋"/>
                <w:bCs/>
                <w:szCs w:val="21"/>
              </w:rPr>
            </w:pPr>
            <w:r w:rsidRPr="00205FD8">
              <w:rPr>
                <w:rFonts w:ascii="仿宋" w:eastAsia="仿宋" w:hAnsi="仿宋" w:cs="仿宋" w:hint="eastAsia"/>
                <w:bCs/>
                <w:szCs w:val="21"/>
              </w:rPr>
              <w:t>指标类型</w:t>
            </w:r>
          </w:p>
        </w:tc>
        <w:tc>
          <w:tcPr>
            <w:tcW w:w="1761" w:type="dxa"/>
            <w:vMerge w:val="restart"/>
            <w:vAlign w:val="center"/>
          </w:tcPr>
          <w:p w14:paraId="4C18411D" w14:textId="77777777" w:rsidR="00454971" w:rsidRPr="00205FD8" w:rsidRDefault="00454971" w:rsidP="005D5996">
            <w:pPr>
              <w:jc w:val="center"/>
              <w:rPr>
                <w:rFonts w:ascii="仿宋" w:eastAsia="仿宋" w:hAnsi="仿宋" w:cs="仿宋"/>
                <w:bCs/>
                <w:szCs w:val="21"/>
              </w:rPr>
            </w:pPr>
            <w:r w:rsidRPr="00205FD8">
              <w:rPr>
                <w:rFonts w:ascii="仿宋" w:eastAsia="仿宋" w:hAnsi="仿宋" w:cs="仿宋" w:hint="eastAsia"/>
                <w:bCs/>
                <w:szCs w:val="21"/>
              </w:rPr>
              <w:t>评价指标</w:t>
            </w:r>
          </w:p>
        </w:tc>
        <w:tc>
          <w:tcPr>
            <w:tcW w:w="1134" w:type="dxa"/>
            <w:vMerge w:val="restart"/>
            <w:vAlign w:val="center"/>
          </w:tcPr>
          <w:p w14:paraId="5986C75B" w14:textId="77777777" w:rsidR="00454971" w:rsidRPr="00205FD8" w:rsidRDefault="00454971" w:rsidP="005D5996">
            <w:pPr>
              <w:jc w:val="center"/>
              <w:rPr>
                <w:rFonts w:ascii="仿宋" w:eastAsia="仿宋" w:hAnsi="仿宋" w:cs="仿宋"/>
                <w:bCs/>
                <w:szCs w:val="21"/>
              </w:rPr>
            </w:pPr>
            <w:r w:rsidRPr="00205FD8">
              <w:rPr>
                <w:rFonts w:ascii="仿宋" w:eastAsia="仿宋" w:hAnsi="仿宋" w:cs="仿宋" w:hint="eastAsia"/>
                <w:bCs/>
                <w:szCs w:val="21"/>
              </w:rPr>
              <w:t>依据</w:t>
            </w:r>
          </w:p>
        </w:tc>
        <w:tc>
          <w:tcPr>
            <w:tcW w:w="3994" w:type="dxa"/>
            <w:gridSpan w:val="2"/>
            <w:vAlign w:val="center"/>
          </w:tcPr>
          <w:p w14:paraId="229AD563" w14:textId="77777777" w:rsidR="00454971" w:rsidRPr="00205FD8" w:rsidRDefault="00454971" w:rsidP="005D5996">
            <w:pPr>
              <w:jc w:val="center"/>
              <w:rPr>
                <w:rFonts w:ascii="仿宋" w:eastAsia="仿宋" w:hAnsi="仿宋" w:cs="仿宋"/>
                <w:bCs/>
                <w:szCs w:val="21"/>
              </w:rPr>
            </w:pPr>
            <w:r w:rsidRPr="00205FD8">
              <w:rPr>
                <w:rFonts w:ascii="仿宋" w:eastAsia="仿宋" w:hAnsi="仿宋" w:cs="仿宋" w:hint="eastAsia"/>
                <w:bCs/>
                <w:szCs w:val="21"/>
              </w:rPr>
              <w:t>指导水平分级</w:t>
            </w:r>
          </w:p>
        </w:tc>
      </w:tr>
      <w:tr w:rsidR="0027244A" w:rsidRPr="00205FD8" w14:paraId="6A50458D" w14:textId="77777777" w:rsidTr="00BD0C50">
        <w:tc>
          <w:tcPr>
            <w:tcW w:w="595" w:type="dxa"/>
            <w:vMerge/>
            <w:vAlign w:val="center"/>
          </w:tcPr>
          <w:p w14:paraId="730CC2C7" w14:textId="77777777" w:rsidR="0027244A" w:rsidRPr="00205FD8" w:rsidRDefault="0027244A" w:rsidP="005D5996">
            <w:pPr>
              <w:jc w:val="center"/>
              <w:rPr>
                <w:rFonts w:ascii="仿宋" w:eastAsia="仿宋" w:hAnsi="仿宋" w:cs="仿宋"/>
                <w:bCs/>
                <w:szCs w:val="21"/>
              </w:rPr>
            </w:pPr>
          </w:p>
        </w:tc>
        <w:tc>
          <w:tcPr>
            <w:tcW w:w="1296" w:type="dxa"/>
            <w:vMerge/>
            <w:vAlign w:val="center"/>
          </w:tcPr>
          <w:p w14:paraId="4B993797" w14:textId="77777777" w:rsidR="0027244A" w:rsidRPr="00205FD8" w:rsidRDefault="0027244A" w:rsidP="005D5996">
            <w:pPr>
              <w:jc w:val="center"/>
              <w:rPr>
                <w:rFonts w:ascii="仿宋" w:eastAsia="仿宋" w:hAnsi="仿宋" w:cs="仿宋"/>
                <w:bCs/>
                <w:szCs w:val="21"/>
              </w:rPr>
            </w:pPr>
          </w:p>
        </w:tc>
        <w:tc>
          <w:tcPr>
            <w:tcW w:w="1761" w:type="dxa"/>
            <w:vMerge/>
            <w:vAlign w:val="center"/>
          </w:tcPr>
          <w:p w14:paraId="4FF679E4" w14:textId="77777777" w:rsidR="0027244A" w:rsidRPr="00205FD8" w:rsidRDefault="0027244A" w:rsidP="005D5996">
            <w:pPr>
              <w:jc w:val="center"/>
              <w:rPr>
                <w:rFonts w:ascii="仿宋" w:eastAsia="仿宋" w:hAnsi="仿宋" w:cs="仿宋"/>
                <w:bCs/>
                <w:szCs w:val="21"/>
              </w:rPr>
            </w:pPr>
          </w:p>
        </w:tc>
        <w:tc>
          <w:tcPr>
            <w:tcW w:w="1134" w:type="dxa"/>
            <w:vMerge/>
            <w:vAlign w:val="center"/>
          </w:tcPr>
          <w:p w14:paraId="3DAEF818" w14:textId="77777777" w:rsidR="0027244A" w:rsidRPr="00205FD8" w:rsidRDefault="0027244A" w:rsidP="005D5996">
            <w:pPr>
              <w:jc w:val="center"/>
              <w:rPr>
                <w:rFonts w:ascii="仿宋" w:eastAsia="仿宋" w:hAnsi="仿宋" w:cs="仿宋"/>
                <w:bCs/>
                <w:szCs w:val="21"/>
              </w:rPr>
            </w:pPr>
          </w:p>
        </w:tc>
        <w:tc>
          <w:tcPr>
            <w:tcW w:w="1960" w:type="dxa"/>
            <w:vAlign w:val="center"/>
          </w:tcPr>
          <w:p w14:paraId="7C708981" w14:textId="77777777" w:rsidR="0027244A" w:rsidRPr="00205FD8" w:rsidRDefault="0027244A" w:rsidP="0027244A">
            <w:pPr>
              <w:jc w:val="center"/>
              <w:rPr>
                <w:rFonts w:ascii="仿宋" w:eastAsia="仿宋" w:hAnsi="仿宋" w:cs="仿宋"/>
                <w:bCs/>
                <w:szCs w:val="21"/>
              </w:rPr>
            </w:pPr>
            <w:r w:rsidRPr="00205FD8">
              <w:rPr>
                <w:rFonts w:ascii="仿宋" w:eastAsia="仿宋" w:hAnsi="仿宋" w:cs="仿宋" w:hint="eastAsia"/>
                <w:bCs/>
                <w:szCs w:val="21"/>
              </w:rPr>
              <w:t>先进水平</w:t>
            </w:r>
          </w:p>
        </w:tc>
        <w:tc>
          <w:tcPr>
            <w:tcW w:w="2034" w:type="dxa"/>
            <w:vAlign w:val="center"/>
          </w:tcPr>
          <w:p w14:paraId="44541FAF" w14:textId="591C7D41" w:rsidR="0027244A" w:rsidRPr="00205FD8" w:rsidRDefault="0027244A" w:rsidP="0027244A">
            <w:pPr>
              <w:jc w:val="center"/>
              <w:rPr>
                <w:rFonts w:ascii="仿宋" w:eastAsia="仿宋" w:hAnsi="仿宋" w:cs="仿宋"/>
                <w:bCs/>
                <w:szCs w:val="21"/>
              </w:rPr>
            </w:pPr>
            <w:r>
              <w:rPr>
                <w:rFonts w:ascii="仿宋" w:eastAsia="仿宋" w:hAnsi="仿宋" w:cs="仿宋" w:hint="eastAsia"/>
                <w:bCs/>
                <w:szCs w:val="21"/>
              </w:rPr>
              <w:t>平均</w:t>
            </w:r>
            <w:r>
              <w:rPr>
                <w:rFonts w:ascii="仿宋" w:eastAsia="仿宋" w:hAnsi="仿宋" w:cs="仿宋"/>
                <w:bCs/>
                <w:szCs w:val="21"/>
              </w:rPr>
              <w:t>水平</w:t>
            </w:r>
          </w:p>
        </w:tc>
      </w:tr>
      <w:tr w:rsidR="0027244A" w:rsidRPr="00205FD8" w14:paraId="6A097DD5" w14:textId="77777777" w:rsidTr="00BD0C50">
        <w:tc>
          <w:tcPr>
            <w:tcW w:w="595" w:type="dxa"/>
            <w:vAlign w:val="center"/>
          </w:tcPr>
          <w:p w14:paraId="0638700F" w14:textId="018B0B19" w:rsidR="0027244A" w:rsidRPr="00205FD8" w:rsidRDefault="0027244A" w:rsidP="005D5996">
            <w:pPr>
              <w:jc w:val="center"/>
              <w:rPr>
                <w:rFonts w:ascii="仿宋" w:eastAsia="仿宋" w:hAnsi="仿宋" w:cs="仿宋"/>
                <w:bCs/>
                <w:szCs w:val="21"/>
              </w:rPr>
            </w:pPr>
            <w:r>
              <w:rPr>
                <w:rFonts w:ascii="仿宋" w:eastAsia="仿宋" w:hAnsi="仿宋" w:cs="仿宋" w:hint="eastAsia"/>
                <w:bCs/>
                <w:szCs w:val="21"/>
              </w:rPr>
              <w:t>1</w:t>
            </w:r>
          </w:p>
        </w:tc>
        <w:tc>
          <w:tcPr>
            <w:tcW w:w="1296" w:type="dxa"/>
            <w:vMerge w:val="restart"/>
            <w:vAlign w:val="center"/>
          </w:tcPr>
          <w:p w14:paraId="3E2FA121" w14:textId="77777777" w:rsidR="0027244A" w:rsidRPr="00205FD8" w:rsidRDefault="0027244A" w:rsidP="005D5996">
            <w:pPr>
              <w:jc w:val="center"/>
              <w:rPr>
                <w:rFonts w:ascii="仿宋" w:eastAsia="仿宋" w:hAnsi="仿宋" w:cs="仿宋"/>
                <w:bCs/>
                <w:szCs w:val="21"/>
              </w:rPr>
            </w:pPr>
            <w:r w:rsidRPr="00205FD8">
              <w:rPr>
                <w:rFonts w:ascii="仿宋" w:eastAsia="仿宋" w:hAnsi="仿宋" w:cs="仿宋" w:hint="eastAsia"/>
                <w:bCs/>
                <w:szCs w:val="21"/>
              </w:rPr>
              <w:t>创新性指标</w:t>
            </w:r>
          </w:p>
        </w:tc>
        <w:tc>
          <w:tcPr>
            <w:tcW w:w="1761" w:type="dxa"/>
            <w:vAlign w:val="center"/>
          </w:tcPr>
          <w:p w14:paraId="444532E0" w14:textId="77777777" w:rsidR="0027244A" w:rsidRPr="00205FD8" w:rsidRDefault="0027244A" w:rsidP="005D5996">
            <w:pPr>
              <w:jc w:val="center"/>
              <w:rPr>
                <w:rFonts w:ascii="仿宋" w:eastAsia="仿宋" w:hAnsi="仿宋" w:cs="仿宋"/>
                <w:bCs/>
                <w:szCs w:val="21"/>
              </w:rPr>
            </w:pPr>
            <w:r w:rsidRPr="00205FD8">
              <w:rPr>
                <w:rFonts w:ascii="仿宋" w:eastAsia="仿宋" w:hAnsi="仿宋" w:cs="仿宋" w:hint="eastAsia"/>
                <w:bCs/>
                <w:szCs w:val="21"/>
              </w:rPr>
              <w:t>功耗</w:t>
            </w:r>
          </w:p>
        </w:tc>
        <w:tc>
          <w:tcPr>
            <w:tcW w:w="1134" w:type="dxa"/>
            <w:vAlign w:val="center"/>
          </w:tcPr>
          <w:p w14:paraId="2DBD8495" w14:textId="733B38AF" w:rsidR="0027244A" w:rsidRPr="00205FD8" w:rsidRDefault="0027244A" w:rsidP="00A07CD3">
            <w:pPr>
              <w:jc w:val="center"/>
              <w:rPr>
                <w:rFonts w:ascii="仿宋" w:eastAsia="仿宋" w:hAnsi="仿宋" w:cs="仿宋"/>
                <w:bCs/>
                <w:szCs w:val="21"/>
              </w:rPr>
            </w:pPr>
            <w:r w:rsidRPr="00205FD8">
              <w:rPr>
                <w:rFonts w:ascii="仿宋" w:eastAsia="仿宋" w:hAnsi="仿宋" w:cs="仿宋" w:hint="eastAsia"/>
                <w:bCs/>
                <w:szCs w:val="21"/>
              </w:rPr>
              <w:t>G</w:t>
            </w:r>
            <w:r w:rsidRPr="00205FD8">
              <w:rPr>
                <w:rFonts w:ascii="仿宋" w:eastAsia="仿宋" w:hAnsi="仿宋" w:cs="仿宋"/>
                <w:bCs/>
                <w:szCs w:val="21"/>
              </w:rPr>
              <w:t>B/T 10963.1</w:t>
            </w:r>
            <w:r w:rsidRPr="00205FD8">
              <w:rPr>
                <w:rFonts w:ascii="仿宋" w:eastAsia="仿宋" w:hAnsi="仿宋" w:cs="仿宋" w:hint="eastAsia"/>
                <w:bCs/>
                <w:szCs w:val="21"/>
              </w:rPr>
              <w:t>-20</w:t>
            </w:r>
            <w:r>
              <w:rPr>
                <w:rFonts w:ascii="仿宋" w:eastAsia="仿宋" w:hAnsi="仿宋" w:cs="仿宋" w:hint="eastAsia"/>
                <w:bCs/>
                <w:szCs w:val="21"/>
              </w:rPr>
              <w:t>20</w:t>
            </w:r>
          </w:p>
        </w:tc>
        <w:tc>
          <w:tcPr>
            <w:tcW w:w="1960" w:type="dxa"/>
            <w:vAlign w:val="center"/>
          </w:tcPr>
          <w:p w14:paraId="5A940D5D" w14:textId="77777777" w:rsidR="0027244A" w:rsidRPr="00205FD8" w:rsidRDefault="0027244A" w:rsidP="0027244A">
            <w:pPr>
              <w:jc w:val="center"/>
              <w:rPr>
                <w:rFonts w:ascii="仿宋" w:eastAsia="仿宋" w:hAnsi="仿宋" w:cs="仿宋"/>
                <w:bCs/>
                <w:szCs w:val="21"/>
              </w:rPr>
            </w:pPr>
            <w:r w:rsidRPr="00205FD8">
              <w:rPr>
                <w:rFonts w:ascii="仿宋" w:eastAsia="仿宋" w:hAnsi="仿宋" w:cs="仿宋"/>
                <w:bCs/>
                <w:szCs w:val="21"/>
              </w:rPr>
              <w:t>70</w:t>
            </w:r>
            <w:r w:rsidRPr="00205FD8">
              <w:rPr>
                <w:rFonts w:ascii="仿宋" w:eastAsia="仿宋" w:hAnsi="仿宋" w:cs="仿宋" w:hint="eastAsia"/>
                <w:bCs/>
                <w:szCs w:val="21"/>
              </w:rPr>
              <w:t>%-</w:t>
            </w:r>
            <w:r w:rsidRPr="00205FD8">
              <w:rPr>
                <w:rFonts w:ascii="仿宋" w:eastAsia="仿宋" w:hAnsi="仿宋" w:cs="仿宋"/>
                <w:bCs/>
                <w:szCs w:val="21"/>
              </w:rPr>
              <w:t>80</w:t>
            </w:r>
            <w:r w:rsidRPr="00205FD8">
              <w:rPr>
                <w:rFonts w:ascii="仿宋" w:eastAsia="仿宋" w:hAnsi="仿宋" w:cs="仿宋" w:hint="eastAsia"/>
                <w:bCs/>
                <w:szCs w:val="21"/>
              </w:rPr>
              <w:t>%标准要求值</w:t>
            </w:r>
          </w:p>
        </w:tc>
        <w:tc>
          <w:tcPr>
            <w:tcW w:w="2034" w:type="dxa"/>
            <w:vAlign w:val="center"/>
          </w:tcPr>
          <w:p w14:paraId="0B9B90AA" w14:textId="3FB7E202" w:rsidR="0027244A" w:rsidRPr="00205FD8" w:rsidRDefault="0027244A" w:rsidP="00BD0C50">
            <w:pPr>
              <w:jc w:val="center"/>
              <w:rPr>
                <w:rFonts w:ascii="仿宋" w:eastAsia="仿宋" w:hAnsi="仿宋" w:cs="仿宋"/>
                <w:bCs/>
                <w:szCs w:val="21"/>
              </w:rPr>
            </w:pPr>
            <w:r w:rsidRPr="00205FD8">
              <w:rPr>
                <w:rFonts w:ascii="仿宋" w:eastAsia="仿宋" w:hAnsi="仿宋" w:cs="仿宋"/>
                <w:bCs/>
                <w:szCs w:val="21"/>
              </w:rPr>
              <w:t>80</w:t>
            </w:r>
            <w:r w:rsidRPr="00205FD8">
              <w:rPr>
                <w:rFonts w:ascii="仿宋" w:eastAsia="仿宋" w:hAnsi="仿宋" w:cs="仿宋" w:hint="eastAsia"/>
                <w:bCs/>
                <w:szCs w:val="21"/>
              </w:rPr>
              <w:t>%-</w:t>
            </w:r>
            <w:r w:rsidRPr="00205FD8">
              <w:rPr>
                <w:rFonts w:ascii="仿宋" w:eastAsia="仿宋" w:hAnsi="仿宋" w:cs="仿宋"/>
                <w:bCs/>
                <w:szCs w:val="21"/>
              </w:rPr>
              <w:t>90</w:t>
            </w:r>
            <w:r w:rsidRPr="00205FD8">
              <w:rPr>
                <w:rFonts w:ascii="仿宋" w:eastAsia="仿宋" w:hAnsi="仿宋" w:cs="仿宋" w:hint="eastAsia"/>
                <w:bCs/>
                <w:szCs w:val="21"/>
              </w:rPr>
              <w:t>%标准要求值</w:t>
            </w:r>
          </w:p>
        </w:tc>
      </w:tr>
      <w:tr w:rsidR="0027244A" w:rsidRPr="00205FD8" w14:paraId="1807CDAF" w14:textId="77777777" w:rsidTr="00BD0C50">
        <w:tc>
          <w:tcPr>
            <w:tcW w:w="595" w:type="dxa"/>
            <w:vAlign w:val="center"/>
          </w:tcPr>
          <w:p w14:paraId="25A1F045" w14:textId="7E6A6B97" w:rsidR="0027244A" w:rsidRPr="00205FD8" w:rsidRDefault="0027244A" w:rsidP="005D5996">
            <w:pPr>
              <w:jc w:val="center"/>
              <w:rPr>
                <w:rFonts w:ascii="仿宋" w:eastAsia="仿宋" w:hAnsi="仿宋" w:cs="仿宋"/>
                <w:bCs/>
                <w:szCs w:val="21"/>
              </w:rPr>
            </w:pPr>
            <w:r>
              <w:rPr>
                <w:rFonts w:ascii="仿宋" w:eastAsia="仿宋" w:hAnsi="仿宋" w:cs="仿宋" w:hint="eastAsia"/>
                <w:bCs/>
                <w:szCs w:val="21"/>
              </w:rPr>
              <w:t>2</w:t>
            </w:r>
          </w:p>
        </w:tc>
        <w:tc>
          <w:tcPr>
            <w:tcW w:w="1296" w:type="dxa"/>
            <w:vMerge/>
            <w:vAlign w:val="center"/>
          </w:tcPr>
          <w:p w14:paraId="508B4927" w14:textId="77777777" w:rsidR="0027244A" w:rsidRPr="00205FD8" w:rsidRDefault="0027244A" w:rsidP="005D5996">
            <w:pPr>
              <w:jc w:val="center"/>
              <w:rPr>
                <w:rFonts w:ascii="仿宋" w:eastAsia="仿宋" w:hAnsi="仿宋" w:cs="仿宋"/>
                <w:bCs/>
                <w:szCs w:val="21"/>
              </w:rPr>
            </w:pPr>
          </w:p>
        </w:tc>
        <w:tc>
          <w:tcPr>
            <w:tcW w:w="1761" w:type="dxa"/>
            <w:vAlign w:val="center"/>
          </w:tcPr>
          <w:p w14:paraId="0A823EF4" w14:textId="1AC190DD" w:rsidR="0027244A" w:rsidRPr="00205FD8" w:rsidRDefault="0027244A" w:rsidP="005D5996">
            <w:pPr>
              <w:jc w:val="center"/>
              <w:rPr>
                <w:rFonts w:ascii="仿宋" w:eastAsia="仿宋" w:hAnsi="仿宋" w:cs="仿宋"/>
                <w:bCs/>
                <w:szCs w:val="21"/>
              </w:rPr>
            </w:pPr>
            <w:r>
              <w:rPr>
                <w:rFonts w:ascii="仿宋" w:eastAsia="仿宋" w:hAnsi="仿宋" w:cs="仿宋" w:hint="eastAsia"/>
                <w:bCs/>
                <w:szCs w:val="21"/>
              </w:rPr>
              <w:t>温升</w:t>
            </w:r>
          </w:p>
        </w:tc>
        <w:tc>
          <w:tcPr>
            <w:tcW w:w="1134" w:type="dxa"/>
            <w:vAlign w:val="center"/>
          </w:tcPr>
          <w:p w14:paraId="41B5CBB1" w14:textId="32228EE2" w:rsidR="0027244A" w:rsidRPr="00205FD8" w:rsidRDefault="0027244A" w:rsidP="005D5996">
            <w:pPr>
              <w:adjustRightInd w:val="0"/>
              <w:spacing w:line="0" w:lineRule="atLeast"/>
              <w:rPr>
                <w:rFonts w:ascii="仿宋" w:eastAsia="仿宋" w:hAnsi="仿宋" w:cs="华文楷体"/>
                <w:szCs w:val="21"/>
              </w:rPr>
            </w:pPr>
            <w:r w:rsidRPr="00205FD8">
              <w:rPr>
                <w:rFonts w:ascii="仿宋" w:eastAsia="仿宋" w:hAnsi="仿宋" w:cs="仿宋" w:hint="eastAsia"/>
                <w:bCs/>
                <w:szCs w:val="21"/>
              </w:rPr>
              <w:t>G</w:t>
            </w:r>
            <w:r w:rsidRPr="00205FD8">
              <w:rPr>
                <w:rFonts w:ascii="仿宋" w:eastAsia="仿宋" w:hAnsi="仿宋" w:cs="仿宋"/>
                <w:bCs/>
                <w:szCs w:val="21"/>
              </w:rPr>
              <w:t>B/T 10963.1</w:t>
            </w:r>
            <w:r w:rsidRPr="00205FD8">
              <w:rPr>
                <w:rFonts w:ascii="仿宋" w:eastAsia="仿宋" w:hAnsi="仿宋" w:cs="仿宋" w:hint="eastAsia"/>
                <w:bCs/>
                <w:szCs w:val="21"/>
              </w:rPr>
              <w:t>-20</w:t>
            </w:r>
            <w:r>
              <w:rPr>
                <w:rFonts w:ascii="仿宋" w:eastAsia="仿宋" w:hAnsi="仿宋" w:cs="仿宋" w:hint="eastAsia"/>
                <w:bCs/>
                <w:szCs w:val="21"/>
              </w:rPr>
              <w:t>20</w:t>
            </w:r>
          </w:p>
        </w:tc>
        <w:tc>
          <w:tcPr>
            <w:tcW w:w="1960" w:type="dxa"/>
            <w:vAlign w:val="center"/>
          </w:tcPr>
          <w:p w14:paraId="76540FDA" w14:textId="51B1E138" w:rsidR="0027244A" w:rsidRPr="00205FD8" w:rsidRDefault="0027244A" w:rsidP="0027244A">
            <w:pPr>
              <w:jc w:val="center"/>
              <w:rPr>
                <w:rFonts w:ascii="仿宋" w:eastAsia="仿宋" w:hAnsi="仿宋" w:cs="仿宋"/>
                <w:bCs/>
                <w:szCs w:val="21"/>
              </w:rPr>
            </w:pPr>
            <w:r>
              <w:rPr>
                <w:rFonts w:ascii="仿宋" w:eastAsia="仿宋" w:hAnsi="仿宋" w:cs="仿宋" w:hint="eastAsia"/>
                <w:bCs/>
                <w:szCs w:val="21"/>
              </w:rPr>
              <w:t>≤</w:t>
            </w:r>
            <w:r w:rsidRPr="00205FD8">
              <w:rPr>
                <w:rFonts w:ascii="仿宋" w:eastAsia="仿宋" w:hAnsi="仿宋" w:cs="仿宋"/>
                <w:bCs/>
                <w:szCs w:val="21"/>
              </w:rPr>
              <w:t>80</w:t>
            </w:r>
            <w:r w:rsidRPr="00205FD8">
              <w:rPr>
                <w:rFonts w:ascii="仿宋" w:eastAsia="仿宋" w:hAnsi="仿宋" w:cs="仿宋" w:hint="eastAsia"/>
                <w:bCs/>
                <w:szCs w:val="21"/>
              </w:rPr>
              <w:t>%标准要求值</w:t>
            </w:r>
          </w:p>
        </w:tc>
        <w:tc>
          <w:tcPr>
            <w:tcW w:w="2034" w:type="dxa"/>
            <w:vAlign w:val="center"/>
          </w:tcPr>
          <w:p w14:paraId="689E3298" w14:textId="3416BA0C" w:rsidR="0027244A" w:rsidRPr="00205FD8" w:rsidRDefault="0027244A" w:rsidP="00BD0C50">
            <w:pPr>
              <w:jc w:val="center"/>
              <w:rPr>
                <w:rFonts w:ascii="仿宋" w:eastAsia="仿宋" w:hAnsi="仿宋" w:cs="仿宋"/>
                <w:bCs/>
                <w:szCs w:val="21"/>
              </w:rPr>
            </w:pPr>
            <w:r w:rsidRPr="00205FD8">
              <w:rPr>
                <w:rFonts w:ascii="仿宋" w:eastAsia="仿宋" w:hAnsi="仿宋" w:cs="仿宋"/>
                <w:bCs/>
                <w:szCs w:val="21"/>
              </w:rPr>
              <w:t>80</w:t>
            </w:r>
            <w:r w:rsidRPr="00205FD8">
              <w:rPr>
                <w:rFonts w:ascii="仿宋" w:eastAsia="仿宋" w:hAnsi="仿宋" w:cs="仿宋" w:hint="eastAsia"/>
                <w:bCs/>
                <w:szCs w:val="21"/>
              </w:rPr>
              <w:t>%-</w:t>
            </w:r>
            <w:r w:rsidRPr="00205FD8">
              <w:rPr>
                <w:rFonts w:ascii="仿宋" w:eastAsia="仿宋" w:hAnsi="仿宋" w:cs="仿宋"/>
                <w:bCs/>
                <w:szCs w:val="21"/>
              </w:rPr>
              <w:t>90</w:t>
            </w:r>
            <w:r w:rsidRPr="00205FD8">
              <w:rPr>
                <w:rFonts w:ascii="仿宋" w:eastAsia="仿宋" w:hAnsi="仿宋" w:cs="仿宋" w:hint="eastAsia"/>
                <w:bCs/>
                <w:szCs w:val="21"/>
              </w:rPr>
              <w:t>%标准要求值</w:t>
            </w:r>
          </w:p>
        </w:tc>
      </w:tr>
      <w:tr w:rsidR="0027244A" w:rsidRPr="00205FD8" w14:paraId="33BCA5D2" w14:textId="77777777" w:rsidTr="00BD0C50">
        <w:tc>
          <w:tcPr>
            <w:tcW w:w="595" w:type="dxa"/>
            <w:vAlign w:val="center"/>
          </w:tcPr>
          <w:p w14:paraId="092D3770" w14:textId="69C3E1FD" w:rsidR="0027244A" w:rsidRPr="00205FD8" w:rsidRDefault="0027244A" w:rsidP="005D5996">
            <w:pPr>
              <w:jc w:val="center"/>
              <w:rPr>
                <w:rFonts w:ascii="仿宋" w:eastAsia="仿宋" w:hAnsi="仿宋" w:cs="仿宋"/>
                <w:bCs/>
                <w:szCs w:val="21"/>
              </w:rPr>
            </w:pPr>
            <w:r>
              <w:rPr>
                <w:rFonts w:ascii="仿宋" w:eastAsia="仿宋" w:hAnsi="仿宋" w:cs="仿宋" w:hint="eastAsia"/>
                <w:bCs/>
                <w:szCs w:val="21"/>
              </w:rPr>
              <w:t>3</w:t>
            </w:r>
          </w:p>
        </w:tc>
        <w:tc>
          <w:tcPr>
            <w:tcW w:w="1296" w:type="dxa"/>
            <w:vMerge/>
            <w:vAlign w:val="center"/>
          </w:tcPr>
          <w:p w14:paraId="26B47C1C" w14:textId="77777777" w:rsidR="0027244A" w:rsidRPr="00205FD8" w:rsidRDefault="0027244A" w:rsidP="005D5996">
            <w:pPr>
              <w:jc w:val="center"/>
              <w:rPr>
                <w:rFonts w:ascii="仿宋" w:eastAsia="仿宋" w:hAnsi="仿宋" w:cs="仿宋"/>
                <w:bCs/>
                <w:szCs w:val="21"/>
              </w:rPr>
            </w:pPr>
          </w:p>
        </w:tc>
        <w:tc>
          <w:tcPr>
            <w:tcW w:w="1761" w:type="dxa"/>
            <w:vAlign w:val="center"/>
          </w:tcPr>
          <w:p w14:paraId="750A0F64" w14:textId="77777777" w:rsidR="0027244A" w:rsidRPr="00205FD8" w:rsidRDefault="0027244A" w:rsidP="005D5996">
            <w:pPr>
              <w:jc w:val="center"/>
              <w:rPr>
                <w:rFonts w:ascii="仿宋" w:eastAsia="仿宋" w:hAnsi="仿宋" w:cs="仿宋"/>
                <w:bCs/>
                <w:szCs w:val="21"/>
              </w:rPr>
            </w:pPr>
            <w:r w:rsidRPr="00205FD8">
              <w:rPr>
                <w:rFonts w:ascii="仿宋" w:eastAsia="仿宋" w:hAnsi="仿宋" w:cs="仿宋" w:hint="eastAsia"/>
                <w:bCs/>
                <w:szCs w:val="21"/>
              </w:rPr>
              <w:t>可再生利用率</w:t>
            </w:r>
          </w:p>
        </w:tc>
        <w:tc>
          <w:tcPr>
            <w:tcW w:w="1134" w:type="dxa"/>
            <w:vAlign w:val="center"/>
          </w:tcPr>
          <w:p w14:paraId="1DFD6BA3" w14:textId="77777777" w:rsidR="0027244A" w:rsidRPr="00205FD8" w:rsidRDefault="0027244A" w:rsidP="005D5996">
            <w:pPr>
              <w:adjustRightInd w:val="0"/>
              <w:spacing w:line="0" w:lineRule="atLeast"/>
              <w:rPr>
                <w:rFonts w:ascii="仿宋" w:eastAsia="仿宋" w:hAnsi="仿宋" w:cs="华文楷体"/>
                <w:szCs w:val="21"/>
              </w:rPr>
            </w:pPr>
            <w:r w:rsidRPr="00205FD8">
              <w:rPr>
                <w:rFonts w:ascii="仿宋" w:eastAsia="仿宋" w:hAnsi="仿宋" w:cs="华文楷体" w:hint="eastAsia"/>
                <w:szCs w:val="21"/>
              </w:rPr>
              <w:t>T/CEEIA 334-2018</w:t>
            </w:r>
          </w:p>
        </w:tc>
        <w:tc>
          <w:tcPr>
            <w:tcW w:w="1960" w:type="dxa"/>
            <w:vAlign w:val="center"/>
          </w:tcPr>
          <w:p w14:paraId="1E170CE1" w14:textId="77777777" w:rsidR="0027244A" w:rsidRPr="00205FD8" w:rsidRDefault="0027244A" w:rsidP="0027244A">
            <w:pPr>
              <w:jc w:val="center"/>
              <w:rPr>
                <w:rFonts w:ascii="仿宋" w:eastAsia="仿宋" w:hAnsi="仿宋" w:cs="仿宋"/>
                <w:bCs/>
                <w:szCs w:val="21"/>
              </w:rPr>
            </w:pPr>
            <w:r w:rsidRPr="00205FD8">
              <w:rPr>
                <w:rFonts w:ascii="仿宋" w:eastAsia="仿宋" w:hAnsi="仿宋" w:cs="仿宋" w:hint="eastAsia"/>
                <w:bCs/>
                <w:szCs w:val="21"/>
              </w:rPr>
              <w:t>≥9</w:t>
            </w:r>
            <w:r w:rsidRPr="00205FD8">
              <w:rPr>
                <w:rFonts w:ascii="仿宋" w:eastAsia="仿宋" w:hAnsi="仿宋" w:cs="仿宋"/>
                <w:bCs/>
                <w:szCs w:val="21"/>
              </w:rPr>
              <w:t>5</w:t>
            </w:r>
            <w:r w:rsidRPr="00205FD8">
              <w:rPr>
                <w:rFonts w:ascii="仿宋" w:eastAsia="仿宋" w:hAnsi="仿宋" w:cs="仿宋" w:hint="eastAsia"/>
                <w:bCs/>
                <w:szCs w:val="21"/>
              </w:rPr>
              <w:t>%</w:t>
            </w:r>
          </w:p>
        </w:tc>
        <w:tc>
          <w:tcPr>
            <w:tcW w:w="2034" w:type="dxa"/>
            <w:vAlign w:val="center"/>
          </w:tcPr>
          <w:p w14:paraId="7B20C89A" w14:textId="23FAC948" w:rsidR="0027244A" w:rsidRPr="00205FD8" w:rsidRDefault="0027244A" w:rsidP="00BD0C50">
            <w:pPr>
              <w:jc w:val="center"/>
              <w:rPr>
                <w:rFonts w:ascii="仿宋" w:eastAsia="仿宋" w:hAnsi="仿宋" w:cs="仿宋"/>
                <w:bCs/>
                <w:szCs w:val="21"/>
              </w:rPr>
            </w:pPr>
            <w:r w:rsidRPr="00205FD8">
              <w:rPr>
                <w:rFonts w:ascii="仿宋" w:eastAsia="仿宋" w:hAnsi="仿宋" w:cs="仿宋" w:hint="eastAsia"/>
                <w:bCs/>
                <w:szCs w:val="21"/>
              </w:rPr>
              <w:t>≥9</w:t>
            </w:r>
            <w:r w:rsidRPr="00205FD8">
              <w:rPr>
                <w:rFonts w:ascii="仿宋" w:eastAsia="仿宋" w:hAnsi="仿宋" w:cs="仿宋"/>
                <w:bCs/>
                <w:szCs w:val="21"/>
              </w:rPr>
              <w:t>0</w:t>
            </w:r>
            <w:r w:rsidRPr="00205FD8">
              <w:rPr>
                <w:rFonts w:ascii="仿宋" w:eastAsia="仿宋" w:hAnsi="仿宋" w:cs="仿宋" w:hint="eastAsia"/>
                <w:bCs/>
                <w:szCs w:val="21"/>
              </w:rPr>
              <w:t>%</w:t>
            </w:r>
          </w:p>
        </w:tc>
      </w:tr>
    </w:tbl>
    <w:p w14:paraId="30071D8A" w14:textId="77777777" w:rsidR="00454971" w:rsidRDefault="00454971" w:rsidP="001521A1">
      <w:pPr>
        <w:widowControl/>
        <w:spacing w:beforeLines="50" w:before="156" w:afterLines="50" w:after="156"/>
        <w:ind w:firstLineChars="877" w:firstLine="1842"/>
        <w:rPr>
          <w:rFonts w:ascii="黑体" w:eastAsia="黑体" w:hAnsi="Times New Roman" w:cs="Times New Roman"/>
          <w:kern w:val="0"/>
          <w:szCs w:val="20"/>
        </w:rPr>
      </w:pPr>
    </w:p>
    <w:p w14:paraId="078133C4" w14:textId="77777777" w:rsidR="00205FD8" w:rsidRPr="00205FD8" w:rsidRDefault="00205FD8" w:rsidP="001521A1">
      <w:pPr>
        <w:widowControl/>
        <w:spacing w:beforeLines="50" w:before="156" w:afterLines="50" w:after="156"/>
        <w:ind w:firstLineChars="877" w:firstLine="1842"/>
        <w:rPr>
          <w:rFonts w:ascii="黑体" w:eastAsia="黑体" w:hAnsi="Times New Roman" w:cs="Times New Roman"/>
          <w:kern w:val="0"/>
          <w:szCs w:val="20"/>
        </w:rPr>
      </w:pPr>
      <w:r w:rsidRPr="00205FD8">
        <w:rPr>
          <w:rFonts w:ascii="黑体" w:eastAsia="黑体" w:hAnsi="Times New Roman" w:cs="Times New Roman" w:hint="eastAsia"/>
          <w:kern w:val="0"/>
          <w:szCs w:val="20"/>
        </w:rPr>
        <w:t>表2  家用及类似场所用过电流保护断路器——能量等级</w:t>
      </w:r>
    </w:p>
    <w:tbl>
      <w:tblPr>
        <w:tblpPr w:leftFromText="180" w:rightFromText="180" w:vertAnchor="text" w:horzAnchor="margin" w:tblpXSpec="center" w:tblpY="22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80"/>
        <w:gridCol w:w="1026"/>
        <w:gridCol w:w="996"/>
        <w:gridCol w:w="1847"/>
        <w:gridCol w:w="1169"/>
        <w:gridCol w:w="1222"/>
      </w:tblGrid>
      <w:tr w:rsidR="00205FD8" w:rsidRPr="00205FD8" w14:paraId="3408CD1D" w14:textId="77777777" w:rsidTr="00C35BAF">
        <w:trPr>
          <w:trHeight w:val="283"/>
        </w:trPr>
        <w:tc>
          <w:tcPr>
            <w:tcW w:w="2080" w:type="dxa"/>
            <w:tcBorders>
              <w:tl2br w:val="nil"/>
              <w:tr2bl w:val="nil"/>
            </w:tcBorders>
            <w:noWrap/>
            <w:vAlign w:val="center"/>
          </w:tcPr>
          <w:p w14:paraId="02AB8E4B"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 xml:space="preserve">　</w:t>
            </w:r>
          </w:p>
        </w:tc>
        <w:tc>
          <w:tcPr>
            <w:tcW w:w="6260" w:type="dxa"/>
            <w:gridSpan w:val="5"/>
            <w:tcBorders>
              <w:tl2br w:val="nil"/>
              <w:tr2bl w:val="nil"/>
            </w:tcBorders>
            <w:noWrap/>
            <w:vAlign w:val="center"/>
          </w:tcPr>
          <w:p w14:paraId="0A7E8D8B"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B型</w:t>
            </w:r>
          </w:p>
        </w:tc>
      </w:tr>
      <w:tr w:rsidR="00205FD8" w:rsidRPr="00205FD8" w14:paraId="786B3427" w14:textId="77777777" w:rsidTr="00C35BAF">
        <w:trPr>
          <w:trHeight w:val="283"/>
        </w:trPr>
        <w:tc>
          <w:tcPr>
            <w:tcW w:w="2080" w:type="dxa"/>
            <w:vMerge w:val="restart"/>
            <w:tcBorders>
              <w:tl2br w:val="nil"/>
              <w:tr2bl w:val="nil"/>
            </w:tcBorders>
            <w:noWrap/>
            <w:vAlign w:val="center"/>
          </w:tcPr>
          <w:p w14:paraId="50B1A42C"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 xml:space="preserve"> 额定短路能力（A）</w:t>
            </w:r>
          </w:p>
        </w:tc>
        <w:tc>
          <w:tcPr>
            <w:tcW w:w="1026" w:type="dxa"/>
            <w:tcBorders>
              <w:tl2br w:val="nil"/>
              <w:tr2bl w:val="nil"/>
            </w:tcBorders>
            <w:noWrap/>
            <w:vAlign w:val="center"/>
          </w:tcPr>
          <w:p w14:paraId="49F403FD"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等级1</w:t>
            </w:r>
          </w:p>
        </w:tc>
        <w:tc>
          <w:tcPr>
            <w:tcW w:w="5234" w:type="dxa"/>
            <w:gridSpan w:val="4"/>
            <w:tcBorders>
              <w:tl2br w:val="nil"/>
              <w:tr2bl w:val="nil"/>
            </w:tcBorders>
            <w:noWrap/>
            <w:vAlign w:val="center"/>
          </w:tcPr>
          <w:p w14:paraId="3149D488"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等级3</w:t>
            </w:r>
          </w:p>
        </w:tc>
      </w:tr>
      <w:tr w:rsidR="00205FD8" w:rsidRPr="00205FD8" w14:paraId="357D5BC5" w14:textId="77777777" w:rsidTr="00C35BAF">
        <w:trPr>
          <w:trHeight w:val="283"/>
        </w:trPr>
        <w:tc>
          <w:tcPr>
            <w:tcW w:w="2080" w:type="dxa"/>
            <w:vMerge/>
            <w:tcBorders>
              <w:tl2br w:val="nil"/>
              <w:tr2bl w:val="nil"/>
            </w:tcBorders>
            <w:vAlign w:val="center"/>
          </w:tcPr>
          <w:p w14:paraId="43BCB8B3" w14:textId="77777777" w:rsidR="00205FD8" w:rsidRPr="00205FD8" w:rsidRDefault="00205FD8" w:rsidP="00205FD8">
            <w:pPr>
              <w:jc w:val="center"/>
              <w:rPr>
                <w:rFonts w:ascii="仿宋" w:eastAsia="仿宋" w:hAnsi="仿宋" w:cs="仿宋"/>
                <w:bCs/>
                <w:szCs w:val="21"/>
              </w:rPr>
            </w:pPr>
          </w:p>
        </w:tc>
        <w:tc>
          <w:tcPr>
            <w:tcW w:w="1026" w:type="dxa"/>
            <w:tcBorders>
              <w:tl2br w:val="nil"/>
              <w:tr2bl w:val="nil"/>
            </w:tcBorders>
            <w:noWrap/>
            <w:vAlign w:val="center"/>
          </w:tcPr>
          <w:p w14:paraId="3A0680AC"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≤63A</w:t>
            </w:r>
          </w:p>
        </w:tc>
        <w:tc>
          <w:tcPr>
            <w:tcW w:w="996" w:type="dxa"/>
            <w:tcBorders>
              <w:tl2br w:val="nil"/>
              <w:tr2bl w:val="nil"/>
            </w:tcBorders>
            <w:noWrap/>
            <w:vAlign w:val="center"/>
          </w:tcPr>
          <w:p w14:paraId="26831190"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≤16A</w:t>
            </w:r>
          </w:p>
        </w:tc>
        <w:tc>
          <w:tcPr>
            <w:tcW w:w="1847" w:type="dxa"/>
            <w:tcBorders>
              <w:tl2br w:val="nil"/>
              <w:tr2bl w:val="nil"/>
            </w:tcBorders>
            <w:noWrap/>
            <w:vAlign w:val="center"/>
          </w:tcPr>
          <w:p w14:paraId="0D459B4E"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20A,25A,32A</w:t>
            </w:r>
          </w:p>
        </w:tc>
        <w:tc>
          <w:tcPr>
            <w:tcW w:w="1169" w:type="dxa"/>
            <w:tcBorders>
              <w:tl2br w:val="nil"/>
              <w:tr2bl w:val="nil"/>
            </w:tcBorders>
            <w:noWrap/>
            <w:vAlign w:val="center"/>
          </w:tcPr>
          <w:p w14:paraId="4263B895"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40A</w:t>
            </w:r>
          </w:p>
        </w:tc>
        <w:tc>
          <w:tcPr>
            <w:tcW w:w="1222" w:type="dxa"/>
            <w:tcBorders>
              <w:tl2br w:val="nil"/>
              <w:tr2bl w:val="nil"/>
            </w:tcBorders>
            <w:noWrap/>
            <w:vAlign w:val="center"/>
          </w:tcPr>
          <w:p w14:paraId="06ACFD48"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50A,63A</w:t>
            </w:r>
          </w:p>
        </w:tc>
      </w:tr>
      <w:tr w:rsidR="00205FD8" w:rsidRPr="00205FD8" w14:paraId="2F04A4D9" w14:textId="77777777" w:rsidTr="00C35BAF">
        <w:trPr>
          <w:trHeight w:val="283"/>
        </w:trPr>
        <w:tc>
          <w:tcPr>
            <w:tcW w:w="2080" w:type="dxa"/>
            <w:tcBorders>
              <w:tl2br w:val="nil"/>
              <w:tr2bl w:val="nil"/>
            </w:tcBorders>
            <w:noWrap/>
            <w:vAlign w:val="center"/>
          </w:tcPr>
          <w:p w14:paraId="25365947"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3 000</w:t>
            </w:r>
          </w:p>
        </w:tc>
        <w:tc>
          <w:tcPr>
            <w:tcW w:w="1026" w:type="dxa"/>
            <w:vMerge w:val="restart"/>
            <w:tcBorders>
              <w:tl2br w:val="nil"/>
              <w:tr2bl w:val="nil"/>
            </w:tcBorders>
            <w:noWrap/>
            <w:vAlign w:val="center"/>
          </w:tcPr>
          <w:p w14:paraId="310BC1ED"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无限制</w:t>
            </w:r>
          </w:p>
        </w:tc>
        <w:tc>
          <w:tcPr>
            <w:tcW w:w="996" w:type="dxa"/>
            <w:tcBorders>
              <w:tl2br w:val="nil"/>
              <w:tr2bl w:val="nil"/>
            </w:tcBorders>
            <w:noWrap/>
            <w:vAlign w:val="center"/>
          </w:tcPr>
          <w:p w14:paraId="2B1B5F5D"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15 000</w:t>
            </w:r>
          </w:p>
        </w:tc>
        <w:tc>
          <w:tcPr>
            <w:tcW w:w="1847" w:type="dxa"/>
            <w:tcBorders>
              <w:tl2br w:val="nil"/>
              <w:tr2bl w:val="nil"/>
            </w:tcBorders>
            <w:noWrap/>
            <w:vAlign w:val="center"/>
          </w:tcPr>
          <w:p w14:paraId="54264A73"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18 000</w:t>
            </w:r>
          </w:p>
        </w:tc>
        <w:tc>
          <w:tcPr>
            <w:tcW w:w="1169" w:type="dxa"/>
            <w:tcBorders>
              <w:tl2br w:val="nil"/>
              <w:tr2bl w:val="nil"/>
            </w:tcBorders>
            <w:noWrap/>
            <w:vAlign w:val="center"/>
          </w:tcPr>
          <w:p w14:paraId="5C030B8C"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21 000</w:t>
            </w:r>
          </w:p>
        </w:tc>
        <w:tc>
          <w:tcPr>
            <w:tcW w:w="1222" w:type="dxa"/>
            <w:tcBorders>
              <w:tl2br w:val="nil"/>
              <w:tr2bl w:val="nil"/>
            </w:tcBorders>
            <w:noWrap/>
            <w:vAlign w:val="center"/>
          </w:tcPr>
          <w:p w14:paraId="7BDED7AB"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28 000</w:t>
            </w:r>
          </w:p>
        </w:tc>
      </w:tr>
      <w:tr w:rsidR="00205FD8" w:rsidRPr="00205FD8" w14:paraId="24584397" w14:textId="77777777" w:rsidTr="00C35BAF">
        <w:trPr>
          <w:trHeight w:val="283"/>
        </w:trPr>
        <w:tc>
          <w:tcPr>
            <w:tcW w:w="2080" w:type="dxa"/>
            <w:tcBorders>
              <w:tl2br w:val="nil"/>
              <w:tr2bl w:val="nil"/>
            </w:tcBorders>
            <w:noWrap/>
            <w:vAlign w:val="center"/>
          </w:tcPr>
          <w:p w14:paraId="6034D7B2"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4 500</w:t>
            </w:r>
          </w:p>
        </w:tc>
        <w:tc>
          <w:tcPr>
            <w:tcW w:w="1026" w:type="dxa"/>
            <w:vMerge/>
            <w:tcBorders>
              <w:tl2br w:val="nil"/>
              <w:tr2bl w:val="nil"/>
            </w:tcBorders>
            <w:vAlign w:val="center"/>
          </w:tcPr>
          <w:p w14:paraId="6643B0B6" w14:textId="77777777" w:rsidR="00205FD8" w:rsidRPr="00205FD8" w:rsidRDefault="00205FD8" w:rsidP="00205FD8">
            <w:pPr>
              <w:jc w:val="center"/>
              <w:rPr>
                <w:rFonts w:ascii="仿宋" w:eastAsia="仿宋" w:hAnsi="仿宋" w:cs="仿宋"/>
                <w:bCs/>
                <w:szCs w:val="21"/>
              </w:rPr>
            </w:pPr>
          </w:p>
        </w:tc>
        <w:tc>
          <w:tcPr>
            <w:tcW w:w="996" w:type="dxa"/>
            <w:tcBorders>
              <w:tl2br w:val="nil"/>
              <w:tr2bl w:val="nil"/>
            </w:tcBorders>
            <w:noWrap/>
            <w:vAlign w:val="center"/>
          </w:tcPr>
          <w:p w14:paraId="4DDF2948"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25 000</w:t>
            </w:r>
          </w:p>
        </w:tc>
        <w:tc>
          <w:tcPr>
            <w:tcW w:w="1847" w:type="dxa"/>
            <w:tcBorders>
              <w:tl2br w:val="nil"/>
              <w:tr2bl w:val="nil"/>
            </w:tcBorders>
            <w:noWrap/>
            <w:vAlign w:val="center"/>
          </w:tcPr>
          <w:p w14:paraId="053F8FF8"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32 000</w:t>
            </w:r>
          </w:p>
        </w:tc>
        <w:tc>
          <w:tcPr>
            <w:tcW w:w="1169" w:type="dxa"/>
            <w:tcBorders>
              <w:tl2br w:val="nil"/>
              <w:tr2bl w:val="nil"/>
            </w:tcBorders>
            <w:noWrap/>
            <w:vAlign w:val="center"/>
          </w:tcPr>
          <w:p w14:paraId="7282C447"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38 000</w:t>
            </w:r>
          </w:p>
        </w:tc>
        <w:tc>
          <w:tcPr>
            <w:tcW w:w="1222" w:type="dxa"/>
            <w:tcBorders>
              <w:tl2br w:val="nil"/>
              <w:tr2bl w:val="nil"/>
            </w:tcBorders>
            <w:noWrap/>
            <w:vAlign w:val="center"/>
          </w:tcPr>
          <w:p w14:paraId="1DB0D7EC"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48 000</w:t>
            </w:r>
          </w:p>
        </w:tc>
      </w:tr>
      <w:tr w:rsidR="00205FD8" w:rsidRPr="00205FD8" w14:paraId="3531A1BC" w14:textId="77777777" w:rsidTr="00C35BAF">
        <w:trPr>
          <w:trHeight w:val="283"/>
        </w:trPr>
        <w:tc>
          <w:tcPr>
            <w:tcW w:w="2080" w:type="dxa"/>
            <w:tcBorders>
              <w:tl2br w:val="nil"/>
              <w:tr2bl w:val="nil"/>
            </w:tcBorders>
            <w:noWrap/>
            <w:vAlign w:val="center"/>
          </w:tcPr>
          <w:p w14:paraId="6925BCF0"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6 000</w:t>
            </w:r>
          </w:p>
        </w:tc>
        <w:tc>
          <w:tcPr>
            <w:tcW w:w="1026" w:type="dxa"/>
            <w:vMerge/>
            <w:tcBorders>
              <w:tl2br w:val="nil"/>
              <w:tr2bl w:val="nil"/>
            </w:tcBorders>
            <w:vAlign w:val="center"/>
          </w:tcPr>
          <w:p w14:paraId="67CE2F28" w14:textId="77777777" w:rsidR="00205FD8" w:rsidRPr="00205FD8" w:rsidRDefault="00205FD8" w:rsidP="00205FD8">
            <w:pPr>
              <w:jc w:val="center"/>
              <w:rPr>
                <w:rFonts w:ascii="仿宋" w:eastAsia="仿宋" w:hAnsi="仿宋" w:cs="仿宋"/>
                <w:bCs/>
                <w:szCs w:val="21"/>
              </w:rPr>
            </w:pPr>
          </w:p>
        </w:tc>
        <w:tc>
          <w:tcPr>
            <w:tcW w:w="996" w:type="dxa"/>
            <w:tcBorders>
              <w:tl2br w:val="nil"/>
              <w:tr2bl w:val="nil"/>
            </w:tcBorders>
            <w:noWrap/>
            <w:vAlign w:val="center"/>
          </w:tcPr>
          <w:p w14:paraId="6BF407EA"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35 000</w:t>
            </w:r>
          </w:p>
        </w:tc>
        <w:tc>
          <w:tcPr>
            <w:tcW w:w="1847" w:type="dxa"/>
            <w:tcBorders>
              <w:tl2br w:val="nil"/>
              <w:tr2bl w:val="nil"/>
            </w:tcBorders>
            <w:noWrap/>
            <w:vAlign w:val="center"/>
          </w:tcPr>
          <w:p w14:paraId="0BE09BEA"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45 000</w:t>
            </w:r>
          </w:p>
        </w:tc>
        <w:tc>
          <w:tcPr>
            <w:tcW w:w="1169" w:type="dxa"/>
            <w:tcBorders>
              <w:tl2br w:val="nil"/>
              <w:tr2bl w:val="nil"/>
            </w:tcBorders>
            <w:noWrap/>
            <w:vAlign w:val="center"/>
          </w:tcPr>
          <w:p w14:paraId="42CA15E2"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54 000</w:t>
            </w:r>
          </w:p>
        </w:tc>
        <w:tc>
          <w:tcPr>
            <w:tcW w:w="1222" w:type="dxa"/>
            <w:tcBorders>
              <w:tl2br w:val="nil"/>
              <w:tr2bl w:val="nil"/>
            </w:tcBorders>
            <w:noWrap/>
            <w:vAlign w:val="center"/>
          </w:tcPr>
          <w:p w14:paraId="5DB64994"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65 000</w:t>
            </w:r>
          </w:p>
        </w:tc>
      </w:tr>
      <w:tr w:rsidR="00205FD8" w:rsidRPr="00205FD8" w14:paraId="5129076F" w14:textId="77777777" w:rsidTr="00C35BAF">
        <w:trPr>
          <w:trHeight w:val="283"/>
        </w:trPr>
        <w:tc>
          <w:tcPr>
            <w:tcW w:w="2080" w:type="dxa"/>
            <w:tcBorders>
              <w:tl2br w:val="nil"/>
              <w:tr2bl w:val="nil"/>
            </w:tcBorders>
            <w:noWrap/>
            <w:vAlign w:val="center"/>
          </w:tcPr>
          <w:p w14:paraId="4C168383"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10 000</w:t>
            </w:r>
          </w:p>
        </w:tc>
        <w:tc>
          <w:tcPr>
            <w:tcW w:w="1026" w:type="dxa"/>
            <w:vMerge/>
            <w:tcBorders>
              <w:tl2br w:val="nil"/>
              <w:tr2bl w:val="nil"/>
            </w:tcBorders>
            <w:vAlign w:val="center"/>
          </w:tcPr>
          <w:p w14:paraId="16C006BE" w14:textId="77777777" w:rsidR="00205FD8" w:rsidRPr="00205FD8" w:rsidRDefault="00205FD8" w:rsidP="00205FD8">
            <w:pPr>
              <w:jc w:val="center"/>
              <w:rPr>
                <w:rFonts w:ascii="仿宋" w:eastAsia="仿宋" w:hAnsi="仿宋" w:cs="仿宋"/>
                <w:bCs/>
                <w:szCs w:val="21"/>
              </w:rPr>
            </w:pPr>
          </w:p>
        </w:tc>
        <w:tc>
          <w:tcPr>
            <w:tcW w:w="996" w:type="dxa"/>
            <w:tcBorders>
              <w:tl2br w:val="nil"/>
              <w:tr2bl w:val="nil"/>
            </w:tcBorders>
            <w:noWrap/>
            <w:vAlign w:val="center"/>
          </w:tcPr>
          <w:p w14:paraId="5FCF6BCE"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70 000</w:t>
            </w:r>
          </w:p>
        </w:tc>
        <w:tc>
          <w:tcPr>
            <w:tcW w:w="1847" w:type="dxa"/>
            <w:tcBorders>
              <w:tl2br w:val="nil"/>
              <w:tr2bl w:val="nil"/>
            </w:tcBorders>
            <w:noWrap/>
            <w:vAlign w:val="center"/>
          </w:tcPr>
          <w:p w14:paraId="3367B44C"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90 000</w:t>
            </w:r>
          </w:p>
        </w:tc>
        <w:tc>
          <w:tcPr>
            <w:tcW w:w="1169" w:type="dxa"/>
            <w:tcBorders>
              <w:tl2br w:val="nil"/>
              <w:tr2bl w:val="nil"/>
            </w:tcBorders>
            <w:noWrap/>
            <w:vAlign w:val="center"/>
          </w:tcPr>
          <w:p w14:paraId="2C7CA81E"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108 000</w:t>
            </w:r>
          </w:p>
        </w:tc>
        <w:tc>
          <w:tcPr>
            <w:tcW w:w="1222" w:type="dxa"/>
            <w:tcBorders>
              <w:tl2br w:val="nil"/>
              <w:tr2bl w:val="nil"/>
            </w:tcBorders>
            <w:noWrap/>
            <w:vAlign w:val="center"/>
          </w:tcPr>
          <w:p w14:paraId="454A5EF0"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135 000</w:t>
            </w:r>
          </w:p>
        </w:tc>
      </w:tr>
      <w:tr w:rsidR="00205FD8" w:rsidRPr="00205FD8" w14:paraId="2E052325" w14:textId="77777777" w:rsidTr="00C35BAF">
        <w:trPr>
          <w:trHeight w:val="283"/>
        </w:trPr>
        <w:tc>
          <w:tcPr>
            <w:tcW w:w="2080" w:type="dxa"/>
            <w:tcBorders>
              <w:tl2br w:val="nil"/>
              <w:tr2bl w:val="nil"/>
            </w:tcBorders>
            <w:noWrap/>
            <w:vAlign w:val="center"/>
          </w:tcPr>
          <w:p w14:paraId="2E0F1CE5"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 xml:space="preserve">　</w:t>
            </w:r>
          </w:p>
        </w:tc>
        <w:tc>
          <w:tcPr>
            <w:tcW w:w="6260" w:type="dxa"/>
            <w:gridSpan w:val="5"/>
            <w:tcBorders>
              <w:tl2br w:val="nil"/>
              <w:tr2bl w:val="nil"/>
            </w:tcBorders>
            <w:noWrap/>
            <w:vAlign w:val="center"/>
          </w:tcPr>
          <w:p w14:paraId="14D4426E"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C型</w:t>
            </w:r>
          </w:p>
        </w:tc>
      </w:tr>
      <w:tr w:rsidR="00205FD8" w:rsidRPr="00205FD8" w14:paraId="7F708823" w14:textId="77777777" w:rsidTr="00C35BAF">
        <w:trPr>
          <w:trHeight w:val="283"/>
        </w:trPr>
        <w:tc>
          <w:tcPr>
            <w:tcW w:w="2080" w:type="dxa"/>
            <w:vMerge w:val="restart"/>
            <w:tcBorders>
              <w:tl2br w:val="nil"/>
              <w:tr2bl w:val="nil"/>
            </w:tcBorders>
            <w:noWrap/>
            <w:vAlign w:val="center"/>
          </w:tcPr>
          <w:p w14:paraId="16220A3A"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lastRenderedPageBreak/>
              <w:t xml:space="preserve"> 额定短路能力（A）</w:t>
            </w:r>
          </w:p>
        </w:tc>
        <w:tc>
          <w:tcPr>
            <w:tcW w:w="1026" w:type="dxa"/>
            <w:tcBorders>
              <w:tl2br w:val="nil"/>
              <w:tr2bl w:val="nil"/>
            </w:tcBorders>
            <w:noWrap/>
            <w:vAlign w:val="center"/>
          </w:tcPr>
          <w:p w14:paraId="32EF06FF"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等级1</w:t>
            </w:r>
          </w:p>
        </w:tc>
        <w:tc>
          <w:tcPr>
            <w:tcW w:w="5234" w:type="dxa"/>
            <w:gridSpan w:val="4"/>
            <w:tcBorders>
              <w:tl2br w:val="nil"/>
              <w:tr2bl w:val="nil"/>
            </w:tcBorders>
            <w:noWrap/>
            <w:vAlign w:val="center"/>
          </w:tcPr>
          <w:p w14:paraId="16EC39C2"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等级3</w:t>
            </w:r>
          </w:p>
        </w:tc>
      </w:tr>
      <w:tr w:rsidR="00205FD8" w:rsidRPr="00205FD8" w14:paraId="3DAEF7B3" w14:textId="77777777" w:rsidTr="00C35BAF">
        <w:trPr>
          <w:trHeight w:val="283"/>
        </w:trPr>
        <w:tc>
          <w:tcPr>
            <w:tcW w:w="2080" w:type="dxa"/>
            <w:vMerge/>
            <w:tcBorders>
              <w:tl2br w:val="nil"/>
              <w:tr2bl w:val="nil"/>
            </w:tcBorders>
            <w:vAlign w:val="center"/>
          </w:tcPr>
          <w:p w14:paraId="1B239D8E" w14:textId="77777777" w:rsidR="00205FD8" w:rsidRPr="00205FD8" w:rsidRDefault="00205FD8" w:rsidP="00205FD8">
            <w:pPr>
              <w:jc w:val="center"/>
              <w:rPr>
                <w:rFonts w:ascii="仿宋" w:eastAsia="仿宋" w:hAnsi="仿宋" w:cs="仿宋"/>
                <w:bCs/>
                <w:szCs w:val="21"/>
              </w:rPr>
            </w:pPr>
          </w:p>
        </w:tc>
        <w:tc>
          <w:tcPr>
            <w:tcW w:w="1026" w:type="dxa"/>
            <w:tcBorders>
              <w:tl2br w:val="nil"/>
              <w:tr2bl w:val="nil"/>
            </w:tcBorders>
            <w:noWrap/>
            <w:vAlign w:val="center"/>
          </w:tcPr>
          <w:p w14:paraId="4060075C"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≤63A</w:t>
            </w:r>
          </w:p>
        </w:tc>
        <w:tc>
          <w:tcPr>
            <w:tcW w:w="996" w:type="dxa"/>
            <w:tcBorders>
              <w:tl2br w:val="nil"/>
              <w:tr2bl w:val="nil"/>
            </w:tcBorders>
            <w:noWrap/>
            <w:vAlign w:val="center"/>
          </w:tcPr>
          <w:p w14:paraId="3F0725CB"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≤16A</w:t>
            </w:r>
          </w:p>
        </w:tc>
        <w:tc>
          <w:tcPr>
            <w:tcW w:w="1847" w:type="dxa"/>
            <w:tcBorders>
              <w:tl2br w:val="nil"/>
              <w:tr2bl w:val="nil"/>
            </w:tcBorders>
            <w:noWrap/>
            <w:vAlign w:val="center"/>
          </w:tcPr>
          <w:p w14:paraId="1041C0A1"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20A,25A,32A</w:t>
            </w:r>
          </w:p>
        </w:tc>
        <w:tc>
          <w:tcPr>
            <w:tcW w:w="1169" w:type="dxa"/>
            <w:tcBorders>
              <w:tl2br w:val="nil"/>
              <w:tr2bl w:val="nil"/>
            </w:tcBorders>
            <w:noWrap/>
            <w:vAlign w:val="center"/>
          </w:tcPr>
          <w:p w14:paraId="458798D6"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40A</w:t>
            </w:r>
          </w:p>
        </w:tc>
        <w:tc>
          <w:tcPr>
            <w:tcW w:w="1222" w:type="dxa"/>
            <w:tcBorders>
              <w:tl2br w:val="nil"/>
              <w:tr2bl w:val="nil"/>
            </w:tcBorders>
            <w:noWrap/>
            <w:vAlign w:val="center"/>
          </w:tcPr>
          <w:p w14:paraId="7DFF13FE"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50A,63A</w:t>
            </w:r>
          </w:p>
        </w:tc>
      </w:tr>
      <w:tr w:rsidR="00205FD8" w:rsidRPr="00205FD8" w14:paraId="1343563C" w14:textId="77777777" w:rsidTr="00C35BAF">
        <w:trPr>
          <w:trHeight w:val="283"/>
        </w:trPr>
        <w:tc>
          <w:tcPr>
            <w:tcW w:w="2080" w:type="dxa"/>
            <w:tcBorders>
              <w:tl2br w:val="nil"/>
              <w:tr2bl w:val="nil"/>
            </w:tcBorders>
            <w:noWrap/>
            <w:vAlign w:val="center"/>
          </w:tcPr>
          <w:p w14:paraId="7C6174C0"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3 000</w:t>
            </w:r>
          </w:p>
        </w:tc>
        <w:tc>
          <w:tcPr>
            <w:tcW w:w="1026" w:type="dxa"/>
            <w:vMerge w:val="restart"/>
            <w:tcBorders>
              <w:tl2br w:val="nil"/>
              <w:tr2bl w:val="nil"/>
            </w:tcBorders>
            <w:noWrap/>
            <w:vAlign w:val="center"/>
          </w:tcPr>
          <w:p w14:paraId="41C8EB14"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无限制</w:t>
            </w:r>
          </w:p>
        </w:tc>
        <w:tc>
          <w:tcPr>
            <w:tcW w:w="996" w:type="dxa"/>
            <w:tcBorders>
              <w:tl2br w:val="nil"/>
              <w:tr2bl w:val="nil"/>
            </w:tcBorders>
            <w:noWrap/>
            <w:vAlign w:val="center"/>
          </w:tcPr>
          <w:p w14:paraId="53EF2586"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17 000</w:t>
            </w:r>
          </w:p>
        </w:tc>
        <w:tc>
          <w:tcPr>
            <w:tcW w:w="1847" w:type="dxa"/>
            <w:tcBorders>
              <w:tl2br w:val="nil"/>
              <w:tr2bl w:val="nil"/>
            </w:tcBorders>
            <w:noWrap/>
            <w:vAlign w:val="center"/>
          </w:tcPr>
          <w:p w14:paraId="187F558E"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20 000</w:t>
            </w:r>
          </w:p>
        </w:tc>
        <w:tc>
          <w:tcPr>
            <w:tcW w:w="1169" w:type="dxa"/>
            <w:tcBorders>
              <w:tl2br w:val="nil"/>
              <w:tr2bl w:val="nil"/>
            </w:tcBorders>
            <w:noWrap/>
            <w:vAlign w:val="center"/>
          </w:tcPr>
          <w:p w14:paraId="6801F430"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24 000</w:t>
            </w:r>
          </w:p>
        </w:tc>
        <w:tc>
          <w:tcPr>
            <w:tcW w:w="1222" w:type="dxa"/>
            <w:tcBorders>
              <w:tl2br w:val="nil"/>
              <w:tr2bl w:val="nil"/>
            </w:tcBorders>
            <w:noWrap/>
            <w:vAlign w:val="center"/>
          </w:tcPr>
          <w:p w14:paraId="2E01B9D8"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30 000</w:t>
            </w:r>
          </w:p>
        </w:tc>
      </w:tr>
      <w:tr w:rsidR="00205FD8" w:rsidRPr="00205FD8" w14:paraId="3CD779A5" w14:textId="77777777" w:rsidTr="00C35BAF">
        <w:trPr>
          <w:trHeight w:val="283"/>
        </w:trPr>
        <w:tc>
          <w:tcPr>
            <w:tcW w:w="2080" w:type="dxa"/>
            <w:tcBorders>
              <w:tl2br w:val="nil"/>
              <w:tr2bl w:val="nil"/>
            </w:tcBorders>
            <w:noWrap/>
            <w:vAlign w:val="center"/>
          </w:tcPr>
          <w:p w14:paraId="194FE935"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4 500</w:t>
            </w:r>
          </w:p>
        </w:tc>
        <w:tc>
          <w:tcPr>
            <w:tcW w:w="1026" w:type="dxa"/>
            <w:vMerge/>
            <w:tcBorders>
              <w:tl2br w:val="nil"/>
              <w:tr2bl w:val="nil"/>
            </w:tcBorders>
            <w:vAlign w:val="center"/>
          </w:tcPr>
          <w:p w14:paraId="29B24C94" w14:textId="77777777" w:rsidR="00205FD8" w:rsidRPr="00205FD8" w:rsidRDefault="00205FD8" w:rsidP="00205FD8">
            <w:pPr>
              <w:jc w:val="center"/>
              <w:rPr>
                <w:rFonts w:ascii="仿宋" w:eastAsia="仿宋" w:hAnsi="仿宋" w:cs="仿宋"/>
                <w:bCs/>
                <w:szCs w:val="21"/>
              </w:rPr>
            </w:pPr>
          </w:p>
        </w:tc>
        <w:tc>
          <w:tcPr>
            <w:tcW w:w="996" w:type="dxa"/>
            <w:tcBorders>
              <w:tl2br w:val="nil"/>
              <w:tr2bl w:val="nil"/>
            </w:tcBorders>
            <w:noWrap/>
            <w:vAlign w:val="center"/>
          </w:tcPr>
          <w:p w14:paraId="383097B1"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28 000</w:t>
            </w:r>
          </w:p>
        </w:tc>
        <w:tc>
          <w:tcPr>
            <w:tcW w:w="1847" w:type="dxa"/>
            <w:tcBorders>
              <w:tl2br w:val="nil"/>
              <w:tr2bl w:val="nil"/>
            </w:tcBorders>
            <w:noWrap/>
            <w:vAlign w:val="center"/>
          </w:tcPr>
          <w:p w14:paraId="3B38378B"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37 000</w:t>
            </w:r>
          </w:p>
        </w:tc>
        <w:tc>
          <w:tcPr>
            <w:tcW w:w="1169" w:type="dxa"/>
            <w:tcBorders>
              <w:tl2br w:val="nil"/>
              <w:tr2bl w:val="nil"/>
            </w:tcBorders>
            <w:noWrap/>
            <w:vAlign w:val="center"/>
          </w:tcPr>
          <w:p w14:paraId="76B7ABF4"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45 000</w:t>
            </w:r>
          </w:p>
        </w:tc>
        <w:tc>
          <w:tcPr>
            <w:tcW w:w="1222" w:type="dxa"/>
            <w:tcBorders>
              <w:tl2br w:val="nil"/>
              <w:tr2bl w:val="nil"/>
            </w:tcBorders>
            <w:noWrap/>
            <w:vAlign w:val="center"/>
          </w:tcPr>
          <w:p w14:paraId="7F4CB562"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55 000</w:t>
            </w:r>
          </w:p>
        </w:tc>
      </w:tr>
      <w:tr w:rsidR="00205FD8" w:rsidRPr="00205FD8" w14:paraId="2947492B" w14:textId="77777777" w:rsidTr="00C35BAF">
        <w:trPr>
          <w:trHeight w:val="283"/>
        </w:trPr>
        <w:tc>
          <w:tcPr>
            <w:tcW w:w="2080" w:type="dxa"/>
            <w:tcBorders>
              <w:tl2br w:val="nil"/>
              <w:tr2bl w:val="nil"/>
            </w:tcBorders>
            <w:noWrap/>
            <w:vAlign w:val="center"/>
          </w:tcPr>
          <w:p w14:paraId="31629153"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6 000</w:t>
            </w:r>
          </w:p>
        </w:tc>
        <w:tc>
          <w:tcPr>
            <w:tcW w:w="1026" w:type="dxa"/>
            <w:vMerge/>
            <w:tcBorders>
              <w:tl2br w:val="nil"/>
              <w:tr2bl w:val="nil"/>
            </w:tcBorders>
            <w:vAlign w:val="center"/>
          </w:tcPr>
          <w:p w14:paraId="2D6DE396" w14:textId="77777777" w:rsidR="00205FD8" w:rsidRPr="00205FD8" w:rsidRDefault="00205FD8" w:rsidP="00205FD8">
            <w:pPr>
              <w:jc w:val="center"/>
              <w:rPr>
                <w:rFonts w:ascii="仿宋" w:eastAsia="仿宋" w:hAnsi="仿宋" w:cs="仿宋"/>
                <w:bCs/>
                <w:szCs w:val="21"/>
              </w:rPr>
            </w:pPr>
          </w:p>
        </w:tc>
        <w:tc>
          <w:tcPr>
            <w:tcW w:w="996" w:type="dxa"/>
            <w:tcBorders>
              <w:tl2br w:val="nil"/>
              <w:tr2bl w:val="nil"/>
            </w:tcBorders>
            <w:noWrap/>
            <w:vAlign w:val="center"/>
          </w:tcPr>
          <w:p w14:paraId="6BC0C170"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40 000</w:t>
            </w:r>
          </w:p>
        </w:tc>
        <w:tc>
          <w:tcPr>
            <w:tcW w:w="1847" w:type="dxa"/>
            <w:tcBorders>
              <w:tl2br w:val="nil"/>
              <w:tr2bl w:val="nil"/>
            </w:tcBorders>
            <w:noWrap/>
            <w:vAlign w:val="center"/>
          </w:tcPr>
          <w:p w14:paraId="5CC9DE9F"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52 000</w:t>
            </w:r>
          </w:p>
        </w:tc>
        <w:tc>
          <w:tcPr>
            <w:tcW w:w="1169" w:type="dxa"/>
            <w:tcBorders>
              <w:tl2br w:val="nil"/>
              <w:tr2bl w:val="nil"/>
            </w:tcBorders>
            <w:noWrap/>
            <w:vAlign w:val="center"/>
          </w:tcPr>
          <w:p w14:paraId="476E5A32"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63 000</w:t>
            </w:r>
          </w:p>
        </w:tc>
        <w:tc>
          <w:tcPr>
            <w:tcW w:w="1222" w:type="dxa"/>
            <w:tcBorders>
              <w:tl2br w:val="nil"/>
              <w:tr2bl w:val="nil"/>
            </w:tcBorders>
            <w:noWrap/>
            <w:vAlign w:val="center"/>
          </w:tcPr>
          <w:p w14:paraId="6F87013C"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75 000</w:t>
            </w:r>
          </w:p>
        </w:tc>
      </w:tr>
      <w:tr w:rsidR="00205FD8" w:rsidRPr="00205FD8" w14:paraId="7461A0DC" w14:textId="77777777" w:rsidTr="00C35BAF">
        <w:trPr>
          <w:trHeight w:val="283"/>
        </w:trPr>
        <w:tc>
          <w:tcPr>
            <w:tcW w:w="2080" w:type="dxa"/>
            <w:tcBorders>
              <w:tl2br w:val="nil"/>
              <w:tr2bl w:val="nil"/>
            </w:tcBorders>
            <w:noWrap/>
            <w:vAlign w:val="center"/>
          </w:tcPr>
          <w:p w14:paraId="2ECEBF87"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10 000</w:t>
            </w:r>
          </w:p>
        </w:tc>
        <w:tc>
          <w:tcPr>
            <w:tcW w:w="1026" w:type="dxa"/>
            <w:vMerge/>
            <w:tcBorders>
              <w:tl2br w:val="nil"/>
              <w:tr2bl w:val="nil"/>
            </w:tcBorders>
            <w:vAlign w:val="center"/>
          </w:tcPr>
          <w:p w14:paraId="4C966DC4" w14:textId="77777777" w:rsidR="00205FD8" w:rsidRPr="00205FD8" w:rsidRDefault="00205FD8" w:rsidP="00205FD8">
            <w:pPr>
              <w:jc w:val="center"/>
              <w:rPr>
                <w:rFonts w:ascii="仿宋" w:eastAsia="仿宋" w:hAnsi="仿宋" w:cs="仿宋"/>
                <w:bCs/>
                <w:szCs w:val="21"/>
              </w:rPr>
            </w:pPr>
          </w:p>
        </w:tc>
        <w:tc>
          <w:tcPr>
            <w:tcW w:w="996" w:type="dxa"/>
            <w:tcBorders>
              <w:tl2br w:val="nil"/>
              <w:tr2bl w:val="nil"/>
            </w:tcBorders>
            <w:noWrap/>
            <w:vAlign w:val="center"/>
          </w:tcPr>
          <w:p w14:paraId="41FDDC3C"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80 000</w:t>
            </w:r>
          </w:p>
        </w:tc>
        <w:tc>
          <w:tcPr>
            <w:tcW w:w="1847" w:type="dxa"/>
            <w:tcBorders>
              <w:tl2br w:val="nil"/>
              <w:tr2bl w:val="nil"/>
            </w:tcBorders>
            <w:noWrap/>
            <w:vAlign w:val="center"/>
          </w:tcPr>
          <w:p w14:paraId="42F6B014"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100 000</w:t>
            </w:r>
          </w:p>
        </w:tc>
        <w:tc>
          <w:tcPr>
            <w:tcW w:w="1169" w:type="dxa"/>
            <w:tcBorders>
              <w:tl2br w:val="nil"/>
              <w:tr2bl w:val="nil"/>
            </w:tcBorders>
            <w:noWrap/>
            <w:vAlign w:val="center"/>
          </w:tcPr>
          <w:p w14:paraId="0CCDD7A5"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120 000</w:t>
            </w:r>
          </w:p>
        </w:tc>
        <w:tc>
          <w:tcPr>
            <w:tcW w:w="1222" w:type="dxa"/>
            <w:tcBorders>
              <w:tl2br w:val="nil"/>
              <w:tr2bl w:val="nil"/>
            </w:tcBorders>
            <w:noWrap/>
            <w:vAlign w:val="center"/>
          </w:tcPr>
          <w:p w14:paraId="4FD68964" w14:textId="77777777" w:rsidR="00205FD8" w:rsidRPr="00205FD8" w:rsidRDefault="00205FD8" w:rsidP="00205FD8">
            <w:pPr>
              <w:jc w:val="center"/>
              <w:rPr>
                <w:rFonts w:ascii="仿宋" w:eastAsia="仿宋" w:hAnsi="仿宋" w:cs="仿宋"/>
                <w:bCs/>
                <w:szCs w:val="21"/>
              </w:rPr>
            </w:pPr>
            <w:r w:rsidRPr="00205FD8">
              <w:rPr>
                <w:rFonts w:ascii="仿宋" w:eastAsia="仿宋" w:hAnsi="仿宋" w:cs="仿宋" w:hint="eastAsia"/>
                <w:bCs/>
                <w:szCs w:val="21"/>
              </w:rPr>
              <w:t>145 000</w:t>
            </w:r>
          </w:p>
        </w:tc>
      </w:tr>
    </w:tbl>
    <w:p w14:paraId="06987613" w14:textId="40DC372F" w:rsidR="00654CB0" w:rsidRPr="00205FD8" w:rsidRDefault="00654CB0" w:rsidP="00654CB0">
      <w:pPr>
        <w:widowControl/>
        <w:numPr>
          <w:ilvl w:val="1"/>
          <w:numId w:val="0"/>
        </w:numPr>
        <w:spacing w:beforeLines="50" w:before="156" w:afterLines="50" w:after="156"/>
        <w:jc w:val="left"/>
        <w:outlineLvl w:val="2"/>
        <w:rPr>
          <w:rFonts w:ascii="黑体" w:eastAsia="黑体" w:hAnsi="Times New Roman" w:cs="Times New Roman"/>
          <w:kern w:val="0"/>
          <w:szCs w:val="21"/>
        </w:rPr>
      </w:pPr>
      <w:r>
        <w:rPr>
          <w:rFonts w:ascii="黑体" w:eastAsia="黑体" w:hAnsi="Times New Roman" w:cs="Times New Roman" w:hint="eastAsia"/>
          <w:kern w:val="0"/>
          <w:szCs w:val="21"/>
        </w:rPr>
        <w:t>4</w:t>
      </w:r>
      <w:r>
        <w:rPr>
          <w:rFonts w:ascii="黑体" w:eastAsia="黑体" w:hAnsi="Times New Roman" w:cs="Times New Roman"/>
          <w:kern w:val="0"/>
          <w:szCs w:val="21"/>
        </w:rPr>
        <w:t>.</w:t>
      </w:r>
      <w:r>
        <w:rPr>
          <w:rFonts w:ascii="黑体" w:eastAsia="黑体" w:hAnsi="Times New Roman" w:cs="Times New Roman" w:hint="eastAsia"/>
          <w:kern w:val="0"/>
          <w:szCs w:val="21"/>
        </w:rPr>
        <w:t>5</w:t>
      </w:r>
      <w:r>
        <w:rPr>
          <w:rFonts w:ascii="黑体" w:eastAsia="黑体" w:hAnsi="Times New Roman" w:cs="Times New Roman"/>
          <w:kern w:val="0"/>
          <w:szCs w:val="21"/>
        </w:rPr>
        <w:t xml:space="preserve"> </w:t>
      </w:r>
      <w:r>
        <w:rPr>
          <w:rFonts w:ascii="黑体" w:eastAsia="黑体" w:hAnsi="Times New Roman" w:cs="Times New Roman" w:hint="eastAsia"/>
          <w:kern w:val="0"/>
          <w:szCs w:val="21"/>
        </w:rPr>
        <w:t>评价指标试验方法</w:t>
      </w:r>
    </w:p>
    <w:p w14:paraId="21F67099" w14:textId="12D22617" w:rsidR="00654CB0" w:rsidRPr="00373D45" w:rsidRDefault="00654CB0" w:rsidP="00654CB0">
      <w:pPr>
        <w:widowControl/>
        <w:tabs>
          <w:tab w:val="center" w:pos="4201"/>
          <w:tab w:val="right" w:leader="dot" w:pos="9298"/>
        </w:tabs>
        <w:autoSpaceDE w:val="0"/>
        <w:autoSpaceDN w:val="0"/>
        <w:rPr>
          <w:rFonts w:asciiTheme="minorEastAsia" w:hAnsiTheme="minorEastAsia" w:cs="Times New Roman"/>
          <w:strike/>
          <w:noProof/>
          <w:color w:val="FF0000"/>
          <w:kern w:val="0"/>
          <w:szCs w:val="20"/>
        </w:rPr>
      </w:pPr>
      <w:r w:rsidRPr="009A0338">
        <w:rPr>
          <w:rFonts w:ascii="黑体" w:eastAsia="黑体" w:hAnsi="黑体" w:cs="Times New Roman" w:hint="eastAsia"/>
          <w:noProof/>
          <w:kern w:val="0"/>
          <w:szCs w:val="20"/>
        </w:rPr>
        <w:t>4.5.1</w:t>
      </w:r>
      <w:r w:rsidRPr="009A0338">
        <w:rPr>
          <w:rFonts w:asciiTheme="minorEastAsia" w:hAnsiTheme="minorEastAsia" w:cs="Times New Roman" w:hint="eastAsia"/>
          <w:noProof/>
          <w:kern w:val="0"/>
          <w:szCs w:val="20"/>
        </w:rPr>
        <w:t xml:space="preserve"> </w:t>
      </w:r>
      <w:r w:rsidR="003A6F64" w:rsidRPr="009A0338">
        <w:rPr>
          <w:rFonts w:ascii="宋体" w:eastAsia="宋体" w:hAnsi="宋体" w:cs="Times New Roman" w:hint="eastAsia"/>
          <w:noProof/>
          <w:kern w:val="0"/>
          <w:szCs w:val="20"/>
        </w:rPr>
        <w:t>表1a中所列基础指标</w:t>
      </w:r>
      <w:r w:rsidR="009A0338" w:rsidRPr="00373D45">
        <w:rPr>
          <w:rFonts w:ascii="宋体" w:eastAsia="宋体" w:hAnsi="宋体" w:cs="Times New Roman" w:hint="eastAsia"/>
          <w:noProof/>
          <w:color w:val="000000" w:themeColor="text1"/>
          <w:kern w:val="0"/>
          <w:szCs w:val="20"/>
        </w:rPr>
        <w:t>：</w:t>
      </w:r>
      <w:r w:rsidR="004D7692" w:rsidRPr="00373D45">
        <w:rPr>
          <w:rFonts w:ascii="仿宋" w:eastAsia="仿宋" w:hAnsi="仿宋" w:cs="仿宋" w:hint="eastAsia"/>
          <w:bCs/>
          <w:color w:val="000000" w:themeColor="text1"/>
          <w:szCs w:val="21"/>
        </w:rPr>
        <w:t>使用寿命</w:t>
      </w:r>
      <w:r w:rsidR="004D7692" w:rsidRPr="00373D45">
        <w:rPr>
          <w:rFonts w:ascii="仿宋" w:eastAsia="仿宋" w:hAnsi="仿宋" w:cs="仿宋"/>
          <w:bCs/>
          <w:color w:val="000000" w:themeColor="text1"/>
          <w:szCs w:val="21"/>
        </w:rPr>
        <w:t>B</w:t>
      </w:r>
      <w:r w:rsidR="004D7692" w:rsidRPr="00373D45">
        <w:rPr>
          <w:rFonts w:ascii="仿宋" w:eastAsia="仿宋" w:hAnsi="仿宋" w:cs="仿宋"/>
          <w:bCs/>
          <w:color w:val="000000" w:themeColor="text1"/>
          <w:szCs w:val="21"/>
          <w:vertAlign w:val="subscript"/>
        </w:rPr>
        <w:t>10</w:t>
      </w:r>
      <w:proofErr w:type="gramStart"/>
      <w:r w:rsidR="004D7692" w:rsidRPr="00373D45">
        <w:rPr>
          <w:rFonts w:ascii="仿宋" w:eastAsia="仿宋" w:hAnsi="仿宋" w:cs="仿宋" w:hint="eastAsia"/>
          <w:bCs/>
          <w:color w:val="000000" w:themeColor="text1"/>
          <w:szCs w:val="21"/>
        </w:rPr>
        <w:t>丨</w:t>
      </w:r>
      <w:proofErr w:type="gramEnd"/>
      <w:r w:rsidR="004D7692" w:rsidRPr="00373D45">
        <w:rPr>
          <w:rFonts w:ascii="仿宋" w:eastAsia="仿宋" w:hAnsi="仿宋" w:cs="仿宋" w:hint="eastAsia"/>
          <w:bCs/>
          <w:color w:val="000000" w:themeColor="text1"/>
          <w:szCs w:val="21"/>
          <w:vertAlign w:val="subscript"/>
        </w:rPr>
        <w:t>下限</w:t>
      </w:r>
      <w:r w:rsidR="004D7692">
        <w:rPr>
          <w:rFonts w:ascii="仿宋" w:eastAsia="仿宋" w:hAnsi="仿宋" w:cs="仿宋" w:hint="eastAsia"/>
          <w:bCs/>
          <w:szCs w:val="21"/>
        </w:rPr>
        <w:t>、</w:t>
      </w:r>
      <w:r w:rsidR="009A0338" w:rsidRPr="009A0338">
        <w:rPr>
          <w:rFonts w:ascii="宋体" w:eastAsia="宋体" w:hAnsi="宋体" w:cs="仿宋" w:hint="eastAsia"/>
          <w:bCs/>
          <w:szCs w:val="21"/>
        </w:rPr>
        <w:t>操作失效率等级</w:t>
      </w:r>
      <w:r w:rsidR="009A0338" w:rsidRPr="009A0338">
        <w:rPr>
          <w:rFonts w:ascii="宋体" w:eastAsia="宋体" w:hAnsi="宋体" w:cs="Times New Roman" w:hint="eastAsia"/>
          <w:noProof/>
          <w:kern w:val="0"/>
          <w:szCs w:val="20"/>
        </w:rPr>
        <w:t>、</w:t>
      </w:r>
      <w:r w:rsidR="009A0338" w:rsidRPr="009A0338">
        <w:rPr>
          <w:rFonts w:ascii="宋体" w:eastAsia="宋体" w:hAnsi="宋体" w:cs="仿宋" w:hint="eastAsia"/>
          <w:bCs/>
          <w:szCs w:val="21"/>
        </w:rPr>
        <w:t>连接可靠性</w:t>
      </w:r>
      <w:r w:rsidR="009A0338" w:rsidRPr="009A0338">
        <w:rPr>
          <w:rFonts w:ascii="宋体" w:eastAsia="宋体" w:hAnsi="宋体" w:cs="Times New Roman" w:hint="eastAsia"/>
          <w:noProof/>
          <w:kern w:val="0"/>
          <w:szCs w:val="20"/>
        </w:rPr>
        <w:t>、</w:t>
      </w:r>
      <w:r w:rsidR="009A0338" w:rsidRPr="009A0338">
        <w:rPr>
          <w:rFonts w:ascii="宋体" w:eastAsia="宋体" w:hAnsi="宋体" w:cs="仿宋" w:hint="eastAsia"/>
          <w:bCs/>
          <w:szCs w:val="21"/>
        </w:rPr>
        <w:t>短路保护成功率等级</w:t>
      </w:r>
      <w:r w:rsidR="009A0338" w:rsidRPr="009A0338">
        <w:rPr>
          <w:rFonts w:ascii="宋体" w:eastAsia="宋体" w:hAnsi="宋体" w:cs="Times New Roman" w:hint="eastAsia"/>
          <w:noProof/>
          <w:kern w:val="0"/>
          <w:szCs w:val="20"/>
        </w:rPr>
        <w:t>、</w:t>
      </w:r>
      <w:r w:rsidR="009A0338" w:rsidRPr="009A0338">
        <w:rPr>
          <w:rFonts w:ascii="宋体" w:eastAsia="宋体" w:hAnsi="宋体" w:cs="仿宋" w:hint="eastAsia"/>
          <w:bCs/>
          <w:szCs w:val="21"/>
        </w:rPr>
        <w:t>过载保护成功率等级</w:t>
      </w:r>
      <w:r w:rsidR="009A0338" w:rsidRPr="009A0338">
        <w:rPr>
          <w:rFonts w:ascii="宋体" w:eastAsia="宋体" w:hAnsi="宋体" w:cs="Times New Roman" w:hint="eastAsia"/>
          <w:noProof/>
          <w:kern w:val="0"/>
          <w:szCs w:val="20"/>
        </w:rPr>
        <w:t>按照附录A执行</w:t>
      </w:r>
      <w:r w:rsidR="007E2905">
        <w:rPr>
          <w:rFonts w:ascii="宋体" w:eastAsia="宋体" w:hAnsi="宋体" w:cs="Times New Roman" w:hint="eastAsia"/>
          <w:noProof/>
          <w:kern w:val="0"/>
          <w:szCs w:val="20"/>
        </w:rPr>
        <w:t>；</w:t>
      </w:r>
    </w:p>
    <w:p w14:paraId="47CB7C21" w14:textId="161FCF4B" w:rsidR="009A0338" w:rsidRPr="009A0338" w:rsidRDefault="009A0338" w:rsidP="00654CB0">
      <w:pPr>
        <w:widowControl/>
        <w:tabs>
          <w:tab w:val="center" w:pos="4201"/>
          <w:tab w:val="right" w:leader="dot" w:pos="9298"/>
        </w:tabs>
        <w:autoSpaceDE w:val="0"/>
        <w:autoSpaceDN w:val="0"/>
        <w:rPr>
          <w:rFonts w:asciiTheme="minorEastAsia" w:hAnsiTheme="minorEastAsia" w:cs="Times New Roman"/>
          <w:noProof/>
          <w:kern w:val="0"/>
          <w:szCs w:val="20"/>
        </w:rPr>
      </w:pPr>
      <w:r w:rsidRPr="009A0338">
        <w:rPr>
          <w:rFonts w:ascii="黑体" w:eastAsia="黑体" w:hAnsi="黑体" w:cs="Times New Roman" w:hint="eastAsia"/>
          <w:noProof/>
          <w:kern w:val="0"/>
          <w:szCs w:val="20"/>
        </w:rPr>
        <w:t>4.5.2</w:t>
      </w:r>
      <w:r w:rsidRPr="009A0338">
        <w:rPr>
          <w:rFonts w:asciiTheme="minorEastAsia" w:hAnsiTheme="minorEastAsia" w:cs="Times New Roman" w:hint="eastAsia"/>
          <w:noProof/>
          <w:kern w:val="0"/>
          <w:szCs w:val="20"/>
        </w:rPr>
        <w:t xml:space="preserve"> 表1b中所列核心指标的试验方法按照GB/T 10963.1-2020</w:t>
      </w:r>
      <w:r w:rsidRPr="009A0338">
        <w:rPr>
          <w:rFonts w:asciiTheme="minorEastAsia" w:hAnsiTheme="minorEastAsia" w:cs="仿宋" w:hint="eastAsia"/>
          <w:bCs/>
          <w:szCs w:val="21"/>
        </w:rPr>
        <w:t>中相关条款执行</w:t>
      </w:r>
      <w:r w:rsidR="007E2905">
        <w:rPr>
          <w:rFonts w:asciiTheme="minorEastAsia" w:hAnsiTheme="minorEastAsia" w:cs="仿宋" w:hint="eastAsia"/>
          <w:bCs/>
          <w:szCs w:val="21"/>
        </w:rPr>
        <w:t>；</w:t>
      </w:r>
    </w:p>
    <w:p w14:paraId="60650876" w14:textId="2A1C4F2C" w:rsidR="00205FD8" w:rsidRPr="00205FD8" w:rsidRDefault="00654CB0" w:rsidP="00205FD8">
      <w:pPr>
        <w:widowControl/>
        <w:spacing w:beforeLines="50" w:before="156" w:afterLines="50" w:after="156"/>
        <w:rPr>
          <w:rFonts w:ascii="黑体" w:eastAsia="黑体" w:hAnsi="Times New Roman" w:cs="Times New Roman"/>
          <w:kern w:val="0"/>
          <w:szCs w:val="20"/>
        </w:rPr>
      </w:pPr>
      <w:r w:rsidRPr="009A0338">
        <w:rPr>
          <w:rFonts w:ascii="黑体" w:eastAsia="黑体" w:hAnsi="黑体" w:cs="Times New Roman" w:hint="eastAsia"/>
          <w:noProof/>
          <w:kern w:val="0"/>
          <w:szCs w:val="20"/>
        </w:rPr>
        <w:t>4.5.</w:t>
      </w:r>
      <w:r w:rsidR="009A0338" w:rsidRPr="009A0338">
        <w:rPr>
          <w:rFonts w:ascii="黑体" w:eastAsia="黑体" w:hAnsi="黑体" w:cs="Times New Roman" w:hint="eastAsia"/>
          <w:noProof/>
          <w:kern w:val="0"/>
          <w:szCs w:val="20"/>
        </w:rPr>
        <w:t>3</w:t>
      </w:r>
      <w:r w:rsidR="009A0338">
        <w:rPr>
          <w:rFonts w:ascii="黑体" w:eastAsia="黑体" w:hAnsi="黑体" w:cs="Times New Roman" w:hint="eastAsia"/>
          <w:noProof/>
          <w:kern w:val="0"/>
          <w:szCs w:val="20"/>
        </w:rPr>
        <w:t xml:space="preserve"> </w:t>
      </w:r>
      <w:r w:rsidR="003A6F64" w:rsidRPr="009A0338">
        <w:rPr>
          <w:rFonts w:asciiTheme="minorEastAsia" w:hAnsiTheme="minorEastAsia" w:cs="Times New Roman" w:hint="eastAsia"/>
          <w:noProof/>
          <w:kern w:val="0"/>
          <w:szCs w:val="20"/>
        </w:rPr>
        <w:t>表1c中所列创新性指标</w:t>
      </w:r>
      <w:r w:rsidR="009A0338" w:rsidRPr="009A0338">
        <w:rPr>
          <w:rFonts w:asciiTheme="minorEastAsia" w:hAnsiTheme="minorEastAsia" w:cs="Times New Roman" w:hint="eastAsia"/>
          <w:noProof/>
          <w:kern w:val="0"/>
          <w:szCs w:val="20"/>
        </w:rPr>
        <w:t>，</w:t>
      </w:r>
      <w:r w:rsidR="009A0338" w:rsidRPr="009A0338">
        <w:rPr>
          <w:rFonts w:asciiTheme="minorEastAsia" w:hAnsiTheme="minorEastAsia" w:cs="仿宋" w:hint="eastAsia"/>
          <w:bCs/>
          <w:szCs w:val="21"/>
        </w:rPr>
        <w:t>可再生利用率</w:t>
      </w:r>
      <w:r w:rsidR="003A6F64" w:rsidRPr="009A0338">
        <w:rPr>
          <w:rFonts w:asciiTheme="minorEastAsia" w:hAnsiTheme="minorEastAsia" w:cs="Times New Roman" w:hint="eastAsia"/>
          <w:noProof/>
          <w:kern w:val="0"/>
          <w:szCs w:val="20"/>
        </w:rPr>
        <w:t>的</w:t>
      </w:r>
      <w:r w:rsidR="009A0338" w:rsidRPr="009A0338">
        <w:rPr>
          <w:rFonts w:asciiTheme="minorEastAsia" w:hAnsiTheme="minorEastAsia" w:cs="Times New Roman" w:hint="eastAsia"/>
          <w:noProof/>
          <w:kern w:val="0"/>
          <w:szCs w:val="20"/>
        </w:rPr>
        <w:t>计算按照附录B执行，功耗及温升指标的</w:t>
      </w:r>
      <w:r w:rsidR="003A6F64" w:rsidRPr="009A0338">
        <w:rPr>
          <w:rFonts w:asciiTheme="minorEastAsia" w:hAnsiTheme="minorEastAsia" w:cs="Times New Roman" w:hint="eastAsia"/>
          <w:noProof/>
          <w:kern w:val="0"/>
          <w:szCs w:val="20"/>
        </w:rPr>
        <w:t>试验方法按照GB/T 10963.1</w:t>
      </w:r>
      <w:r w:rsidR="009A0338" w:rsidRPr="009A0338">
        <w:rPr>
          <w:rFonts w:asciiTheme="minorEastAsia" w:hAnsiTheme="minorEastAsia" w:cs="Times New Roman" w:hint="eastAsia"/>
          <w:noProof/>
          <w:kern w:val="0"/>
          <w:szCs w:val="20"/>
        </w:rPr>
        <w:t>-2020</w:t>
      </w:r>
      <w:r w:rsidR="003A6F64" w:rsidRPr="009A0338">
        <w:rPr>
          <w:rFonts w:asciiTheme="minorEastAsia" w:hAnsiTheme="minorEastAsia" w:cs="仿宋" w:hint="eastAsia"/>
          <w:bCs/>
          <w:szCs w:val="21"/>
        </w:rPr>
        <w:t>中相关条款执行</w:t>
      </w:r>
      <w:r w:rsidRPr="009A0338">
        <w:rPr>
          <w:rFonts w:asciiTheme="minorEastAsia" w:hAnsiTheme="minorEastAsia" w:cs="Times New Roman" w:hint="eastAsia"/>
          <w:noProof/>
          <w:kern w:val="0"/>
          <w:szCs w:val="20"/>
        </w:rPr>
        <w:t>；</w:t>
      </w:r>
    </w:p>
    <w:p w14:paraId="1F02907A" w14:textId="77777777" w:rsidR="00205FD8" w:rsidRPr="00205FD8" w:rsidRDefault="001521A1" w:rsidP="00205FD8">
      <w:pPr>
        <w:widowControl/>
        <w:spacing w:beforeLines="100" w:before="312" w:afterLines="100" w:after="312"/>
        <w:outlineLvl w:val="1"/>
        <w:rPr>
          <w:rFonts w:ascii="黑体" w:eastAsia="黑体" w:hAnsi="Times New Roman" w:cs="Times New Roman"/>
          <w:kern w:val="0"/>
          <w:szCs w:val="20"/>
        </w:rPr>
      </w:pPr>
      <w:r>
        <w:rPr>
          <w:rFonts w:ascii="黑体" w:eastAsia="黑体" w:hAnsi="Times New Roman" w:cs="Times New Roman" w:hint="eastAsia"/>
          <w:kern w:val="0"/>
          <w:szCs w:val="20"/>
        </w:rPr>
        <w:t>5</w:t>
      </w:r>
      <w:r>
        <w:rPr>
          <w:rFonts w:ascii="黑体" w:eastAsia="黑体" w:hAnsi="Times New Roman" w:cs="Times New Roman"/>
          <w:kern w:val="0"/>
          <w:szCs w:val="20"/>
        </w:rPr>
        <w:t xml:space="preserve"> </w:t>
      </w:r>
      <w:r w:rsidR="00205FD8" w:rsidRPr="00205FD8">
        <w:rPr>
          <w:rFonts w:ascii="黑体" w:eastAsia="黑体" w:hAnsi="Times New Roman" w:cs="Times New Roman" w:hint="eastAsia"/>
          <w:kern w:val="0"/>
          <w:szCs w:val="20"/>
        </w:rPr>
        <w:t>评价方法</w:t>
      </w:r>
    </w:p>
    <w:p w14:paraId="406D6A98" w14:textId="1DD9E3EB" w:rsidR="00205FD8" w:rsidRPr="00205FD8" w:rsidRDefault="00205FD8" w:rsidP="00FF50A2">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评价结果划分为一级、二级和三级，各等级所对应的划分依据见表3，达到</w:t>
      </w:r>
      <w:r w:rsidR="009A36C7">
        <w:rPr>
          <w:rFonts w:ascii="宋体" w:eastAsia="宋体" w:hAnsi="Times New Roman" w:cs="Times New Roman" w:hint="eastAsia"/>
          <w:noProof/>
          <w:kern w:val="0"/>
          <w:szCs w:val="20"/>
        </w:rPr>
        <w:t>一</w:t>
      </w:r>
      <w:r w:rsidRPr="00205FD8">
        <w:rPr>
          <w:rFonts w:ascii="宋体" w:eastAsia="宋体" w:hAnsi="Times New Roman" w:cs="Times New Roman" w:hint="eastAsia"/>
          <w:noProof/>
          <w:kern w:val="0"/>
          <w:szCs w:val="20"/>
        </w:rPr>
        <w:t>级要求及以上的企业标准并按照有关要求进行自我声明公开后均可进入低压电器企业标准排行榜。达到</w:t>
      </w:r>
      <w:r w:rsidR="009A36C7">
        <w:rPr>
          <w:rFonts w:ascii="宋体" w:eastAsia="宋体" w:hAnsi="Times New Roman" w:cs="Times New Roman" w:hint="eastAsia"/>
          <w:noProof/>
          <w:kern w:val="0"/>
          <w:szCs w:val="20"/>
        </w:rPr>
        <w:t>三</w:t>
      </w:r>
      <w:r w:rsidRPr="00205FD8">
        <w:rPr>
          <w:rFonts w:ascii="宋体" w:eastAsia="宋体" w:hAnsi="Times New Roman" w:cs="Times New Roman" w:hint="eastAsia"/>
          <w:noProof/>
          <w:kern w:val="0"/>
          <w:szCs w:val="20"/>
        </w:rPr>
        <w:t>级要求的企业标准，且按照有关要求进行自我声明公开后，其标准和符合标准的产品或服务可以直接进入低压电器企业标准“领跑者”候选名单。</w:t>
      </w:r>
    </w:p>
    <w:p w14:paraId="409F0DA1"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p>
    <w:p w14:paraId="30DAAD1C" w14:textId="77777777" w:rsidR="00205FD8" w:rsidRPr="00205FD8" w:rsidRDefault="00205FD8" w:rsidP="00205FD8">
      <w:pPr>
        <w:widowControl/>
        <w:spacing w:beforeLines="50" w:before="156" w:afterLines="50" w:after="156"/>
        <w:ind w:firstLineChars="1600" w:firstLine="3360"/>
        <w:rPr>
          <w:rFonts w:ascii="黑体" w:eastAsia="黑体" w:hAnsi="Times New Roman" w:cs="Times New Roman"/>
          <w:kern w:val="0"/>
          <w:szCs w:val="20"/>
        </w:rPr>
      </w:pPr>
      <w:r w:rsidRPr="00205FD8">
        <w:rPr>
          <w:rFonts w:ascii="黑体" w:eastAsia="黑体" w:hAnsi="Times New Roman" w:cs="Times New Roman" w:hint="eastAsia"/>
          <w:kern w:val="0"/>
          <w:szCs w:val="20"/>
        </w:rPr>
        <w:t>表3  指标评价要求等级划分</w:t>
      </w:r>
    </w:p>
    <w:tbl>
      <w:tblPr>
        <w:tblpPr w:leftFromText="180" w:rightFromText="180" w:vertAnchor="text" w:horzAnchor="margin" w:tblpXSpec="center" w:tblpY="254"/>
        <w:tblW w:w="86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33"/>
        <w:gridCol w:w="1134"/>
        <w:gridCol w:w="1276"/>
        <w:gridCol w:w="2203"/>
        <w:gridCol w:w="2267"/>
      </w:tblGrid>
      <w:tr w:rsidR="00C35BAF" w:rsidRPr="00205FD8" w14:paraId="530A5B69" w14:textId="77777777" w:rsidTr="00C35BAF">
        <w:trPr>
          <w:trHeight w:val="283"/>
        </w:trPr>
        <w:tc>
          <w:tcPr>
            <w:tcW w:w="1733" w:type="dxa"/>
            <w:tcBorders>
              <w:tl2br w:val="nil"/>
              <w:tr2bl w:val="nil"/>
            </w:tcBorders>
            <w:noWrap/>
            <w:vAlign w:val="center"/>
          </w:tcPr>
          <w:p w14:paraId="502FD9EC" w14:textId="77777777" w:rsidR="00C35BAF" w:rsidRPr="00205FD8" w:rsidRDefault="00C35BAF" w:rsidP="00C35BAF">
            <w:pPr>
              <w:ind w:rightChars="111" w:right="233" w:firstLineChars="200" w:firstLine="420"/>
              <w:rPr>
                <w:rFonts w:ascii="仿宋" w:eastAsia="仿宋" w:hAnsi="仿宋" w:cs="仿宋"/>
                <w:bCs/>
                <w:szCs w:val="21"/>
              </w:rPr>
            </w:pPr>
            <w:r w:rsidRPr="00205FD8">
              <w:rPr>
                <w:rFonts w:ascii="仿宋" w:eastAsia="仿宋" w:hAnsi="仿宋" w:cs="仿宋" w:hint="eastAsia"/>
                <w:bCs/>
                <w:szCs w:val="21"/>
              </w:rPr>
              <w:t>评价等级</w:t>
            </w:r>
          </w:p>
        </w:tc>
        <w:tc>
          <w:tcPr>
            <w:tcW w:w="6880" w:type="dxa"/>
            <w:gridSpan w:val="4"/>
            <w:tcBorders>
              <w:tl2br w:val="nil"/>
              <w:tr2bl w:val="nil"/>
            </w:tcBorders>
            <w:noWrap/>
            <w:vAlign w:val="center"/>
          </w:tcPr>
          <w:p w14:paraId="56C808E7" w14:textId="77777777" w:rsidR="00C35BAF" w:rsidRPr="00205FD8" w:rsidRDefault="00C35BAF" w:rsidP="00C35BAF">
            <w:pPr>
              <w:jc w:val="center"/>
              <w:rPr>
                <w:rFonts w:ascii="仿宋" w:eastAsia="仿宋" w:hAnsi="仿宋" w:cs="仿宋"/>
                <w:bCs/>
                <w:szCs w:val="21"/>
              </w:rPr>
            </w:pPr>
            <w:r w:rsidRPr="00205FD8">
              <w:rPr>
                <w:rFonts w:ascii="仿宋" w:eastAsia="仿宋" w:hAnsi="仿宋" w:cs="仿宋" w:hint="eastAsia"/>
                <w:bCs/>
                <w:szCs w:val="21"/>
              </w:rPr>
              <w:t>满足条件</w:t>
            </w:r>
          </w:p>
        </w:tc>
      </w:tr>
      <w:tr w:rsidR="00C35BAF" w:rsidRPr="00205FD8" w14:paraId="07474D04" w14:textId="77777777" w:rsidTr="00C35BAF">
        <w:trPr>
          <w:trHeight w:val="283"/>
        </w:trPr>
        <w:tc>
          <w:tcPr>
            <w:tcW w:w="1733" w:type="dxa"/>
            <w:tcBorders>
              <w:bottom w:val="single" w:sz="4" w:space="0" w:color="auto"/>
              <w:tl2br w:val="nil"/>
              <w:tr2bl w:val="nil"/>
            </w:tcBorders>
            <w:noWrap/>
            <w:vAlign w:val="center"/>
          </w:tcPr>
          <w:p w14:paraId="4F61AEA6" w14:textId="7C433541" w:rsidR="00C35BAF" w:rsidRPr="00205FD8" w:rsidRDefault="009A36C7" w:rsidP="00C35BAF">
            <w:pPr>
              <w:jc w:val="center"/>
              <w:rPr>
                <w:rFonts w:ascii="仿宋" w:eastAsia="仿宋" w:hAnsi="仿宋" w:cs="仿宋"/>
                <w:bCs/>
                <w:szCs w:val="21"/>
              </w:rPr>
            </w:pPr>
            <w:r>
              <w:rPr>
                <w:rFonts w:ascii="仿宋" w:eastAsia="仿宋" w:hAnsi="仿宋" w:cs="仿宋" w:hint="eastAsia"/>
                <w:bCs/>
                <w:szCs w:val="21"/>
              </w:rPr>
              <w:t>三</w:t>
            </w:r>
            <w:r w:rsidR="00C35BAF" w:rsidRPr="00205FD8">
              <w:rPr>
                <w:rFonts w:ascii="仿宋" w:eastAsia="仿宋" w:hAnsi="仿宋" w:cs="仿宋" w:hint="eastAsia"/>
                <w:bCs/>
                <w:szCs w:val="21"/>
              </w:rPr>
              <w:t>级应同时满足</w:t>
            </w:r>
          </w:p>
        </w:tc>
        <w:tc>
          <w:tcPr>
            <w:tcW w:w="1134" w:type="dxa"/>
            <w:tcBorders>
              <w:bottom w:val="single" w:sz="4" w:space="0" w:color="auto"/>
              <w:tl2br w:val="nil"/>
              <w:tr2bl w:val="nil"/>
            </w:tcBorders>
            <w:noWrap/>
            <w:vAlign w:val="center"/>
          </w:tcPr>
          <w:p w14:paraId="7175F888" w14:textId="77777777" w:rsidR="00C35BAF" w:rsidRPr="00205FD8" w:rsidRDefault="00C35BAF" w:rsidP="00C35BAF">
            <w:pPr>
              <w:jc w:val="center"/>
              <w:rPr>
                <w:rFonts w:ascii="仿宋" w:eastAsia="仿宋" w:hAnsi="仿宋" w:cs="仿宋"/>
                <w:bCs/>
                <w:szCs w:val="21"/>
              </w:rPr>
            </w:pPr>
            <w:r w:rsidRPr="00205FD8">
              <w:rPr>
                <w:rFonts w:ascii="仿宋" w:eastAsia="仿宋" w:hAnsi="仿宋" w:cs="仿宋" w:hint="eastAsia"/>
                <w:bCs/>
                <w:szCs w:val="21"/>
              </w:rPr>
              <w:t>基本要求</w:t>
            </w:r>
          </w:p>
        </w:tc>
        <w:tc>
          <w:tcPr>
            <w:tcW w:w="1276" w:type="dxa"/>
            <w:tcBorders>
              <w:tl2br w:val="nil"/>
              <w:tr2bl w:val="nil"/>
            </w:tcBorders>
            <w:noWrap/>
            <w:vAlign w:val="center"/>
          </w:tcPr>
          <w:p w14:paraId="55CC7EA1" w14:textId="489BEF24" w:rsidR="00C35BAF" w:rsidRPr="00205FD8" w:rsidRDefault="00C35BAF" w:rsidP="00C35BAF">
            <w:pPr>
              <w:jc w:val="center"/>
              <w:rPr>
                <w:rFonts w:ascii="仿宋" w:eastAsia="仿宋" w:hAnsi="仿宋" w:cs="仿宋"/>
                <w:bCs/>
                <w:szCs w:val="21"/>
              </w:rPr>
            </w:pPr>
            <w:r w:rsidRPr="00205FD8">
              <w:rPr>
                <w:rFonts w:ascii="仿宋" w:eastAsia="仿宋" w:hAnsi="仿宋" w:cs="仿宋" w:hint="eastAsia"/>
                <w:bCs/>
                <w:szCs w:val="21"/>
              </w:rPr>
              <w:t>基础指标</w:t>
            </w:r>
            <w:r w:rsidR="00FA45FD">
              <w:rPr>
                <w:rFonts w:ascii="仿宋" w:eastAsia="仿宋" w:hAnsi="仿宋" w:cs="仿宋" w:hint="eastAsia"/>
                <w:bCs/>
                <w:szCs w:val="21"/>
              </w:rPr>
              <w:t>满足</w:t>
            </w:r>
          </w:p>
        </w:tc>
        <w:tc>
          <w:tcPr>
            <w:tcW w:w="2203" w:type="dxa"/>
            <w:tcBorders>
              <w:tl2br w:val="nil"/>
              <w:tr2bl w:val="nil"/>
            </w:tcBorders>
            <w:noWrap/>
            <w:vAlign w:val="center"/>
          </w:tcPr>
          <w:p w14:paraId="2122BED5" w14:textId="77777777" w:rsidR="00C35BAF" w:rsidRPr="00205FD8" w:rsidRDefault="00C35BAF" w:rsidP="00C35BAF">
            <w:pPr>
              <w:jc w:val="center"/>
              <w:rPr>
                <w:rFonts w:ascii="仿宋" w:eastAsia="仿宋" w:hAnsi="仿宋" w:cs="仿宋"/>
                <w:bCs/>
                <w:szCs w:val="21"/>
              </w:rPr>
            </w:pPr>
            <w:r w:rsidRPr="00205FD8">
              <w:rPr>
                <w:rFonts w:ascii="仿宋" w:eastAsia="仿宋" w:hAnsi="仿宋" w:cs="仿宋" w:hint="eastAsia"/>
                <w:bCs/>
                <w:szCs w:val="21"/>
              </w:rPr>
              <w:t>核心指标先进水平要求</w:t>
            </w:r>
          </w:p>
        </w:tc>
        <w:tc>
          <w:tcPr>
            <w:tcW w:w="2267" w:type="dxa"/>
            <w:tcBorders>
              <w:tl2br w:val="nil"/>
              <w:tr2bl w:val="nil"/>
            </w:tcBorders>
            <w:noWrap/>
            <w:vAlign w:val="center"/>
          </w:tcPr>
          <w:p w14:paraId="4CFFAAC6" w14:textId="77777777" w:rsidR="00C35BAF" w:rsidRPr="00205FD8" w:rsidRDefault="00C35BAF" w:rsidP="00C35BAF">
            <w:pPr>
              <w:jc w:val="center"/>
              <w:rPr>
                <w:rFonts w:ascii="仿宋" w:eastAsia="仿宋" w:hAnsi="仿宋" w:cs="仿宋"/>
                <w:bCs/>
                <w:szCs w:val="21"/>
              </w:rPr>
            </w:pPr>
            <w:r w:rsidRPr="00205FD8">
              <w:rPr>
                <w:rFonts w:ascii="仿宋" w:eastAsia="仿宋" w:hAnsi="仿宋" w:cs="仿宋" w:hint="eastAsia"/>
                <w:bCs/>
                <w:szCs w:val="21"/>
              </w:rPr>
              <w:t>创新性指标中的任意一项，其中划分等级的需达到先进水平要求</w:t>
            </w:r>
          </w:p>
        </w:tc>
      </w:tr>
      <w:tr w:rsidR="00C35BAF" w:rsidRPr="00205FD8" w14:paraId="3921852B" w14:textId="77777777" w:rsidTr="00C35BAF">
        <w:trPr>
          <w:trHeight w:val="283"/>
        </w:trPr>
        <w:tc>
          <w:tcPr>
            <w:tcW w:w="1733" w:type="dxa"/>
            <w:tcBorders>
              <w:top w:val="single" w:sz="4" w:space="0" w:color="auto"/>
              <w:bottom w:val="single" w:sz="4" w:space="0" w:color="auto"/>
              <w:tl2br w:val="nil"/>
              <w:tr2bl w:val="nil"/>
            </w:tcBorders>
            <w:noWrap/>
            <w:vAlign w:val="center"/>
          </w:tcPr>
          <w:p w14:paraId="5562592F" w14:textId="77777777" w:rsidR="00C35BAF" w:rsidRPr="00205FD8" w:rsidRDefault="00C35BAF" w:rsidP="00C35BAF">
            <w:pPr>
              <w:jc w:val="center"/>
              <w:rPr>
                <w:rFonts w:ascii="仿宋" w:eastAsia="仿宋" w:hAnsi="仿宋" w:cs="仿宋"/>
                <w:bCs/>
                <w:szCs w:val="21"/>
              </w:rPr>
            </w:pPr>
            <w:r w:rsidRPr="00205FD8">
              <w:rPr>
                <w:rFonts w:ascii="仿宋" w:eastAsia="仿宋" w:hAnsi="仿宋" w:cs="仿宋" w:hint="eastAsia"/>
                <w:bCs/>
                <w:szCs w:val="21"/>
              </w:rPr>
              <w:t>二级应同时满足</w:t>
            </w:r>
          </w:p>
        </w:tc>
        <w:tc>
          <w:tcPr>
            <w:tcW w:w="1134" w:type="dxa"/>
            <w:tcBorders>
              <w:top w:val="single" w:sz="4" w:space="0" w:color="auto"/>
              <w:bottom w:val="single" w:sz="4" w:space="0" w:color="auto"/>
              <w:tl2br w:val="nil"/>
              <w:tr2bl w:val="nil"/>
            </w:tcBorders>
            <w:vAlign w:val="center"/>
          </w:tcPr>
          <w:p w14:paraId="39044BE6" w14:textId="77777777" w:rsidR="00C35BAF" w:rsidRPr="00205FD8" w:rsidRDefault="00C35BAF" w:rsidP="00C35BAF">
            <w:pPr>
              <w:jc w:val="center"/>
              <w:rPr>
                <w:rFonts w:ascii="仿宋" w:eastAsia="仿宋" w:hAnsi="仿宋" w:cs="仿宋"/>
                <w:bCs/>
                <w:szCs w:val="21"/>
              </w:rPr>
            </w:pPr>
            <w:r w:rsidRPr="00205FD8">
              <w:rPr>
                <w:rFonts w:ascii="仿宋" w:eastAsia="仿宋" w:hAnsi="仿宋" w:cs="仿宋" w:hint="eastAsia"/>
                <w:bCs/>
                <w:szCs w:val="21"/>
              </w:rPr>
              <w:t>基本要求</w:t>
            </w:r>
          </w:p>
        </w:tc>
        <w:tc>
          <w:tcPr>
            <w:tcW w:w="1276" w:type="dxa"/>
            <w:tcBorders>
              <w:tl2br w:val="nil"/>
              <w:tr2bl w:val="nil"/>
            </w:tcBorders>
            <w:noWrap/>
            <w:vAlign w:val="center"/>
          </w:tcPr>
          <w:p w14:paraId="74E078A3" w14:textId="68B420B2" w:rsidR="00C35BAF" w:rsidRPr="00205FD8" w:rsidRDefault="00FA45FD" w:rsidP="00C35BAF">
            <w:pPr>
              <w:rPr>
                <w:rFonts w:ascii="仿宋" w:eastAsia="仿宋" w:hAnsi="仿宋" w:cs="仿宋"/>
                <w:bCs/>
                <w:szCs w:val="21"/>
              </w:rPr>
            </w:pPr>
            <w:r w:rsidRPr="00205FD8">
              <w:rPr>
                <w:rFonts w:ascii="仿宋" w:eastAsia="仿宋" w:hAnsi="仿宋" w:cs="仿宋" w:hint="eastAsia"/>
                <w:bCs/>
                <w:szCs w:val="21"/>
              </w:rPr>
              <w:t>基础指标</w:t>
            </w:r>
            <w:r>
              <w:rPr>
                <w:rFonts w:ascii="仿宋" w:eastAsia="仿宋" w:hAnsi="仿宋" w:cs="仿宋" w:hint="eastAsia"/>
                <w:bCs/>
                <w:szCs w:val="21"/>
              </w:rPr>
              <w:t>满足</w:t>
            </w:r>
          </w:p>
        </w:tc>
        <w:tc>
          <w:tcPr>
            <w:tcW w:w="2203" w:type="dxa"/>
            <w:tcBorders>
              <w:tl2br w:val="nil"/>
              <w:tr2bl w:val="nil"/>
            </w:tcBorders>
            <w:noWrap/>
            <w:vAlign w:val="center"/>
          </w:tcPr>
          <w:p w14:paraId="62810D5C" w14:textId="6F5CB7B5" w:rsidR="00C35BAF" w:rsidRPr="00205FD8" w:rsidRDefault="00FA45FD" w:rsidP="00C35BAF">
            <w:pPr>
              <w:jc w:val="center"/>
              <w:rPr>
                <w:rFonts w:ascii="仿宋" w:eastAsia="仿宋" w:hAnsi="仿宋" w:cs="仿宋"/>
                <w:bCs/>
                <w:szCs w:val="21"/>
              </w:rPr>
            </w:pPr>
            <w:r w:rsidRPr="00205FD8">
              <w:rPr>
                <w:rFonts w:ascii="仿宋" w:eastAsia="仿宋" w:hAnsi="仿宋" w:cs="仿宋" w:hint="eastAsia"/>
                <w:bCs/>
                <w:szCs w:val="21"/>
              </w:rPr>
              <w:t>核心指标先进水平要求</w:t>
            </w:r>
          </w:p>
        </w:tc>
        <w:tc>
          <w:tcPr>
            <w:tcW w:w="2267" w:type="dxa"/>
            <w:tcBorders>
              <w:tl2br w:val="nil"/>
              <w:tr2bl w:val="nil"/>
            </w:tcBorders>
            <w:noWrap/>
            <w:vAlign w:val="center"/>
          </w:tcPr>
          <w:p w14:paraId="0BEA5DEA" w14:textId="7BC9EEE7" w:rsidR="00C35BAF" w:rsidRPr="00205FD8" w:rsidRDefault="00C35BAF" w:rsidP="00C35BAF">
            <w:pPr>
              <w:jc w:val="center"/>
              <w:rPr>
                <w:rFonts w:ascii="仿宋" w:eastAsia="仿宋" w:hAnsi="仿宋" w:cs="仿宋"/>
                <w:bCs/>
                <w:szCs w:val="21"/>
              </w:rPr>
            </w:pPr>
            <w:r w:rsidRPr="00205FD8">
              <w:rPr>
                <w:rFonts w:ascii="仿宋" w:eastAsia="仿宋" w:hAnsi="仿宋" w:cs="仿宋" w:hint="eastAsia"/>
                <w:bCs/>
                <w:szCs w:val="21"/>
              </w:rPr>
              <w:t>创新性指标中的任意一项，其中划分等级的需达到</w:t>
            </w:r>
            <w:r w:rsidR="00FA45FD">
              <w:rPr>
                <w:rFonts w:ascii="仿宋" w:eastAsia="仿宋" w:hAnsi="仿宋" w:cs="仿宋" w:hint="eastAsia"/>
                <w:bCs/>
                <w:szCs w:val="21"/>
              </w:rPr>
              <w:t>平均</w:t>
            </w:r>
            <w:r w:rsidRPr="00205FD8">
              <w:rPr>
                <w:rFonts w:ascii="仿宋" w:eastAsia="仿宋" w:hAnsi="仿宋" w:cs="仿宋" w:hint="eastAsia"/>
                <w:bCs/>
                <w:szCs w:val="21"/>
              </w:rPr>
              <w:t>水平要求</w:t>
            </w:r>
          </w:p>
        </w:tc>
      </w:tr>
      <w:tr w:rsidR="00C35BAF" w:rsidRPr="00205FD8" w14:paraId="767B4848" w14:textId="77777777" w:rsidTr="00C35BAF">
        <w:trPr>
          <w:trHeight w:val="283"/>
        </w:trPr>
        <w:tc>
          <w:tcPr>
            <w:tcW w:w="1733" w:type="dxa"/>
            <w:tcBorders>
              <w:top w:val="single" w:sz="4" w:space="0" w:color="auto"/>
              <w:tl2br w:val="nil"/>
              <w:tr2bl w:val="nil"/>
            </w:tcBorders>
            <w:noWrap/>
            <w:vAlign w:val="center"/>
          </w:tcPr>
          <w:p w14:paraId="55FE8E13" w14:textId="6B040F3A" w:rsidR="00C35BAF" w:rsidRPr="00205FD8" w:rsidRDefault="009A36C7" w:rsidP="00C35BAF">
            <w:pPr>
              <w:jc w:val="center"/>
              <w:rPr>
                <w:rFonts w:ascii="仿宋" w:eastAsia="仿宋" w:hAnsi="仿宋" w:cs="仿宋"/>
                <w:bCs/>
                <w:szCs w:val="21"/>
              </w:rPr>
            </w:pPr>
            <w:r>
              <w:rPr>
                <w:rFonts w:ascii="仿宋" w:eastAsia="仿宋" w:hAnsi="仿宋" w:cs="仿宋" w:hint="eastAsia"/>
                <w:bCs/>
                <w:szCs w:val="21"/>
              </w:rPr>
              <w:t>一</w:t>
            </w:r>
            <w:r w:rsidR="00C35BAF" w:rsidRPr="00205FD8">
              <w:rPr>
                <w:rFonts w:ascii="仿宋" w:eastAsia="仿宋" w:hAnsi="仿宋" w:cs="仿宋" w:hint="eastAsia"/>
                <w:bCs/>
                <w:szCs w:val="21"/>
              </w:rPr>
              <w:t>级应同时满足</w:t>
            </w:r>
          </w:p>
        </w:tc>
        <w:tc>
          <w:tcPr>
            <w:tcW w:w="1134" w:type="dxa"/>
            <w:tcBorders>
              <w:top w:val="single" w:sz="4" w:space="0" w:color="auto"/>
              <w:tl2br w:val="nil"/>
              <w:tr2bl w:val="nil"/>
            </w:tcBorders>
            <w:vAlign w:val="center"/>
          </w:tcPr>
          <w:p w14:paraId="219D455F" w14:textId="77777777" w:rsidR="00C35BAF" w:rsidRPr="00205FD8" w:rsidRDefault="00C35BAF" w:rsidP="00C35BAF">
            <w:pPr>
              <w:jc w:val="center"/>
              <w:rPr>
                <w:rFonts w:ascii="仿宋" w:eastAsia="仿宋" w:hAnsi="仿宋" w:cs="仿宋"/>
                <w:bCs/>
                <w:szCs w:val="21"/>
              </w:rPr>
            </w:pPr>
            <w:r w:rsidRPr="00205FD8">
              <w:rPr>
                <w:rFonts w:ascii="仿宋" w:eastAsia="仿宋" w:hAnsi="仿宋" w:cs="仿宋" w:hint="eastAsia"/>
                <w:bCs/>
                <w:szCs w:val="21"/>
              </w:rPr>
              <w:t>基本要求</w:t>
            </w:r>
          </w:p>
        </w:tc>
        <w:tc>
          <w:tcPr>
            <w:tcW w:w="1276" w:type="dxa"/>
            <w:tcBorders>
              <w:tl2br w:val="nil"/>
              <w:tr2bl w:val="nil"/>
            </w:tcBorders>
            <w:noWrap/>
            <w:vAlign w:val="center"/>
          </w:tcPr>
          <w:p w14:paraId="297B1884" w14:textId="61573F61" w:rsidR="00C35BAF" w:rsidRPr="00205FD8" w:rsidRDefault="00FA45FD" w:rsidP="00C35BAF">
            <w:pPr>
              <w:rPr>
                <w:rFonts w:ascii="仿宋" w:eastAsia="仿宋" w:hAnsi="仿宋" w:cs="仿宋"/>
                <w:bCs/>
                <w:szCs w:val="21"/>
              </w:rPr>
            </w:pPr>
            <w:r w:rsidRPr="00205FD8">
              <w:rPr>
                <w:rFonts w:ascii="仿宋" w:eastAsia="仿宋" w:hAnsi="仿宋" w:cs="仿宋" w:hint="eastAsia"/>
                <w:bCs/>
                <w:szCs w:val="21"/>
              </w:rPr>
              <w:t>基础指标</w:t>
            </w:r>
            <w:r>
              <w:rPr>
                <w:rFonts w:ascii="仿宋" w:eastAsia="仿宋" w:hAnsi="仿宋" w:cs="仿宋" w:hint="eastAsia"/>
                <w:bCs/>
                <w:szCs w:val="21"/>
              </w:rPr>
              <w:t>满足</w:t>
            </w:r>
          </w:p>
        </w:tc>
        <w:tc>
          <w:tcPr>
            <w:tcW w:w="2203" w:type="dxa"/>
            <w:tcBorders>
              <w:tl2br w:val="nil"/>
              <w:tr2bl w:val="nil"/>
            </w:tcBorders>
            <w:noWrap/>
            <w:vAlign w:val="center"/>
          </w:tcPr>
          <w:p w14:paraId="726852F9" w14:textId="11101B6B" w:rsidR="00C35BAF" w:rsidRPr="00205FD8" w:rsidRDefault="00FA45FD" w:rsidP="00C35BAF">
            <w:pPr>
              <w:jc w:val="center"/>
              <w:rPr>
                <w:rFonts w:ascii="仿宋" w:eastAsia="仿宋" w:hAnsi="仿宋" w:cs="仿宋"/>
                <w:bCs/>
                <w:szCs w:val="21"/>
              </w:rPr>
            </w:pPr>
            <w:r w:rsidRPr="00205FD8">
              <w:rPr>
                <w:rFonts w:ascii="仿宋" w:eastAsia="仿宋" w:hAnsi="仿宋" w:cs="仿宋" w:hint="eastAsia"/>
                <w:bCs/>
                <w:szCs w:val="21"/>
              </w:rPr>
              <w:t>核心指标</w:t>
            </w:r>
            <w:r>
              <w:rPr>
                <w:rFonts w:ascii="仿宋" w:eastAsia="仿宋" w:hAnsi="仿宋" w:cs="仿宋" w:hint="eastAsia"/>
                <w:bCs/>
                <w:szCs w:val="21"/>
              </w:rPr>
              <w:t>平均</w:t>
            </w:r>
            <w:r w:rsidRPr="00205FD8">
              <w:rPr>
                <w:rFonts w:ascii="仿宋" w:eastAsia="仿宋" w:hAnsi="仿宋" w:cs="仿宋" w:hint="eastAsia"/>
                <w:bCs/>
                <w:szCs w:val="21"/>
              </w:rPr>
              <w:t>水平要求</w:t>
            </w:r>
          </w:p>
        </w:tc>
        <w:tc>
          <w:tcPr>
            <w:tcW w:w="2267" w:type="dxa"/>
            <w:tcBorders>
              <w:tl2br w:val="nil"/>
              <w:tr2bl w:val="nil"/>
            </w:tcBorders>
            <w:noWrap/>
            <w:vAlign w:val="center"/>
          </w:tcPr>
          <w:p w14:paraId="2743FE30" w14:textId="77777777" w:rsidR="00C35BAF" w:rsidRPr="00205FD8" w:rsidRDefault="00C35BAF" w:rsidP="00C35BAF">
            <w:pPr>
              <w:jc w:val="center"/>
              <w:rPr>
                <w:rFonts w:ascii="仿宋" w:eastAsia="仿宋" w:hAnsi="仿宋" w:cs="仿宋"/>
                <w:bCs/>
                <w:szCs w:val="21"/>
              </w:rPr>
            </w:pPr>
            <w:r w:rsidRPr="00205FD8">
              <w:rPr>
                <w:rFonts w:ascii="仿宋" w:eastAsia="仿宋" w:hAnsi="仿宋" w:cs="仿宋" w:hint="eastAsia"/>
                <w:bCs/>
                <w:szCs w:val="21"/>
              </w:rPr>
              <w:t>-</w:t>
            </w:r>
          </w:p>
        </w:tc>
      </w:tr>
    </w:tbl>
    <w:p w14:paraId="7290F1FB" w14:textId="77777777" w:rsidR="00205FD8" w:rsidRPr="00205FD8" w:rsidRDefault="00205FD8" w:rsidP="00C35BAF">
      <w:pPr>
        <w:widowControl/>
        <w:tabs>
          <w:tab w:val="center" w:pos="4201"/>
          <w:tab w:val="right" w:leader="dot" w:pos="9298"/>
        </w:tabs>
        <w:autoSpaceDE w:val="0"/>
        <w:autoSpaceDN w:val="0"/>
        <w:ind w:firstLineChars="67" w:firstLine="141"/>
        <w:rPr>
          <w:rFonts w:ascii="宋体" w:eastAsia="宋体" w:hAnsi="Times New Roman" w:cs="Times New Roman"/>
          <w:noProof/>
          <w:kern w:val="0"/>
          <w:szCs w:val="20"/>
        </w:rPr>
      </w:pPr>
    </w:p>
    <w:p w14:paraId="3DA025E4" w14:textId="77777777" w:rsidR="00205FD8" w:rsidRPr="00654CB0" w:rsidRDefault="00205FD8" w:rsidP="00654CB0">
      <w:pPr>
        <w:widowControl/>
        <w:tabs>
          <w:tab w:val="center" w:pos="4201"/>
          <w:tab w:val="right" w:leader="dot" w:pos="9298"/>
        </w:tabs>
        <w:autoSpaceDE w:val="0"/>
        <w:autoSpaceDN w:val="0"/>
        <w:rPr>
          <w:rFonts w:ascii="宋体" w:eastAsia="宋体" w:hAnsi="Times New Roman" w:cs="Times New Roman"/>
          <w:noProof/>
          <w:kern w:val="0"/>
          <w:szCs w:val="20"/>
        </w:rPr>
      </w:pPr>
    </w:p>
    <w:p w14:paraId="43DA7179"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p>
    <w:p w14:paraId="2E3FFA09" w14:textId="77777777"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p>
    <w:p w14:paraId="67680542" w14:textId="77777777" w:rsidR="00205FD8" w:rsidRPr="00205FD8" w:rsidRDefault="00205FD8" w:rsidP="00205FD8">
      <w:pPr>
        <w:keepNext/>
        <w:pageBreakBefore/>
        <w:widowControl/>
        <w:spacing w:line="14" w:lineRule="exact"/>
        <w:ind w:firstLine="363"/>
        <w:jc w:val="center"/>
        <w:outlineLvl w:val="0"/>
        <w:rPr>
          <w:rFonts w:ascii="Times New Roman" w:eastAsia="宋体" w:hAnsi="Times New Roman" w:cs="Times New Roman"/>
          <w:color w:val="FFFFFF"/>
          <w:szCs w:val="24"/>
        </w:rPr>
      </w:pPr>
    </w:p>
    <w:p w14:paraId="1C9E9496" w14:textId="77777777" w:rsidR="00205FD8" w:rsidRPr="00205FD8" w:rsidRDefault="00205FD8" w:rsidP="00205FD8">
      <w:pPr>
        <w:spacing w:line="14" w:lineRule="exact"/>
        <w:ind w:left="811" w:hanging="448"/>
        <w:jc w:val="center"/>
        <w:outlineLvl w:val="0"/>
        <w:rPr>
          <w:rFonts w:ascii="Times New Roman" w:eastAsia="宋体" w:hAnsi="Times New Roman" w:cs="Times New Roman"/>
          <w:color w:val="FFFFFF"/>
          <w:szCs w:val="24"/>
        </w:rPr>
      </w:pPr>
    </w:p>
    <w:p w14:paraId="0AB70FA5" w14:textId="77777777" w:rsidR="00205FD8" w:rsidRPr="00205FD8" w:rsidRDefault="001521A1" w:rsidP="00205FD8">
      <w:pPr>
        <w:keepNext/>
        <w:widowControl/>
        <w:shd w:val="clear" w:color="FFFFFF" w:fill="FFFFFF"/>
        <w:tabs>
          <w:tab w:val="num" w:pos="360"/>
          <w:tab w:val="left" w:pos="6405"/>
        </w:tabs>
        <w:spacing w:before="640" w:after="280"/>
        <w:jc w:val="center"/>
        <w:outlineLvl w:val="0"/>
        <w:rPr>
          <w:rFonts w:ascii="黑体" w:eastAsia="黑体" w:hAnsi="Times New Roman" w:cs="Times New Roman"/>
          <w:kern w:val="0"/>
          <w:szCs w:val="20"/>
        </w:rPr>
      </w:pPr>
      <w:r>
        <w:rPr>
          <w:rFonts w:ascii="黑体" w:eastAsia="黑体" w:hAnsi="Times New Roman" w:cs="Times New Roman" w:hint="eastAsia"/>
          <w:kern w:val="0"/>
          <w:szCs w:val="20"/>
        </w:rPr>
        <w:t xml:space="preserve">附录 </w:t>
      </w:r>
      <w:r>
        <w:rPr>
          <w:rFonts w:ascii="黑体" w:eastAsia="黑体" w:hAnsi="Times New Roman" w:cs="Times New Roman"/>
          <w:kern w:val="0"/>
          <w:szCs w:val="20"/>
        </w:rPr>
        <w:t>A</w:t>
      </w:r>
      <w:r w:rsidR="00205FD8" w:rsidRPr="00205FD8">
        <w:rPr>
          <w:rFonts w:ascii="黑体" w:eastAsia="黑体" w:hAnsi="Times New Roman" w:cs="Times New Roman"/>
          <w:kern w:val="0"/>
          <w:szCs w:val="20"/>
        </w:rPr>
        <w:br/>
      </w:r>
      <w:bookmarkStart w:id="26" w:name="_Toc517783094"/>
      <w:r w:rsidR="00205FD8" w:rsidRPr="00205FD8">
        <w:rPr>
          <w:rFonts w:ascii="黑体" w:eastAsia="黑体" w:hAnsi="Times New Roman" w:cs="Times New Roman" w:hint="eastAsia"/>
          <w:kern w:val="0"/>
          <w:szCs w:val="20"/>
        </w:rPr>
        <w:t>（规范性附录）</w:t>
      </w:r>
      <w:r w:rsidR="00205FD8" w:rsidRPr="00205FD8">
        <w:rPr>
          <w:rFonts w:ascii="黑体" w:eastAsia="黑体" w:hAnsi="Times New Roman" w:cs="Times New Roman"/>
          <w:kern w:val="0"/>
          <w:szCs w:val="20"/>
        </w:rPr>
        <w:br/>
      </w:r>
      <w:r w:rsidR="00205FD8" w:rsidRPr="00205FD8">
        <w:rPr>
          <w:rFonts w:ascii="黑体" w:eastAsia="黑体" w:hAnsi="Times New Roman" w:cs="Times New Roman" w:hint="eastAsia"/>
          <w:kern w:val="0"/>
          <w:szCs w:val="20"/>
        </w:rPr>
        <w:t>产品</w:t>
      </w:r>
      <w:bookmarkEnd w:id="26"/>
      <w:r w:rsidR="00205FD8" w:rsidRPr="00205FD8">
        <w:rPr>
          <w:rFonts w:ascii="黑体" w:eastAsia="黑体" w:hAnsi="Times New Roman" w:cs="Times New Roman" w:hint="eastAsia"/>
          <w:kern w:val="0"/>
          <w:szCs w:val="20"/>
        </w:rPr>
        <w:t>的可靠性试验要求</w:t>
      </w:r>
    </w:p>
    <w:p w14:paraId="2BDFD58E" w14:textId="77777777" w:rsidR="00205FD8" w:rsidRPr="00205FD8" w:rsidRDefault="001521A1" w:rsidP="00205FD8">
      <w:pPr>
        <w:widowControl/>
        <w:numPr>
          <w:ilvl w:val="1"/>
          <w:numId w:val="0"/>
        </w:numPr>
        <w:tabs>
          <w:tab w:val="num" w:pos="360"/>
        </w:tabs>
        <w:wordWrap w:val="0"/>
        <w:overflowPunct w:val="0"/>
        <w:autoSpaceDE w:val="0"/>
        <w:spacing w:beforeLines="100" w:before="312" w:afterLines="100" w:after="312"/>
        <w:textAlignment w:val="baseline"/>
        <w:outlineLvl w:val="1"/>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.1 </w:t>
      </w:r>
      <w:r w:rsidR="00205FD8" w:rsidRPr="00205FD8">
        <w:rPr>
          <w:rFonts w:ascii="黑体" w:eastAsia="黑体" w:hAnsi="Times New Roman" w:cs="Times New Roman" w:hint="eastAsia"/>
          <w:kern w:val="21"/>
          <w:szCs w:val="20"/>
        </w:rPr>
        <w:t>可靠性指标</w:t>
      </w:r>
    </w:p>
    <w:p w14:paraId="223DC5BE" w14:textId="6C5859AA" w:rsidR="00205FD8" w:rsidRPr="00205FD8" w:rsidRDefault="00205FD8" w:rsidP="0092020E">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断路器采用操作失效率、短路保护成功率、过载保护成功率、连接可靠性</w:t>
      </w:r>
      <w:r w:rsidR="009D77E6">
        <w:rPr>
          <w:rFonts w:ascii="宋体" w:eastAsia="宋体" w:hAnsi="Times New Roman" w:cs="Times New Roman" w:hint="eastAsia"/>
          <w:noProof/>
          <w:kern w:val="0"/>
          <w:szCs w:val="20"/>
        </w:rPr>
        <w:t>、</w:t>
      </w:r>
      <w:r w:rsidR="009D77E6" w:rsidRPr="00EA45F9">
        <w:rPr>
          <w:rFonts w:ascii="仿宋" w:eastAsia="仿宋" w:hAnsi="仿宋" w:cs="仿宋" w:hint="eastAsia"/>
          <w:bCs/>
          <w:szCs w:val="21"/>
        </w:rPr>
        <w:t>使用寿命</w:t>
      </w:r>
      <w:r w:rsidR="00233561">
        <w:rPr>
          <w:rFonts w:ascii="仿宋" w:eastAsia="仿宋" w:hAnsi="仿宋" w:cs="仿宋" w:hint="eastAsia"/>
          <w:bCs/>
          <w:szCs w:val="21"/>
        </w:rPr>
        <w:t xml:space="preserve"> </w:t>
      </w:r>
      <w:r w:rsidR="00233561">
        <w:rPr>
          <w:rFonts w:ascii="仿宋" w:eastAsia="仿宋" w:hAnsi="仿宋" w:cs="仿宋"/>
          <w:bCs/>
          <w:szCs w:val="21"/>
        </w:rPr>
        <w:t xml:space="preserve">  </w:t>
      </w:r>
      <w:r w:rsidR="009D77E6" w:rsidRPr="00EA45F9">
        <w:rPr>
          <w:rFonts w:ascii="仿宋" w:eastAsia="仿宋" w:hAnsi="仿宋" w:cs="仿宋" w:hint="eastAsia"/>
          <w:bCs/>
          <w:szCs w:val="21"/>
        </w:rPr>
        <w:t>B</w:t>
      </w:r>
      <w:r w:rsidR="009D77E6" w:rsidRPr="00EA45F9">
        <w:rPr>
          <w:rFonts w:ascii="仿宋" w:eastAsia="仿宋" w:hAnsi="仿宋" w:cs="仿宋"/>
          <w:bCs/>
          <w:szCs w:val="21"/>
          <w:vertAlign w:val="subscript"/>
        </w:rPr>
        <w:t>10</w:t>
      </w:r>
      <w:proofErr w:type="gramStart"/>
      <w:r w:rsidR="009D77E6" w:rsidRPr="00EA45F9">
        <w:rPr>
          <w:rFonts w:ascii="仿宋" w:eastAsia="仿宋" w:hAnsi="仿宋" w:cs="仿宋" w:hint="eastAsia"/>
          <w:bCs/>
          <w:szCs w:val="21"/>
        </w:rPr>
        <w:t>丨</w:t>
      </w:r>
      <w:proofErr w:type="gramEnd"/>
      <w:r w:rsidR="009D77E6" w:rsidRPr="00EA45F9">
        <w:rPr>
          <w:rFonts w:ascii="仿宋" w:eastAsia="仿宋" w:hAnsi="仿宋" w:cs="仿宋" w:hint="eastAsia"/>
          <w:bCs/>
          <w:szCs w:val="21"/>
          <w:vertAlign w:val="subscript"/>
        </w:rPr>
        <w:t>下限</w:t>
      </w:r>
      <w:r w:rsidRPr="00205FD8">
        <w:rPr>
          <w:rFonts w:ascii="宋体" w:eastAsia="宋体" w:hAnsi="Times New Roman" w:cs="Times New Roman" w:hint="eastAsia"/>
          <w:noProof/>
          <w:kern w:val="0"/>
          <w:szCs w:val="20"/>
        </w:rPr>
        <w:t>作为其可靠性特征量，即可靠性指标。</w:t>
      </w:r>
    </w:p>
    <w:p w14:paraId="36D7C84A" w14:textId="77777777" w:rsidR="00205FD8" w:rsidRPr="00205FD8" w:rsidRDefault="001521A1" w:rsidP="00205FD8">
      <w:pPr>
        <w:widowControl/>
        <w:numPr>
          <w:ilvl w:val="1"/>
          <w:numId w:val="0"/>
        </w:numPr>
        <w:tabs>
          <w:tab w:val="num" w:pos="360"/>
        </w:tabs>
        <w:wordWrap w:val="0"/>
        <w:overflowPunct w:val="0"/>
        <w:autoSpaceDE w:val="0"/>
        <w:spacing w:beforeLines="100" w:before="312" w:afterLines="100" w:after="312"/>
        <w:textAlignment w:val="baseline"/>
        <w:outlineLvl w:val="1"/>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.2 </w:t>
      </w:r>
      <w:r w:rsidR="00205FD8" w:rsidRPr="00205FD8">
        <w:rPr>
          <w:rFonts w:ascii="黑体" w:eastAsia="黑体" w:hAnsi="Times New Roman" w:cs="Times New Roman" w:hint="eastAsia"/>
          <w:kern w:val="21"/>
          <w:szCs w:val="20"/>
        </w:rPr>
        <w:t>可靠性要求</w:t>
      </w:r>
    </w:p>
    <w:p w14:paraId="0F2B968D" w14:textId="77777777" w:rsidR="00205FD8" w:rsidRPr="00205FD8" w:rsidRDefault="001521A1" w:rsidP="00205FD8">
      <w:pPr>
        <w:widowControl/>
        <w:numPr>
          <w:ilvl w:val="2"/>
          <w:numId w:val="0"/>
        </w:numPr>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.2.1 </w:t>
      </w:r>
      <w:r w:rsidR="00205FD8" w:rsidRPr="00205FD8">
        <w:rPr>
          <w:rFonts w:ascii="黑体" w:eastAsia="黑体" w:hAnsi="Times New Roman" w:cs="Times New Roman" w:hint="eastAsia"/>
          <w:kern w:val="21"/>
          <w:szCs w:val="20"/>
        </w:rPr>
        <w:t xml:space="preserve">失效率等级 </w:t>
      </w:r>
    </w:p>
    <w:p w14:paraId="163B66A2" w14:textId="77777777" w:rsidR="00205FD8" w:rsidRPr="00205FD8" w:rsidRDefault="00205FD8" w:rsidP="001521A1">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按最大失效率</w:t>
      </w:r>
      <w:r w:rsidRPr="00205FD8">
        <w:rPr>
          <w:rFonts w:ascii="宋体" w:eastAsia="宋体" w:hAnsi="宋体" w:cs="Times New Roman" w:hint="eastAsia"/>
          <w:noProof/>
          <w:kern w:val="0"/>
          <w:szCs w:val="20"/>
        </w:rPr>
        <w:t>λ</w:t>
      </w:r>
      <w:r w:rsidRPr="00205FD8">
        <w:rPr>
          <w:rFonts w:ascii="宋体" w:eastAsia="宋体" w:hAnsi="Times New Roman" w:cs="Times New Roman" w:hint="eastAsia"/>
          <w:noProof/>
          <w:kern w:val="0"/>
          <w:szCs w:val="20"/>
          <w:vertAlign w:val="subscript"/>
        </w:rPr>
        <w:t>max</w:t>
      </w:r>
      <w:r w:rsidRPr="00205FD8">
        <w:rPr>
          <w:rFonts w:ascii="宋体" w:eastAsia="宋体" w:hAnsi="Times New Roman" w:cs="Times New Roman" w:hint="eastAsia"/>
          <w:noProof/>
          <w:kern w:val="0"/>
          <w:szCs w:val="20"/>
        </w:rPr>
        <w:t xml:space="preserve">的数值将操作失效率划分为四个失效率等级（亚三级、三级、亚四级、四级），失效率等级的名称和相应的最大失效率见表A.1。 </w:t>
      </w:r>
    </w:p>
    <w:p w14:paraId="7FDD0C4C" w14:textId="77777777" w:rsidR="00205FD8" w:rsidRPr="00205FD8" w:rsidRDefault="001521A1" w:rsidP="00205FD8">
      <w:pPr>
        <w:numPr>
          <w:ilvl w:val="1"/>
          <w:numId w:val="0"/>
        </w:numPr>
        <w:tabs>
          <w:tab w:val="num" w:pos="180"/>
        </w:tabs>
        <w:spacing w:beforeLines="50" w:before="156" w:afterLines="50" w:after="156"/>
        <w:jc w:val="center"/>
        <w:rPr>
          <w:rFonts w:ascii="黑体" w:eastAsia="黑体" w:hAnsi="Times New Roman" w:cs="Times New Roman"/>
          <w:szCs w:val="21"/>
        </w:rPr>
      </w:pPr>
      <w:r>
        <w:rPr>
          <w:rFonts w:ascii="黑体" w:eastAsia="黑体" w:hAnsi="Times New Roman" w:cs="Times New Roman" w:hint="eastAsia"/>
          <w:szCs w:val="21"/>
        </w:rPr>
        <w:t>表A</w:t>
      </w:r>
      <w:r>
        <w:rPr>
          <w:rFonts w:ascii="黑体" w:eastAsia="黑体" w:hAnsi="Times New Roman" w:cs="Times New Roman"/>
          <w:szCs w:val="21"/>
        </w:rPr>
        <w:t xml:space="preserve">.1 </w:t>
      </w:r>
      <w:r w:rsidR="00205FD8" w:rsidRPr="00205FD8">
        <w:rPr>
          <w:rFonts w:ascii="黑体" w:eastAsia="黑体" w:hAnsi="Times New Roman" w:cs="Times New Roman" w:hint="eastAsia"/>
          <w:szCs w:val="21"/>
        </w:rPr>
        <w:t>操作失效率等级名称和最大失效率λmax</w:t>
      </w:r>
    </w:p>
    <w:p w14:paraId="5E2DA955"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                                                    单位为1/(10次)</w:t>
      </w:r>
    </w:p>
    <w:tbl>
      <w:tblPr>
        <w:tblW w:w="7796" w:type="dxa"/>
        <w:jc w:val="center"/>
        <w:tblLayout w:type="fixed"/>
        <w:tblLook w:val="0000" w:firstRow="0" w:lastRow="0" w:firstColumn="0" w:lastColumn="0" w:noHBand="0" w:noVBand="0"/>
      </w:tblPr>
      <w:tblGrid>
        <w:gridCol w:w="3879"/>
        <w:gridCol w:w="3917"/>
      </w:tblGrid>
      <w:tr w:rsidR="00205FD8" w:rsidRPr="00205FD8" w14:paraId="5434E7B9" w14:textId="77777777" w:rsidTr="00C35BAF">
        <w:trPr>
          <w:trHeight w:val="344"/>
          <w:jc w:val="center"/>
        </w:trPr>
        <w:tc>
          <w:tcPr>
            <w:tcW w:w="3879" w:type="dxa"/>
            <w:tcBorders>
              <w:top w:val="single" w:sz="4" w:space="0" w:color="auto"/>
              <w:left w:val="single" w:sz="4" w:space="0" w:color="auto"/>
              <w:bottom w:val="single" w:sz="4" w:space="0" w:color="auto"/>
              <w:right w:val="single" w:sz="4" w:space="0" w:color="auto"/>
            </w:tcBorders>
            <w:vAlign w:val="center"/>
          </w:tcPr>
          <w:p w14:paraId="18C6071C"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操作失效率等级名称</w:t>
            </w:r>
          </w:p>
        </w:tc>
        <w:tc>
          <w:tcPr>
            <w:tcW w:w="3917" w:type="dxa"/>
            <w:tcBorders>
              <w:top w:val="single" w:sz="4" w:space="0" w:color="auto"/>
              <w:left w:val="single" w:sz="4" w:space="0" w:color="auto"/>
              <w:bottom w:val="single" w:sz="4" w:space="0" w:color="auto"/>
              <w:right w:val="single" w:sz="4" w:space="0" w:color="auto"/>
            </w:tcBorders>
            <w:vAlign w:val="center"/>
          </w:tcPr>
          <w:p w14:paraId="000B7FDD"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最大失效率</w:t>
            </w:r>
            <w:r w:rsidRPr="00205FD8">
              <w:rPr>
                <w:rFonts w:ascii="Times New Roman" w:eastAsia="宋体" w:hAnsi="宋体" w:cs="Times New Roman" w:hint="eastAsia"/>
                <w:szCs w:val="24"/>
              </w:rPr>
              <w:t>λ</w:t>
            </w:r>
            <w:r w:rsidRPr="00205FD8">
              <w:rPr>
                <w:rFonts w:ascii="Times New Roman" w:eastAsia="宋体" w:hAnsi="Times New Roman" w:cs="Times New Roman" w:hint="eastAsia"/>
                <w:szCs w:val="24"/>
                <w:vertAlign w:val="subscript"/>
              </w:rPr>
              <w:t>max</w:t>
            </w:r>
          </w:p>
        </w:tc>
      </w:tr>
      <w:tr w:rsidR="00205FD8" w:rsidRPr="00205FD8" w14:paraId="7F540096" w14:textId="77777777" w:rsidTr="00C35BAF">
        <w:trPr>
          <w:trHeight w:val="415"/>
          <w:jc w:val="center"/>
        </w:trPr>
        <w:tc>
          <w:tcPr>
            <w:tcW w:w="3879" w:type="dxa"/>
            <w:tcBorders>
              <w:top w:val="single" w:sz="4" w:space="0" w:color="auto"/>
              <w:left w:val="single" w:sz="4" w:space="0" w:color="auto"/>
              <w:bottom w:val="single" w:sz="4" w:space="0" w:color="auto"/>
              <w:right w:val="single" w:sz="4" w:space="0" w:color="auto"/>
            </w:tcBorders>
            <w:vAlign w:val="center"/>
          </w:tcPr>
          <w:p w14:paraId="0CAA8505"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四</w:t>
            </w:r>
            <w:r w:rsidRPr="00205FD8">
              <w:rPr>
                <w:rFonts w:ascii="宋体" w:eastAsia="宋体" w:hAnsi="宋体" w:cs="Times New Roman"/>
                <w:sz w:val="18"/>
                <w:szCs w:val="18"/>
              </w:rPr>
              <w:t>级</w:t>
            </w:r>
          </w:p>
        </w:tc>
        <w:tc>
          <w:tcPr>
            <w:tcW w:w="3917" w:type="dxa"/>
            <w:tcBorders>
              <w:top w:val="single" w:sz="4" w:space="0" w:color="auto"/>
              <w:left w:val="single" w:sz="4" w:space="0" w:color="auto"/>
              <w:bottom w:val="single" w:sz="4" w:space="0" w:color="auto"/>
              <w:right w:val="single" w:sz="4" w:space="0" w:color="auto"/>
            </w:tcBorders>
            <w:vAlign w:val="center"/>
          </w:tcPr>
          <w:p w14:paraId="04BDC5A5"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color w:val="000000"/>
                <w:kern w:val="0"/>
                <w:szCs w:val="21"/>
              </w:rPr>
              <w:t>1×10</w:t>
            </w:r>
            <w:r w:rsidRPr="00205FD8">
              <w:rPr>
                <w:rFonts w:ascii="宋体" w:eastAsia="宋体" w:hAnsi="宋体" w:cs="Times New Roman"/>
                <w:color w:val="000000"/>
                <w:kern w:val="0"/>
                <w:szCs w:val="21"/>
                <w:vertAlign w:val="superscript"/>
              </w:rPr>
              <w:t>-4</w:t>
            </w:r>
          </w:p>
        </w:tc>
      </w:tr>
      <w:tr w:rsidR="00205FD8" w:rsidRPr="00205FD8" w14:paraId="076DC172" w14:textId="77777777" w:rsidTr="00C35BAF">
        <w:trPr>
          <w:trHeight w:val="408"/>
          <w:jc w:val="center"/>
        </w:trPr>
        <w:tc>
          <w:tcPr>
            <w:tcW w:w="3879" w:type="dxa"/>
            <w:tcBorders>
              <w:top w:val="single" w:sz="4" w:space="0" w:color="auto"/>
              <w:left w:val="single" w:sz="4" w:space="0" w:color="auto"/>
              <w:bottom w:val="single" w:sz="4" w:space="0" w:color="auto"/>
              <w:right w:val="single" w:sz="4" w:space="0" w:color="auto"/>
            </w:tcBorders>
            <w:vAlign w:val="center"/>
          </w:tcPr>
          <w:p w14:paraId="54A77CCB"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亚</w:t>
            </w:r>
            <w:r w:rsidRPr="00205FD8">
              <w:rPr>
                <w:rFonts w:ascii="宋体" w:eastAsia="宋体" w:hAnsi="宋体" w:cs="Times New Roman"/>
                <w:sz w:val="18"/>
                <w:szCs w:val="18"/>
              </w:rPr>
              <w:t>四级</w:t>
            </w:r>
          </w:p>
        </w:tc>
        <w:tc>
          <w:tcPr>
            <w:tcW w:w="3917" w:type="dxa"/>
            <w:tcBorders>
              <w:top w:val="single" w:sz="4" w:space="0" w:color="auto"/>
              <w:left w:val="single" w:sz="4" w:space="0" w:color="auto"/>
              <w:bottom w:val="single" w:sz="4" w:space="0" w:color="auto"/>
              <w:right w:val="single" w:sz="4" w:space="0" w:color="auto"/>
            </w:tcBorders>
            <w:vAlign w:val="center"/>
          </w:tcPr>
          <w:p w14:paraId="386B4CCA"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color w:val="000000"/>
                <w:kern w:val="0"/>
                <w:szCs w:val="21"/>
              </w:rPr>
              <w:t>3×10</w:t>
            </w:r>
            <w:r w:rsidRPr="00205FD8">
              <w:rPr>
                <w:rFonts w:ascii="宋体" w:eastAsia="宋体" w:hAnsi="宋体" w:cs="Times New Roman"/>
                <w:color w:val="000000"/>
                <w:kern w:val="0"/>
                <w:szCs w:val="21"/>
                <w:vertAlign w:val="superscript"/>
              </w:rPr>
              <w:t>-4</w:t>
            </w:r>
          </w:p>
        </w:tc>
      </w:tr>
      <w:tr w:rsidR="00205FD8" w:rsidRPr="00205FD8" w14:paraId="434F6C8B" w14:textId="77777777" w:rsidTr="00C35BAF">
        <w:trPr>
          <w:trHeight w:val="427"/>
          <w:jc w:val="center"/>
        </w:trPr>
        <w:tc>
          <w:tcPr>
            <w:tcW w:w="3879" w:type="dxa"/>
            <w:tcBorders>
              <w:top w:val="single" w:sz="4" w:space="0" w:color="auto"/>
              <w:left w:val="single" w:sz="4" w:space="0" w:color="auto"/>
              <w:bottom w:val="single" w:sz="4" w:space="0" w:color="auto"/>
              <w:right w:val="single" w:sz="4" w:space="0" w:color="auto"/>
            </w:tcBorders>
            <w:vAlign w:val="center"/>
          </w:tcPr>
          <w:p w14:paraId="18A2E0A6"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三</w:t>
            </w:r>
            <w:r w:rsidRPr="00205FD8">
              <w:rPr>
                <w:rFonts w:ascii="宋体" w:eastAsia="宋体" w:hAnsi="宋体" w:cs="Times New Roman"/>
                <w:sz w:val="18"/>
                <w:szCs w:val="18"/>
              </w:rPr>
              <w:t>级</w:t>
            </w:r>
          </w:p>
        </w:tc>
        <w:tc>
          <w:tcPr>
            <w:tcW w:w="3917" w:type="dxa"/>
            <w:tcBorders>
              <w:top w:val="single" w:sz="4" w:space="0" w:color="auto"/>
              <w:left w:val="single" w:sz="4" w:space="0" w:color="auto"/>
              <w:bottom w:val="single" w:sz="4" w:space="0" w:color="auto"/>
              <w:right w:val="single" w:sz="4" w:space="0" w:color="auto"/>
            </w:tcBorders>
            <w:vAlign w:val="center"/>
          </w:tcPr>
          <w:p w14:paraId="3B90F68E"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color w:val="000000"/>
                <w:kern w:val="0"/>
                <w:szCs w:val="21"/>
              </w:rPr>
              <w:t>1×10</w:t>
            </w:r>
            <w:r w:rsidRPr="00205FD8">
              <w:rPr>
                <w:rFonts w:ascii="宋体" w:eastAsia="宋体" w:hAnsi="宋体" w:cs="Times New Roman"/>
                <w:color w:val="000000"/>
                <w:kern w:val="0"/>
                <w:szCs w:val="21"/>
                <w:vertAlign w:val="superscript"/>
              </w:rPr>
              <w:t>-3</w:t>
            </w:r>
          </w:p>
        </w:tc>
      </w:tr>
      <w:tr w:rsidR="00205FD8" w:rsidRPr="00205FD8" w14:paraId="25FFEDA2" w14:textId="77777777" w:rsidTr="00C35BAF">
        <w:trPr>
          <w:trHeight w:val="405"/>
          <w:jc w:val="center"/>
        </w:trPr>
        <w:tc>
          <w:tcPr>
            <w:tcW w:w="3879" w:type="dxa"/>
            <w:tcBorders>
              <w:top w:val="single" w:sz="4" w:space="0" w:color="auto"/>
              <w:left w:val="single" w:sz="4" w:space="0" w:color="auto"/>
              <w:bottom w:val="single" w:sz="4" w:space="0" w:color="auto"/>
              <w:right w:val="single" w:sz="4" w:space="0" w:color="auto"/>
            </w:tcBorders>
            <w:vAlign w:val="center"/>
          </w:tcPr>
          <w:p w14:paraId="5903EADC"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sz w:val="18"/>
                <w:szCs w:val="18"/>
              </w:rPr>
              <w:t>亚三级</w:t>
            </w:r>
          </w:p>
        </w:tc>
        <w:tc>
          <w:tcPr>
            <w:tcW w:w="3917" w:type="dxa"/>
            <w:tcBorders>
              <w:top w:val="single" w:sz="4" w:space="0" w:color="auto"/>
              <w:left w:val="single" w:sz="4" w:space="0" w:color="auto"/>
              <w:bottom w:val="single" w:sz="4" w:space="0" w:color="auto"/>
              <w:right w:val="single" w:sz="4" w:space="0" w:color="auto"/>
            </w:tcBorders>
            <w:vAlign w:val="center"/>
          </w:tcPr>
          <w:p w14:paraId="0655D603"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color w:val="000000"/>
                <w:kern w:val="0"/>
                <w:szCs w:val="21"/>
              </w:rPr>
              <w:t>1×10</w:t>
            </w:r>
            <w:r w:rsidRPr="00205FD8">
              <w:rPr>
                <w:rFonts w:ascii="宋体" w:eastAsia="宋体" w:hAnsi="宋体" w:cs="Times New Roman"/>
                <w:color w:val="000000"/>
                <w:kern w:val="0"/>
                <w:szCs w:val="21"/>
                <w:vertAlign w:val="superscript"/>
              </w:rPr>
              <w:t>-3</w:t>
            </w:r>
          </w:p>
        </w:tc>
      </w:tr>
    </w:tbl>
    <w:p w14:paraId="664C30B2" w14:textId="77777777"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p>
    <w:p w14:paraId="13F51C7F" w14:textId="77777777" w:rsidR="00205FD8" w:rsidRPr="00205FD8" w:rsidRDefault="001521A1" w:rsidP="00205FD8">
      <w:pPr>
        <w:widowControl/>
        <w:numPr>
          <w:ilvl w:val="2"/>
          <w:numId w:val="0"/>
        </w:numPr>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.2.2 </w:t>
      </w:r>
      <w:r w:rsidR="00205FD8" w:rsidRPr="00205FD8">
        <w:rPr>
          <w:rFonts w:ascii="黑体" w:eastAsia="黑体" w:hAnsi="Times New Roman" w:cs="Times New Roman" w:hint="eastAsia"/>
          <w:kern w:val="21"/>
          <w:szCs w:val="20"/>
        </w:rPr>
        <w:t xml:space="preserve">短路保护成功率等级 </w:t>
      </w:r>
    </w:p>
    <w:p w14:paraId="3D52E2F8"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按不可接收的成功率R</w:t>
      </w:r>
      <w:r w:rsidRPr="00205FD8">
        <w:rPr>
          <w:rFonts w:ascii="宋体" w:eastAsia="宋体" w:hAnsi="Times New Roman" w:cs="Times New Roman" w:hint="eastAsia"/>
          <w:noProof/>
          <w:kern w:val="0"/>
          <w:szCs w:val="20"/>
          <w:vertAlign w:val="subscript"/>
        </w:rPr>
        <w:t>1</w:t>
      </w:r>
      <w:r w:rsidRPr="00205FD8">
        <w:rPr>
          <w:rFonts w:ascii="宋体" w:eastAsia="宋体" w:hAnsi="Times New Roman" w:cs="Times New Roman" w:hint="eastAsia"/>
          <w:noProof/>
          <w:kern w:val="0"/>
          <w:szCs w:val="20"/>
        </w:rPr>
        <w:t>的数值将短路保护成功率划分为四个等级（六级、五级、四级、三级），短路保护成功率等级的名称和R</w:t>
      </w:r>
      <w:r w:rsidRPr="00205FD8">
        <w:rPr>
          <w:rFonts w:ascii="宋体" w:eastAsia="宋体" w:hAnsi="Times New Roman" w:cs="Times New Roman" w:hint="eastAsia"/>
          <w:noProof/>
          <w:kern w:val="0"/>
          <w:szCs w:val="20"/>
          <w:vertAlign w:val="subscript"/>
        </w:rPr>
        <w:t>1</w:t>
      </w:r>
      <w:r w:rsidRPr="00205FD8">
        <w:rPr>
          <w:rFonts w:ascii="宋体" w:eastAsia="宋体" w:hAnsi="Times New Roman" w:cs="Times New Roman" w:hint="eastAsia"/>
          <w:noProof/>
          <w:kern w:val="0"/>
          <w:szCs w:val="20"/>
        </w:rPr>
        <w:t xml:space="preserve">数值见表A.2。 </w:t>
      </w:r>
    </w:p>
    <w:p w14:paraId="2FDA0BBA" w14:textId="77777777" w:rsidR="00205FD8" w:rsidRPr="00205FD8" w:rsidRDefault="001521A1" w:rsidP="00205FD8">
      <w:pPr>
        <w:numPr>
          <w:ilvl w:val="1"/>
          <w:numId w:val="0"/>
        </w:numPr>
        <w:tabs>
          <w:tab w:val="num" w:pos="180"/>
        </w:tabs>
        <w:spacing w:beforeLines="50" w:before="156" w:afterLines="50" w:after="156"/>
        <w:jc w:val="center"/>
        <w:rPr>
          <w:rFonts w:ascii="黑体" w:eastAsia="黑体" w:hAnsi="Times New Roman" w:cs="Times New Roman"/>
          <w:szCs w:val="21"/>
        </w:rPr>
      </w:pPr>
      <w:r>
        <w:rPr>
          <w:rFonts w:ascii="黑体" w:eastAsia="黑体" w:hAnsi="Times New Roman" w:cs="Times New Roman" w:hint="eastAsia"/>
          <w:szCs w:val="21"/>
        </w:rPr>
        <w:t>表A</w:t>
      </w:r>
      <w:r>
        <w:rPr>
          <w:rFonts w:ascii="黑体" w:eastAsia="黑体" w:hAnsi="Times New Roman" w:cs="Times New Roman"/>
          <w:szCs w:val="21"/>
        </w:rPr>
        <w:t xml:space="preserve">.2 </w:t>
      </w:r>
      <w:r w:rsidR="00205FD8" w:rsidRPr="00205FD8">
        <w:rPr>
          <w:rFonts w:ascii="黑体" w:eastAsia="黑体" w:hAnsi="Times New Roman" w:cs="Times New Roman" w:hint="eastAsia"/>
          <w:szCs w:val="21"/>
        </w:rPr>
        <w:t>短路保护成功率等级名称和不可接收的成功率R1</w:t>
      </w:r>
    </w:p>
    <w:tbl>
      <w:tblPr>
        <w:tblW w:w="7938" w:type="dxa"/>
        <w:jc w:val="center"/>
        <w:tblLayout w:type="fixed"/>
        <w:tblLook w:val="0000" w:firstRow="0" w:lastRow="0" w:firstColumn="0" w:lastColumn="0" w:noHBand="0" w:noVBand="0"/>
      </w:tblPr>
      <w:tblGrid>
        <w:gridCol w:w="3879"/>
        <w:gridCol w:w="4059"/>
      </w:tblGrid>
      <w:tr w:rsidR="00205FD8" w:rsidRPr="00205FD8" w14:paraId="6B5F67FE" w14:textId="77777777" w:rsidTr="00C35BAF">
        <w:trPr>
          <w:trHeight w:val="344"/>
          <w:jc w:val="center"/>
        </w:trPr>
        <w:tc>
          <w:tcPr>
            <w:tcW w:w="3879" w:type="dxa"/>
            <w:tcBorders>
              <w:top w:val="single" w:sz="4" w:space="0" w:color="auto"/>
              <w:left w:val="single" w:sz="4" w:space="0" w:color="auto"/>
              <w:bottom w:val="single" w:sz="4" w:space="0" w:color="auto"/>
              <w:right w:val="single" w:sz="4" w:space="0" w:color="auto"/>
            </w:tcBorders>
            <w:vAlign w:val="center"/>
          </w:tcPr>
          <w:p w14:paraId="5B00AAEC"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短路保护成功率等级名称</w:t>
            </w:r>
          </w:p>
        </w:tc>
        <w:tc>
          <w:tcPr>
            <w:tcW w:w="4059" w:type="dxa"/>
            <w:tcBorders>
              <w:top w:val="single" w:sz="4" w:space="0" w:color="auto"/>
              <w:left w:val="single" w:sz="4" w:space="0" w:color="auto"/>
              <w:bottom w:val="single" w:sz="4" w:space="0" w:color="auto"/>
              <w:right w:val="single" w:sz="4" w:space="0" w:color="auto"/>
            </w:tcBorders>
            <w:vAlign w:val="center"/>
          </w:tcPr>
          <w:p w14:paraId="43A9FD18" w14:textId="77777777" w:rsidR="00205FD8" w:rsidRPr="00205FD8" w:rsidRDefault="00205FD8" w:rsidP="00205FD8">
            <w:pPr>
              <w:jc w:val="center"/>
              <w:rPr>
                <w:rFonts w:ascii="宋体" w:eastAsia="宋体" w:hAnsi="宋体" w:cs="Times New Roman"/>
                <w:sz w:val="18"/>
                <w:szCs w:val="18"/>
              </w:rPr>
            </w:pPr>
            <w:r w:rsidRPr="00205FD8">
              <w:rPr>
                <w:rFonts w:ascii="Times New Roman" w:eastAsia="宋体" w:hAnsi="Times New Roman" w:cs="Times New Roman" w:hint="eastAsia"/>
                <w:szCs w:val="24"/>
              </w:rPr>
              <w:t>R</w:t>
            </w:r>
            <w:r w:rsidRPr="00205FD8">
              <w:rPr>
                <w:rFonts w:ascii="Times New Roman" w:eastAsia="宋体" w:hAnsi="Times New Roman" w:cs="Times New Roman" w:hint="eastAsia"/>
                <w:szCs w:val="24"/>
                <w:vertAlign w:val="subscript"/>
              </w:rPr>
              <w:t>1</w:t>
            </w:r>
          </w:p>
        </w:tc>
      </w:tr>
      <w:tr w:rsidR="00205FD8" w:rsidRPr="00205FD8" w14:paraId="3CEABF0E" w14:textId="77777777" w:rsidTr="00C35BAF">
        <w:trPr>
          <w:trHeight w:val="415"/>
          <w:jc w:val="center"/>
        </w:trPr>
        <w:tc>
          <w:tcPr>
            <w:tcW w:w="3879" w:type="dxa"/>
            <w:tcBorders>
              <w:top w:val="single" w:sz="4" w:space="0" w:color="auto"/>
              <w:left w:val="single" w:sz="4" w:space="0" w:color="auto"/>
              <w:bottom w:val="single" w:sz="4" w:space="0" w:color="auto"/>
              <w:right w:val="single" w:sz="4" w:space="0" w:color="auto"/>
            </w:tcBorders>
            <w:vAlign w:val="center"/>
          </w:tcPr>
          <w:p w14:paraId="46257927"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六</w:t>
            </w:r>
            <w:r w:rsidRPr="00205FD8">
              <w:rPr>
                <w:rFonts w:ascii="宋体" w:eastAsia="宋体" w:hAnsi="宋体" w:cs="Times New Roman"/>
                <w:sz w:val="18"/>
                <w:szCs w:val="18"/>
              </w:rPr>
              <w:t>级</w:t>
            </w:r>
          </w:p>
        </w:tc>
        <w:tc>
          <w:tcPr>
            <w:tcW w:w="4059" w:type="dxa"/>
            <w:tcBorders>
              <w:top w:val="single" w:sz="4" w:space="0" w:color="auto"/>
              <w:left w:val="single" w:sz="4" w:space="0" w:color="auto"/>
              <w:bottom w:val="single" w:sz="4" w:space="0" w:color="auto"/>
              <w:right w:val="single" w:sz="4" w:space="0" w:color="auto"/>
            </w:tcBorders>
            <w:vAlign w:val="center"/>
          </w:tcPr>
          <w:p w14:paraId="26A5AD01"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color w:val="000000"/>
                <w:kern w:val="0"/>
                <w:szCs w:val="21"/>
              </w:rPr>
              <w:t>0.995</w:t>
            </w:r>
          </w:p>
        </w:tc>
      </w:tr>
      <w:tr w:rsidR="00205FD8" w:rsidRPr="00205FD8" w14:paraId="7746C2D9" w14:textId="77777777" w:rsidTr="00C35BAF">
        <w:trPr>
          <w:trHeight w:val="408"/>
          <w:jc w:val="center"/>
        </w:trPr>
        <w:tc>
          <w:tcPr>
            <w:tcW w:w="3879" w:type="dxa"/>
            <w:tcBorders>
              <w:top w:val="single" w:sz="4" w:space="0" w:color="auto"/>
              <w:left w:val="single" w:sz="4" w:space="0" w:color="auto"/>
              <w:bottom w:val="single" w:sz="4" w:space="0" w:color="auto"/>
              <w:right w:val="single" w:sz="4" w:space="0" w:color="auto"/>
            </w:tcBorders>
            <w:vAlign w:val="center"/>
          </w:tcPr>
          <w:p w14:paraId="14B03EB3"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五</w:t>
            </w:r>
            <w:r w:rsidRPr="00205FD8">
              <w:rPr>
                <w:rFonts w:ascii="宋体" w:eastAsia="宋体" w:hAnsi="宋体" w:cs="Times New Roman"/>
                <w:sz w:val="18"/>
                <w:szCs w:val="18"/>
              </w:rPr>
              <w:t>级</w:t>
            </w:r>
          </w:p>
        </w:tc>
        <w:tc>
          <w:tcPr>
            <w:tcW w:w="4059" w:type="dxa"/>
            <w:tcBorders>
              <w:top w:val="single" w:sz="4" w:space="0" w:color="auto"/>
              <w:left w:val="single" w:sz="4" w:space="0" w:color="auto"/>
              <w:bottom w:val="single" w:sz="4" w:space="0" w:color="auto"/>
              <w:right w:val="single" w:sz="4" w:space="0" w:color="auto"/>
            </w:tcBorders>
            <w:vAlign w:val="center"/>
          </w:tcPr>
          <w:p w14:paraId="48621EDC"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color w:val="000000"/>
                <w:kern w:val="0"/>
                <w:szCs w:val="21"/>
              </w:rPr>
              <w:t>0.99</w:t>
            </w:r>
          </w:p>
        </w:tc>
      </w:tr>
      <w:tr w:rsidR="00205FD8" w:rsidRPr="00205FD8" w14:paraId="6BFC483B" w14:textId="77777777" w:rsidTr="00C35BAF">
        <w:trPr>
          <w:trHeight w:val="427"/>
          <w:jc w:val="center"/>
        </w:trPr>
        <w:tc>
          <w:tcPr>
            <w:tcW w:w="3879" w:type="dxa"/>
            <w:tcBorders>
              <w:top w:val="single" w:sz="4" w:space="0" w:color="auto"/>
              <w:left w:val="single" w:sz="4" w:space="0" w:color="auto"/>
              <w:bottom w:val="single" w:sz="4" w:space="0" w:color="auto"/>
              <w:right w:val="single" w:sz="4" w:space="0" w:color="auto"/>
            </w:tcBorders>
            <w:vAlign w:val="center"/>
          </w:tcPr>
          <w:p w14:paraId="70ADF25E"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四</w:t>
            </w:r>
            <w:r w:rsidRPr="00205FD8">
              <w:rPr>
                <w:rFonts w:ascii="宋体" w:eastAsia="宋体" w:hAnsi="宋体" w:cs="Times New Roman"/>
                <w:sz w:val="18"/>
                <w:szCs w:val="18"/>
              </w:rPr>
              <w:t>级</w:t>
            </w:r>
          </w:p>
        </w:tc>
        <w:tc>
          <w:tcPr>
            <w:tcW w:w="4059" w:type="dxa"/>
            <w:tcBorders>
              <w:top w:val="single" w:sz="4" w:space="0" w:color="auto"/>
              <w:left w:val="single" w:sz="4" w:space="0" w:color="auto"/>
              <w:bottom w:val="single" w:sz="4" w:space="0" w:color="auto"/>
              <w:right w:val="single" w:sz="4" w:space="0" w:color="auto"/>
            </w:tcBorders>
            <w:vAlign w:val="center"/>
          </w:tcPr>
          <w:p w14:paraId="5C3803F2"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color w:val="000000"/>
                <w:kern w:val="0"/>
                <w:szCs w:val="21"/>
              </w:rPr>
              <w:t>0.98</w:t>
            </w:r>
          </w:p>
        </w:tc>
      </w:tr>
      <w:tr w:rsidR="00205FD8" w:rsidRPr="00205FD8" w14:paraId="5BEB3FD4" w14:textId="77777777" w:rsidTr="00C35BAF">
        <w:trPr>
          <w:trHeight w:val="405"/>
          <w:jc w:val="center"/>
        </w:trPr>
        <w:tc>
          <w:tcPr>
            <w:tcW w:w="3879" w:type="dxa"/>
            <w:tcBorders>
              <w:top w:val="single" w:sz="4" w:space="0" w:color="auto"/>
              <w:left w:val="single" w:sz="4" w:space="0" w:color="auto"/>
              <w:bottom w:val="single" w:sz="4" w:space="0" w:color="auto"/>
              <w:right w:val="single" w:sz="4" w:space="0" w:color="auto"/>
            </w:tcBorders>
            <w:vAlign w:val="center"/>
          </w:tcPr>
          <w:p w14:paraId="486C0029"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sz w:val="18"/>
                <w:szCs w:val="18"/>
              </w:rPr>
              <w:t>三级</w:t>
            </w:r>
          </w:p>
        </w:tc>
        <w:tc>
          <w:tcPr>
            <w:tcW w:w="4059" w:type="dxa"/>
            <w:tcBorders>
              <w:top w:val="single" w:sz="4" w:space="0" w:color="auto"/>
              <w:left w:val="single" w:sz="4" w:space="0" w:color="auto"/>
              <w:bottom w:val="single" w:sz="4" w:space="0" w:color="auto"/>
              <w:right w:val="single" w:sz="4" w:space="0" w:color="auto"/>
            </w:tcBorders>
            <w:vAlign w:val="center"/>
          </w:tcPr>
          <w:p w14:paraId="724F0121"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color w:val="000000"/>
                <w:kern w:val="0"/>
                <w:szCs w:val="21"/>
              </w:rPr>
              <w:t>0.95</w:t>
            </w:r>
          </w:p>
        </w:tc>
      </w:tr>
    </w:tbl>
    <w:p w14:paraId="6AFC9722" w14:textId="77777777" w:rsidR="00205FD8" w:rsidRPr="00205FD8" w:rsidRDefault="001521A1" w:rsidP="00205FD8">
      <w:pPr>
        <w:widowControl/>
        <w:numPr>
          <w:ilvl w:val="2"/>
          <w:numId w:val="0"/>
        </w:numPr>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.2.3 </w:t>
      </w:r>
      <w:r w:rsidR="00205FD8" w:rsidRPr="00205FD8">
        <w:rPr>
          <w:rFonts w:ascii="黑体" w:eastAsia="黑体" w:hAnsi="Times New Roman" w:cs="Times New Roman" w:hint="eastAsia"/>
          <w:kern w:val="21"/>
          <w:szCs w:val="20"/>
        </w:rPr>
        <w:t xml:space="preserve">过载保护成功率等级 </w:t>
      </w:r>
    </w:p>
    <w:p w14:paraId="773EDB80"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按不可接收的成功率R</w:t>
      </w:r>
      <w:r w:rsidRPr="00205FD8">
        <w:rPr>
          <w:rFonts w:ascii="宋体" w:eastAsia="宋体" w:hAnsi="Times New Roman" w:cs="Times New Roman" w:hint="eastAsia"/>
          <w:noProof/>
          <w:kern w:val="0"/>
          <w:szCs w:val="20"/>
          <w:vertAlign w:val="subscript"/>
        </w:rPr>
        <w:t>1</w:t>
      </w:r>
      <w:r w:rsidRPr="00205FD8">
        <w:rPr>
          <w:rFonts w:ascii="宋体" w:eastAsia="宋体" w:hAnsi="Times New Roman" w:cs="Times New Roman" w:hint="eastAsia"/>
          <w:noProof/>
          <w:kern w:val="0"/>
          <w:szCs w:val="20"/>
        </w:rPr>
        <w:t>的数值将过载保护成功率划分为四个等级（五级、四级、三级、二级），过载保护成功率等级的名称和R</w:t>
      </w:r>
      <w:r w:rsidRPr="00205FD8">
        <w:rPr>
          <w:rFonts w:ascii="宋体" w:eastAsia="宋体" w:hAnsi="Times New Roman" w:cs="Times New Roman" w:hint="eastAsia"/>
          <w:noProof/>
          <w:kern w:val="0"/>
          <w:szCs w:val="20"/>
          <w:vertAlign w:val="subscript"/>
        </w:rPr>
        <w:t>1</w:t>
      </w:r>
      <w:r w:rsidRPr="00205FD8">
        <w:rPr>
          <w:rFonts w:ascii="宋体" w:eastAsia="宋体" w:hAnsi="Times New Roman" w:cs="Times New Roman" w:hint="eastAsia"/>
          <w:noProof/>
          <w:kern w:val="0"/>
          <w:szCs w:val="20"/>
        </w:rPr>
        <w:t xml:space="preserve">数值见表A.3。 </w:t>
      </w:r>
    </w:p>
    <w:p w14:paraId="4177A9EC" w14:textId="77777777" w:rsidR="00205FD8" w:rsidRPr="00205FD8" w:rsidRDefault="001521A1" w:rsidP="00205FD8">
      <w:pPr>
        <w:numPr>
          <w:ilvl w:val="1"/>
          <w:numId w:val="0"/>
        </w:numPr>
        <w:tabs>
          <w:tab w:val="num" w:pos="180"/>
        </w:tabs>
        <w:spacing w:beforeLines="50" w:before="156" w:afterLines="50" w:after="156"/>
        <w:jc w:val="center"/>
        <w:rPr>
          <w:rFonts w:ascii="黑体" w:eastAsia="黑体" w:hAnsi="Times New Roman" w:cs="Times New Roman"/>
          <w:szCs w:val="21"/>
        </w:rPr>
      </w:pPr>
      <w:r>
        <w:rPr>
          <w:rFonts w:ascii="黑体" w:eastAsia="黑体" w:hAnsi="Times New Roman" w:cs="Times New Roman" w:hint="eastAsia"/>
          <w:szCs w:val="21"/>
        </w:rPr>
        <w:lastRenderedPageBreak/>
        <w:t>表A</w:t>
      </w:r>
      <w:r>
        <w:rPr>
          <w:rFonts w:ascii="黑体" w:eastAsia="黑体" w:hAnsi="Times New Roman" w:cs="Times New Roman"/>
          <w:szCs w:val="21"/>
        </w:rPr>
        <w:t xml:space="preserve">,3 </w:t>
      </w:r>
      <w:r w:rsidR="00205FD8" w:rsidRPr="00205FD8">
        <w:rPr>
          <w:rFonts w:ascii="黑体" w:eastAsia="黑体" w:hAnsi="Times New Roman" w:cs="Times New Roman" w:hint="eastAsia"/>
          <w:szCs w:val="21"/>
        </w:rPr>
        <w:t>过载保护成功率等级名称和不可接收的成功率R1</w:t>
      </w:r>
    </w:p>
    <w:tbl>
      <w:tblPr>
        <w:tblW w:w="7938" w:type="dxa"/>
        <w:jc w:val="center"/>
        <w:tblLayout w:type="fixed"/>
        <w:tblLook w:val="0000" w:firstRow="0" w:lastRow="0" w:firstColumn="0" w:lastColumn="0" w:noHBand="0" w:noVBand="0"/>
      </w:tblPr>
      <w:tblGrid>
        <w:gridCol w:w="3879"/>
        <w:gridCol w:w="4059"/>
      </w:tblGrid>
      <w:tr w:rsidR="00205FD8" w:rsidRPr="00205FD8" w14:paraId="7CA84479" w14:textId="77777777" w:rsidTr="00C35BAF">
        <w:trPr>
          <w:trHeight w:val="344"/>
          <w:jc w:val="center"/>
        </w:trPr>
        <w:tc>
          <w:tcPr>
            <w:tcW w:w="3879" w:type="dxa"/>
            <w:tcBorders>
              <w:top w:val="single" w:sz="4" w:space="0" w:color="auto"/>
              <w:left w:val="single" w:sz="4" w:space="0" w:color="auto"/>
              <w:bottom w:val="single" w:sz="4" w:space="0" w:color="auto"/>
              <w:right w:val="single" w:sz="4" w:space="0" w:color="auto"/>
            </w:tcBorders>
            <w:vAlign w:val="center"/>
          </w:tcPr>
          <w:p w14:paraId="26BE9648"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过载保护成功率等级名称</w:t>
            </w:r>
          </w:p>
        </w:tc>
        <w:tc>
          <w:tcPr>
            <w:tcW w:w="4059" w:type="dxa"/>
            <w:tcBorders>
              <w:top w:val="single" w:sz="4" w:space="0" w:color="auto"/>
              <w:left w:val="single" w:sz="4" w:space="0" w:color="auto"/>
              <w:bottom w:val="single" w:sz="4" w:space="0" w:color="auto"/>
              <w:right w:val="single" w:sz="4" w:space="0" w:color="auto"/>
            </w:tcBorders>
            <w:vAlign w:val="center"/>
          </w:tcPr>
          <w:p w14:paraId="78980FEF" w14:textId="77777777" w:rsidR="00205FD8" w:rsidRPr="00205FD8" w:rsidRDefault="00205FD8" w:rsidP="00205FD8">
            <w:pPr>
              <w:jc w:val="center"/>
              <w:rPr>
                <w:rFonts w:ascii="宋体" w:eastAsia="宋体" w:hAnsi="宋体" w:cs="Times New Roman"/>
                <w:sz w:val="18"/>
                <w:szCs w:val="18"/>
              </w:rPr>
            </w:pPr>
            <w:r w:rsidRPr="00205FD8">
              <w:rPr>
                <w:rFonts w:ascii="Times New Roman" w:eastAsia="宋体" w:hAnsi="Times New Roman" w:cs="Times New Roman" w:hint="eastAsia"/>
                <w:szCs w:val="24"/>
              </w:rPr>
              <w:t>R</w:t>
            </w:r>
            <w:r w:rsidRPr="00205FD8">
              <w:rPr>
                <w:rFonts w:ascii="Times New Roman" w:eastAsia="宋体" w:hAnsi="Times New Roman" w:cs="Times New Roman" w:hint="eastAsia"/>
                <w:szCs w:val="24"/>
                <w:vertAlign w:val="subscript"/>
              </w:rPr>
              <w:t>1</w:t>
            </w:r>
          </w:p>
        </w:tc>
      </w:tr>
      <w:tr w:rsidR="00205FD8" w:rsidRPr="00205FD8" w14:paraId="227432B8" w14:textId="77777777" w:rsidTr="00C35BAF">
        <w:trPr>
          <w:trHeight w:val="415"/>
          <w:jc w:val="center"/>
        </w:trPr>
        <w:tc>
          <w:tcPr>
            <w:tcW w:w="3879" w:type="dxa"/>
            <w:tcBorders>
              <w:top w:val="single" w:sz="4" w:space="0" w:color="auto"/>
              <w:left w:val="single" w:sz="4" w:space="0" w:color="auto"/>
              <w:bottom w:val="single" w:sz="4" w:space="0" w:color="auto"/>
              <w:right w:val="single" w:sz="4" w:space="0" w:color="auto"/>
            </w:tcBorders>
            <w:vAlign w:val="center"/>
          </w:tcPr>
          <w:p w14:paraId="5E57D183"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五</w:t>
            </w:r>
            <w:r w:rsidRPr="00205FD8">
              <w:rPr>
                <w:rFonts w:ascii="宋体" w:eastAsia="宋体" w:hAnsi="宋体" w:cs="Times New Roman"/>
                <w:sz w:val="18"/>
                <w:szCs w:val="18"/>
              </w:rPr>
              <w:t>级</w:t>
            </w:r>
          </w:p>
        </w:tc>
        <w:tc>
          <w:tcPr>
            <w:tcW w:w="4059" w:type="dxa"/>
            <w:tcBorders>
              <w:top w:val="single" w:sz="4" w:space="0" w:color="auto"/>
              <w:left w:val="single" w:sz="4" w:space="0" w:color="auto"/>
              <w:bottom w:val="single" w:sz="4" w:space="0" w:color="auto"/>
              <w:right w:val="single" w:sz="4" w:space="0" w:color="auto"/>
            </w:tcBorders>
            <w:vAlign w:val="center"/>
          </w:tcPr>
          <w:p w14:paraId="6A0D7CA8"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color w:val="000000"/>
                <w:kern w:val="0"/>
                <w:szCs w:val="21"/>
              </w:rPr>
              <w:t>0.99</w:t>
            </w:r>
          </w:p>
        </w:tc>
      </w:tr>
      <w:tr w:rsidR="00205FD8" w:rsidRPr="00205FD8" w14:paraId="2CADF822" w14:textId="77777777" w:rsidTr="00C35BAF">
        <w:trPr>
          <w:trHeight w:val="408"/>
          <w:jc w:val="center"/>
        </w:trPr>
        <w:tc>
          <w:tcPr>
            <w:tcW w:w="3879" w:type="dxa"/>
            <w:tcBorders>
              <w:top w:val="single" w:sz="4" w:space="0" w:color="auto"/>
              <w:left w:val="single" w:sz="4" w:space="0" w:color="auto"/>
              <w:bottom w:val="single" w:sz="4" w:space="0" w:color="auto"/>
              <w:right w:val="single" w:sz="4" w:space="0" w:color="auto"/>
            </w:tcBorders>
            <w:vAlign w:val="center"/>
          </w:tcPr>
          <w:p w14:paraId="5ECA6FB8"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四</w:t>
            </w:r>
            <w:r w:rsidRPr="00205FD8">
              <w:rPr>
                <w:rFonts w:ascii="宋体" w:eastAsia="宋体" w:hAnsi="宋体" w:cs="Times New Roman"/>
                <w:sz w:val="18"/>
                <w:szCs w:val="18"/>
              </w:rPr>
              <w:t>级</w:t>
            </w:r>
          </w:p>
        </w:tc>
        <w:tc>
          <w:tcPr>
            <w:tcW w:w="4059" w:type="dxa"/>
            <w:tcBorders>
              <w:top w:val="single" w:sz="4" w:space="0" w:color="auto"/>
              <w:left w:val="single" w:sz="4" w:space="0" w:color="auto"/>
              <w:bottom w:val="single" w:sz="4" w:space="0" w:color="auto"/>
              <w:right w:val="single" w:sz="4" w:space="0" w:color="auto"/>
            </w:tcBorders>
            <w:vAlign w:val="center"/>
          </w:tcPr>
          <w:p w14:paraId="172CCC80"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color w:val="000000"/>
                <w:kern w:val="0"/>
                <w:szCs w:val="21"/>
              </w:rPr>
              <w:t>0.98</w:t>
            </w:r>
          </w:p>
        </w:tc>
      </w:tr>
      <w:tr w:rsidR="00205FD8" w:rsidRPr="00205FD8" w14:paraId="2FCC11AB" w14:textId="77777777" w:rsidTr="00C35BAF">
        <w:trPr>
          <w:trHeight w:val="427"/>
          <w:jc w:val="center"/>
        </w:trPr>
        <w:tc>
          <w:tcPr>
            <w:tcW w:w="3879" w:type="dxa"/>
            <w:tcBorders>
              <w:top w:val="single" w:sz="4" w:space="0" w:color="auto"/>
              <w:left w:val="single" w:sz="4" w:space="0" w:color="auto"/>
              <w:bottom w:val="single" w:sz="4" w:space="0" w:color="auto"/>
              <w:right w:val="single" w:sz="4" w:space="0" w:color="auto"/>
            </w:tcBorders>
            <w:vAlign w:val="center"/>
          </w:tcPr>
          <w:p w14:paraId="2914FB95"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三</w:t>
            </w:r>
            <w:r w:rsidRPr="00205FD8">
              <w:rPr>
                <w:rFonts w:ascii="宋体" w:eastAsia="宋体" w:hAnsi="宋体" w:cs="Times New Roman"/>
                <w:sz w:val="18"/>
                <w:szCs w:val="18"/>
              </w:rPr>
              <w:t>级</w:t>
            </w:r>
          </w:p>
        </w:tc>
        <w:tc>
          <w:tcPr>
            <w:tcW w:w="4059" w:type="dxa"/>
            <w:tcBorders>
              <w:top w:val="single" w:sz="4" w:space="0" w:color="auto"/>
              <w:left w:val="single" w:sz="4" w:space="0" w:color="auto"/>
              <w:bottom w:val="single" w:sz="4" w:space="0" w:color="auto"/>
              <w:right w:val="single" w:sz="4" w:space="0" w:color="auto"/>
            </w:tcBorders>
            <w:vAlign w:val="center"/>
          </w:tcPr>
          <w:p w14:paraId="250444B1"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color w:val="000000"/>
                <w:kern w:val="0"/>
                <w:szCs w:val="21"/>
              </w:rPr>
              <w:t>0.95</w:t>
            </w:r>
          </w:p>
        </w:tc>
      </w:tr>
      <w:tr w:rsidR="00205FD8" w:rsidRPr="00205FD8" w14:paraId="11BB699D" w14:textId="77777777" w:rsidTr="00C35BAF">
        <w:trPr>
          <w:trHeight w:val="405"/>
          <w:jc w:val="center"/>
        </w:trPr>
        <w:tc>
          <w:tcPr>
            <w:tcW w:w="3879" w:type="dxa"/>
            <w:tcBorders>
              <w:top w:val="single" w:sz="4" w:space="0" w:color="auto"/>
              <w:left w:val="single" w:sz="4" w:space="0" w:color="auto"/>
              <w:bottom w:val="single" w:sz="4" w:space="0" w:color="auto"/>
              <w:right w:val="single" w:sz="4" w:space="0" w:color="auto"/>
            </w:tcBorders>
            <w:vAlign w:val="center"/>
          </w:tcPr>
          <w:p w14:paraId="42CE9F05"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sz w:val="18"/>
                <w:szCs w:val="18"/>
              </w:rPr>
              <w:t>二级</w:t>
            </w:r>
          </w:p>
        </w:tc>
        <w:tc>
          <w:tcPr>
            <w:tcW w:w="4059" w:type="dxa"/>
            <w:tcBorders>
              <w:top w:val="single" w:sz="4" w:space="0" w:color="auto"/>
              <w:left w:val="single" w:sz="4" w:space="0" w:color="auto"/>
              <w:bottom w:val="single" w:sz="4" w:space="0" w:color="auto"/>
              <w:right w:val="single" w:sz="4" w:space="0" w:color="auto"/>
            </w:tcBorders>
            <w:vAlign w:val="center"/>
          </w:tcPr>
          <w:p w14:paraId="0BB74AC0"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color w:val="000000"/>
                <w:kern w:val="0"/>
                <w:szCs w:val="21"/>
              </w:rPr>
              <w:t>0.90</w:t>
            </w:r>
          </w:p>
        </w:tc>
      </w:tr>
    </w:tbl>
    <w:p w14:paraId="5DCF78E9" w14:textId="77777777" w:rsidR="00205FD8" w:rsidRPr="00205FD8" w:rsidRDefault="00205FD8" w:rsidP="00205FD8">
      <w:pPr>
        <w:jc w:val="center"/>
        <w:rPr>
          <w:rFonts w:ascii="Times New Roman" w:eastAsia="宋体" w:hAnsi="Times New Roman" w:cs="Times New Roman"/>
          <w:szCs w:val="24"/>
        </w:rPr>
      </w:pPr>
    </w:p>
    <w:p w14:paraId="7B5E6A6B" w14:textId="13AA98AE" w:rsidR="00205FD8" w:rsidRPr="00205FD8" w:rsidRDefault="001521A1" w:rsidP="00205FD8">
      <w:pPr>
        <w:widowControl/>
        <w:numPr>
          <w:ilvl w:val="2"/>
          <w:numId w:val="0"/>
        </w:numPr>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.2.4 </w:t>
      </w:r>
      <w:r w:rsidR="00205FD8" w:rsidRPr="00205FD8">
        <w:rPr>
          <w:rFonts w:ascii="黑体" w:eastAsia="黑体" w:hAnsi="Times New Roman" w:cs="Times New Roman" w:hint="eastAsia"/>
          <w:kern w:val="21"/>
          <w:szCs w:val="20"/>
        </w:rPr>
        <w:t>连接可靠性</w:t>
      </w:r>
      <w:r w:rsidR="00E35D76" w:rsidRPr="00216AC2">
        <w:rPr>
          <w:rFonts w:ascii="黑体" w:eastAsia="黑体" w:hAnsi="Times New Roman" w:cs="Times New Roman" w:hint="eastAsia"/>
          <w:kern w:val="21"/>
          <w:szCs w:val="20"/>
        </w:rPr>
        <w:t>等级</w:t>
      </w:r>
    </w:p>
    <w:p w14:paraId="70257AA9"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接线端子连接可靠性数值划分为三个等级（三级、二级、一级），见表A.4。 </w:t>
      </w:r>
    </w:p>
    <w:p w14:paraId="68DFA5E5" w14:textId="77777777" w:rsidR="00205FD8" w:rsidRPr="00205FD8" w:rsidRDefault="001521A1" w:rsidP="00205FD8">
      <w:pPr>
        <w:numPr>
          <w:ilvl w:val="1"/>
          <w:numId w:val="0"/>
        </w:numPr>
        <w:tabs>
          <w:tab w:val="num" w:pos="180"/>
        </w:tabs>
        <w:spacing w:beforeLines="50" w:before="156" w:afterLines="50" w:after="156"/>
        <w:jc w:val="center"/>
        <w:rPr>
          <w:rFonts w:ascii="黑体" w:eastAsia="黑体" w:hAnsi="Times New Roman" w:cs="Times New Roman"/>
          <w:szCs w:val="21"/>
        </w:rPr>
      </w:pPr>
      <w:r>
        <w:rPr>
          <w:rFonts w:ascii="黑体" w:eastAsia="黑体" w:hAnsi="Times New Roman" w:cs="Times New Roman" w:hint="eastAsia"/>
          <w:szCs w:val="21"/>
        </w:rPr>
        <w:t>表A</w:t>
      </w:r>
      <w:r>
        <w:rPr>
          <w:rFonts w:ascii="黑体" w:eastAsia="黑体" w:hAnsi="Times New Roman" w:cs="Times New Roman"/>
          <w:szCs w:val="21"/>
        </w:rPr>
        <w:t xml:space="preserve">.4 </w:t>
      </w:r>
      <w:r w:rsidR="00205FD8" w:rsidRPr="00205FD8">
        <w:rPr>
          <w:rFonts w:ascii="黑体" w:eastAsia="黑体" w:hAnsi="Times New Roman" w:cs="Times New Roman"/>
          <w:szCs w:val="21"/>
        </w:rPr>
        <w:t>接线端子试验等级名称及试验数量</w:t>
      </w:r>
    </w:p>
    <w:tbl>
      <w:tblPr>
        <w:tblW w:w="7938" w:type="dxa"/>
        <w:jc w:val="center"/>
        <w:tblLayout w:type="fixed"/>
        <w:tblLook w:val="0000" w:firstRow="0" w:lastRow="0" w:firstColumn="0" w:lastColumn="0" w:noHBand="0" w:noVBand="0"/>
      </w:tblPr>
      <w:tblGrid>
        <w:gridCol w:w="3879"/>
        <w:gridCol w:w="1366"/>
        <w:gridCol w:w="1276"/>
        <w:gridCol w:w="1417"/>
      </w:tblGrid>
      <w:tr w:rsidR="00205FD8" w:rsidRPr="00205FD8" w14:paraId="407DAA4A" w14:textId="77777777" w:rsidTr="00C35BAF">
        <w:trPr>
          <w:trHeight w:val="344"/>
          <w:jc w:val="center"/>
        </w:trPr>
        <w:tc>
          <w:tcPr>
            <w:tcW w:w="3879" w:type="dxa"/>
            <w:vMerge w:val="restart"/>
            <w:tcBorders>
              <w:top w:val="single" w:sz="4" w:space="0" w:color="auto"/>
              <w:left w:val="single" w:sz="4" w:space="0" w:color="auto"/>
              <w:right w:val="single" w:sz="4" w:space="0" w:color="auto"/>
            </w:tcBorders>
            <w:vAlign w:val="center"/>
          </w:tcPr>
          <w:p w14:paraId="66EC2FCF"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试验项目</w:t>
            </w:r>
          </w:p>
        </w:tc>
        <w:tc>
          <w:tcPr>
            <w:tcW w:w="4059" w:type="dxa"/>
            <w:gridSpan w:val="3"/>
            <w:tcBorders>
              <w:top w:val="single" w:sz="4" w:space="0" w:color="auto"/>
              <w:left w:val="single" w:sz="4" w:space="0" w:color="auto"/>
              <w:bottom w:val="single" w:sz="4" w:space="0" w:color="auto"/>
              <w:right w:val="single" w:sz="4" w:space="0" w:color="auto"/>
            </w:tcBorders>
            <w:vAlign w:val="center"/>
          </w:tcPr>
          <w:p w14:paraId="0DF30E70" w14:textId="77777777" w:rsidR="00205FD8" w:rsidRPr="00205FD8" w:rsidRDefault="00205FD8" w:rsidP="00205FD8">
            <w:pPr>
              <w:jc w:val="center"/>
              <w:rPr>
                <w:rFonts w:ascii="宋体" w:eastAsia="宋体" w:hAnsi="宋体" w:cs="Times New Roman"/>
                <w:sz w:val="18"/>
                <w:szCs w:val="18"/>
              </w:rPr>
            </w:pPr>
            <w:r w:rsidRPr="00205FD8">
              <w:rPr>
                <w:rFonts w:ascii="Times New Roman" w:eastAsia="宋体" w:hAnsi="Times New Roman" w:cs="Times New Roman" w:hint="eastAsia"/>
                <w:szCs w:val="24"/>
              </w:rPr>
              <w:t>接线端子试验数量</w:t>
            </w:r>
          </w:p>
        </w:tc>
      </w:tr>
      <w:tr w:rsidR="00205FD8" w:rsidRPr="00205FD8" w14:paraId="5C1F45C3" w14:textId="77777777" w:rsidTr="00C35BAF">
        <w:trPr>
          <w:trHeight w:val="344"/>
          <w:jc w:val="center"/>
        </w:trPr>
        <w:tc>
          <w:tcPr>
            <w:tcW w:w="3879" w:type="dxa"/>
            <w:vMerge/>
            <w:tcBorders>
              <w:left w:val="single" w:sz="4" w:space="0" w:color="auto"/>
              <w:bottom w:val="single" w:sz="4" w:space="0" w:color="auto"/>
              <w:right w:val="single" w:sz="4" w:space="0" w:color="auto"/>
            </w:tcBorders>
            <w:vAlign w:val="center"/>
          </w:tcPr>
          <w:p w14:paraId="2FFABD4A" w14:textId="77777777" w:rsidR="00205FD8" w:rsidRPr="00205FD8" w:rsidRDefault="00205FD8" w:rsidP="00205FD8">
            <w:pPr>
              <w:jc w:val="center"/>
              <w:rPr>
                <w:rFonts w:ascii="宋体" w:eastAsia="宋体" w:hAnsi="宋体" w:cs="Times New Roman"/>
                <w:sz w:val="18"/>
                <w:szCs w:val="18"/>
              </w:rPr>
            </w:pPr>
          </w:p>
        </w:tc>
        <w:tc>
          <w:tcPr>
            <w:tcW w:w="1366" w:type="dxa"/>
            <w:tcBorders>
              <w:top w:val="single" w:sz="4" w:space="0" w:color="auto"/>
              <w:left w:val="single" w:sz="4" w:space="0" w:color="auto"/>
              <w:bottom w:val="single" w:sz="4" w:space="0" w:color="auto"/>
              <w:right w:val="single" w:sz="4" w:space="0" w:color="auto"/>
            </w:tcBorders>
            <w:vAlign w:val="center"/>
          </w:tcPr>
          <w:p w14:paraId="413C82A5" w14:textId="77777777" w:rsidR="00205FD8" w:rsidRPr="00205FD8" w:rsidRDefault="00205FD8" w:rsidP="00205FD8">
            <w:pPr>
              <w:jc w:val="center"/>
              <w:rPr>
                <w:rFonts w:ascii="Times New Roman" w:eastAsia="宋体" w:hAnsi="Times New Roman" w:cs="Times New Roman"/>
                <w:szCs w:val="24"/>
              </w:rPr>
            </w:pPr>
            <w:r w:rsidRPr="00205FD8">
              <w:rPr>
                <w:rFonts w:ascii="Times New Roman" w:eastAsia="宋体" w:hAnsi="Times New Roman" w:cs="Times New Roman" w:hint="eastAsia"/>
                <w:szCs w:val="24"/>
              </w:rPr>
              <w:t>一级</w:t>
            </w:r>
          </w:p>
        </w:tc>
        <w:tc>
          <w:tcPr>
            <w:tcW w:w="1276" w:type="dxa"/>
            <w:tcBorders>
              <w:top w:val="single" w:sz="4" w:space="0" w:color="auto"/>
              <w:left w:val="single" w:sz="4" w:space="0" w:color="auto"/>
              <w:bottom w:val="single" w:sz="4" w:space="0" w:color="auto"/>
              <w:right w:val="single" w:sz="4" w:space="0" w:color="auto"/>
            </w:tcBorders>
            <w:vAlign w:val="center"/>
          </w:tcPr>
          <w:p w14:paraId="496CC7B6" w14:textId="77777777" w:rsidR="00205FD8" w:rsidRPr="00205FD8" w:rsidRDefault="00205FD8" w:rsidP="00205FD8">
            <w:pPr>
              <w:jc w:val="center"/>
              <w:rPr>
                <w:rFonts w:ascii="Times New Roman" w:eastAsia="宋体" w:hAnsi="Times New Roman" w:cs="Times New Roman"/>
                <w:szCs w:val="24"/>
              </w:rPr>
            </w:pPr>
            <w:r w:rsidRPr="00205FD8">
              <w:rPr>
                <w:rFonts w:ascii="Times New Roman" w:eastAsia="宋体" w:hAnsi="Times New Roman" w:cs="Times New Roman" w:hint="eastAsia"/>
                <w:szCs w:val="24"/>
              </w:rPr>
              <w:t>二级</w:t>
            </w:r>
          </w:p>
        </w:tc>
        <w:tc>
          <w:tcPr>
            <w:tcW w:w="1417" w:type="dxa"/>
            <w:tcBorders>
              <w:top w:val="single" w:sz="4" w:space="0" w:color="auto"/>
              <w:left w:val="single" w:sz="4" w:space="0" w:color="auto"/>
              <w:bottom w:val="single" w:sz="4" w:space="0" w:color="auto"/>
              <w:right w:val="single" w:sz="4" w:space="0" w:color="auto"/>
            </w:tcBorders>
            <w:vAlign w:val="center"/>
          </w:tcPr>
          <w:p w14:paraId="6D366DCD" w14:textId="77777777" w:rsidR="00205FD8" w:rsidRPr="00205FD8" w:rsidRDefault="00205FD8" w:rsidP="00205FD8">
            <w:pPr>
              <w:jc w:val="center"/>
              <w:rPr>
                <w:rFonts w:ascii="Times New Roman" w:eastAsia="宋体" w:hAnsi="Times New Roman" w:cs="Times New Roman"/>
                <w:szCs w:val="24"/>
              </w:rPr>
            </w:pPr>
            <w:r w:rsidRPr="00205FD8">
              <w:rPr>
                <w:rFonts w:ascii="Times New Roman" w:eastAsia="宋体" w:hAnsi="Times New Roman" w:cs="Times New Roman" w:hint="eastAsia"/>
                <w:szCs w:val="24"/>
              </w:rPr>
              <w:t>三级</w:t>
            </w:r>
          </w:p>
        </w:tc>
      </w:tr>
      <w:tr w:rsidR="00205FD8" w:rsidRPr="00205FD8" w14:paraId="1F68100B" w14:textId="77777777" w:rsidTr="00C35BAF">
        <w:trPr>
          <w:trHeight w:val="415"/>
          <w:jc w:val="center"/>
        </w:trPr>
        <w:tc>
          <w:tcPr>
            <w:tcW w:w="3879" w:type="dxa"/>
            <w:tcBorders>
              <w:top w:val="single" w:sz="4" w:space="0" w:color="auto"/>
              <w:left w:val="single" w:sz="4" w:space="0" w:color="auto"/>
              <w:bottom w:val="single" w:sz="4" w:space="0" w:color="auto"/>
              <w:right w:val="single" w:sz="4" w:space="0" w:color="auto"/>
            </w:tcBorders>
            <w:vAlign w:val="center"/>
          </w:tcPr>
          <w:p w14:paraId="36C42015"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断路器接线端子可连接导线截面积</w:t>
            </w:r>
          </w:p>
        </w:tc>
        <w:tc>
          <w:tcPr>
            <w:tcW w:w="1366" w:type="dxa"/>
            <w:vMerge w:val="restart"/>
            <w:tcBorders>
              <w:top w:val="single" w:sz="4" w:space="0" w:color="auto"/>
              <w:left w:val="single" w:sz="4" w:space="0" w:color="auto"/>
              <w:right w:val="single" w:sz="4" w:space="0" w:color="auto"/>
            </w:tcBorders>
            <w:vAlign w:val="center"/>
          </w:tcPr>
          <w:p w14:paraId="1D0FA218" w14:textId="128AC77D" w:rsidR="00205FD8" w:rsidRPr="003E0644" w:rsidRDefault="00BA6398" w:rsidP="00205FD8">
            <w:pPr>
              <w:jc w:val="center"/>
              <w:rPr>
                <w:rFonts w:ascii="宋体" w:eastAsia="宋体" w:hAnsi="宋体" w:cs="Times New Roman"/>
                <w:sz w:val="18"/>
                <w:szCs w:val="18"/>
              </w:rPr>
            </w:pPr>
            <w:r w:rsidRPr="003E0644">
              <w:rPr>
                <w:rFonts w:ascii="宋体" w:eastAsia="宋体" w:hAnsi="宋体" w:cs="Times New Roman"/>
                <w:sz w:val="18"/>
                <w:szCs w:val="18"/>
              </w:rPr>
              <w:t>15</w:t>
            </w:r>
          </w:p>
        </w:tc>
        <w:tc>
          <w:tcPr>
            <w:tcW w:w="1276" w:type="dxa"/>
            <w:vMerge w:val="restart"/>
            <w:tcBorders>
              <w:top w:val="single" w:sz="4" w:space="0" w:color="auto"/>
              <w:left w:val="single" w:sz="4" w:space="0" w:color="auto"/>
              <w:right w:val="single" w:sz="4" w:space="0" w:color="auto"/>
            </w:tcBorders>
            <w:vAlign w:val="center"/>
          </w:tcPr>
          <w:p w14:paraId="7BCA2BBC" w14:textId="79A0B7B3" w:rsidR="00205FD8" w:rsidRPr="003E0644" w:rsidRDefault="00BA6398" w:rsidP="00205FD8">
            <w:pPr>
              <w:jc w:val="center"/>
              <w:rPr>
                <w:rFonts w:ascii="宋体" w:eastAsia="宋体" w:hAnsi="宋体" w:cs="Times New Roman"/>
                <w:sz w:val="18"/>
                <w:szCs w:val="18"/>
              </w:rPr>
            </w:pPr>
            <w:r w:rsidRPr="003E0644">
              <w:rPr>
                <w:rFonts w:ascii="宋体" w:eastAsia="宋体" w:hAnsi="宋体" w:cs="Times New Roman"/>
                <w:sz w:val="18"/>
                <w:szCs w:val="18"/>
              </w:rPr>
              <w:t>22</w:t>
            </w:r>
          </w:p>
        </w:tc>
        <w:tc>
          <w:tcPr>
            <w:tcW w:w="1417" w:type="dxa"/>
            <w:vMerge w:val="restart"/>
            <w:tcBorders>
              <w:top w:val="single" w:sz="4" w:space="0" w:color="auto"/>
              <w:left w:val="single" w:sz="4" w:space="0" w:color="auto"/>
              <w:right w:val="single" w:sz="4" w:space="0" w:color="auto"/>
            </w:tcBorders>
            <w:vAlign w:val="center"/>
          </w:tcPr>
          <w:p w14:paraId="15FCD445" w14:textId="5C2065EA" w:rsidR="00205FD8" w:rsidRPr="003E0644" w:rsidRDefault="00BA6398" w:rsidP="00205FD8">
            <w:pPr>
              <w:jc w:val="center"/>
              <w:rPr>
                <w:rFonts w:ascii="宋体" w:eastAsia="宋体" w:hAnsi="宋体" w:cs="Times New Roman"/>
                <w:sz w:val="18"/>
                <w:szCs w:val="18"/>
              </w:rPr>
            </w:pPr>
            <w:r w:rsidRPr="003E0644">
              <w:rPr>
                <w:rFonts w:ascii="宋体" w:eastAsia="宋体" w:hAnsi="宋体" w:cs="Times New Roman"/>
                <w:sz w:val="18"/>
                <w:szCs w:val="18"/>
              </w:rPr>
              <w:t>45</w:t>
            </w:r>
          </w:p>
        </w:tc>
      </w:tr>
      <w:tr w:rsidR="00205FD8" w:rsidRPr="00205FD8" w14:paraId="1F200395" w14:textId="77777777" w:rsidTr="00C35BAF">
        <w:trPr>
          <w:trHeight w:val="408"/>
          <w:jc w:val="center"/>
        </w:trPr>
        <w:tc>
          <w:tcPr>
            <w:tcW w:w="3879" w:type="dxa"/>
            <w:tcBorders>
              <w:top w:val="single" w:sz="4" w:space="0" w:color="auto"/>
              <w:left w:val="single" w:sz="4" w:space="0" w:color="auto"/>
              <w:bottom w:val="single" w:sz="4" w:space="0" w:color="auto"/>
              <w:right w:val="single" w:sz="4" w:space="0" w:color="auto"/>
            </w:tcBorders>
            <w:vAlign w:val="center"/>
          </w:tcPr>
          <w:p w14:paraId="763C3994"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断路器接线端子可承受扭矩试验</w:t>
            </w:r>
          </w:p>
        </w:tc>
        <w:tc>
          <w:tcPr>
            <w:tcW w:w="1366" w:type="dxa"/>
            <w:vMerge/>
            <w:tcBorders>
              <w:left w:val="single" w:sz="4" w:space="0" w:color="auto"/>
              <w:right w:val="single" w:sz="4" w:space="0" w:color="auto"/>
            </w:tcBorders>
            <w:vAlign w:val="center"/>
          </w:tcPr>
          <w:p w14:paraId="7F79DCD2" w14:textId="77777777" w:rsidR="00205FD8" w:rsidRPr="00205FD8" w:rsidRDefault="00205FD8" w:rsidP="00205FD8">
            <w:pPr>
              <w:jc w:val="center"/>
              <w:rPr>
                <w:rFonts w:ascii="宋体" w:eastAsia="宋体" w:hAnsi="宋体" w:cs="Times New Roman"/>
                <w:sz w:val="18"/>
                <w:szCs w:val="18"/>
              </w:rPr>
            </w:pPr>
          </w:p>
        </w:tc>
        <w:tc>
          <w:tcPr>
            <w:tcW w:w="1276" w:type="dxa"/>
            <w:vMerge/>
            <w:tcBorders>
              <w:left w:val="single" w:sz="4" w:space="0" w:color="auto"/>
              <w:right w:val="single" w:sz="4" w:space="0" w:color="auto"/>
            </w:tcBorders>
            <w:vAlign w:val="center"/>
          </w:tcPr>
          <w:p w14:paraId="01196073" w14:textId="77777777" w:rsidR="00205FD8" w:rsidRPr="00205FD8" w:rsidRDefault="00205FD8" w:rsidP="00205FD8">
            <w:pPr>
              <w:jc w:val="center"/>
              <w:rPr>
                <w:rFonts w:ascii="宋体" w:eastAsia="宋体" w:hAnsi="宋体" w:cs="Times New Roman"/>
                <w:sz w:val="18"/>
                <w:szCs w:val="18"/>
              </w:rPr>
            </w:pPr>
          </w:p>
        </w:tc>
        <w:tc>
          <w:tcPr>
            <w:tcW w:w="1417" w:type="dxa"/>
            <w:vMerge/>
            <w:tcBorders>
              <w:left w:val="single" w:sz="4" w:space="0" w:color="auto"/>
              <w:right w:val="single" w:sz="4" w:space="0" w:color="auto"/>
            </w:tcBorders>
            <w:vAlign w:val="center"/>
          </w:tcPr>
          <w:p w14:paraId="4595CE81" w14:textId="77777777" w:rsidR="00205FD8" w:rsidRPr="00205FD8" w:rsidRDefault="00205FD8" w:rsidP="00205FD8">
            <w:pPr>
              <w:jc w:val="center"/>
              <w:rPr>
                <w:rFonts w:ascii="宋体" w:eastAsia="宋体" w:hAnsi="宋体" w:cs="Times New Roman"/>
                <w:sz w:val="18"/>
                <w:szCs w:val="18"/>
              </w:rPr>
            </w:pPr>
          </w:p>
        </w:tc>
      </w:tr>
      <w:tr w:rsidR="00205FD8" w:rsidRPr="00205FD8" w14:paraId="4FF50B52" w14:textId="77777777" w:rsidTr="00C35BAF">
        <w:trPr>
          <w:trHeight w:val="427"/>
          <w:jc w:val="center"/>
        </w:trPr>
        <w:tc>
          <w:tcPr>
            <w:tcW w:w="3879" w:type="dxa"/>
            <w:tcBorders>
              <w:top w:val="single" w:sz="4" w:space="0" w:color="auto"/>
              <w:left w:val="single" w:sz="4" w:space="0" w:color="auto"/>
              <w:bottom w:val="single" w:sz="4" w:space="0" w:color="auto"/>
              <w:right w:val="single" w:sz="4" w:space="0" w:color="auto"/>
            </w:tcBorders>
            <w:vAlign w:val="center"/>
          </w:tcPr>
          <w:p w14:paraId="2A362C78"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断路器接线端子连接外部导线的拉拔</w:t>
            </w:r>
            <w:proofErr w:type="gramStart"/>
            <w:r w:rsidRPr="00205FD8">
              <w:rPr>
                <w:rFonts w:ascii="宋体" w:eastAsia="宋体" w:hAnsi="宋体" w:cs="Times New Roman" w:hint="eastAsia"/>
                <w:sz w:val="18"/>
                <w:szCs w:val="18"/>
              </w:rPr>
              <w:t>力试验</w:t>
            </w:r>
            <w:proofErr w:type="gramEnd"/>
          </w:p>
        </w:tc>
        <w:tc>
          <w:tcPr>
            <w:tcW w:w="1366" w:type="dxa"/>
            <w:vMerge/>
            <w:tcBorders>
              <w:left w:val="single" w:sz="4" w:space="0" w:color="auto"/>
              <w:right w:val="single" w:sz="4" w:space="0" w:color="auto"/>
            </w:tcBorders>
            <w:vAlign w:val="center"/>
          </w:tcPr>
          <w:p w14:paraId="7B54BA0D" w14:textId="77777777" w:rsidR="00205FD8" w:rsidRPr="00205FD8" w:rsidRDefault="00205FD8" w:rsidP="00205FD8">
            <w:pPr>
              <w:jc w:val="center"/>
              <w:rPr>
                <w:rFonts w:ascii="宋体" w:eastAsia="宋体" w:hAnsi="宋体" w:cs="Times New Roman"/>
                <w:sz w:val="18"/>
                <w:szCs w:val="18"/>
              </w:rPr>
            </w:pPr>
          </w:p>
        </w:tc>
        <w:tc>
          <w:tcPr>
            <w:tcW w:w="1276" w:type="dxa"/>
            <w:vMerge/>
            <w:tcBorders>
              <w:left w:val="single" w:sz="4" w:space="0" w:color="auto"/>
              <w:right w:val="single" w:sz="4" w:space="0" w:color="auto"/>
            </w:tcBorders>
            <w:vAlign w:val="center"/>
          </w:tcPr>
          <w:p w14:paraId="7C728958" w14:textId="77777777" w:rsidR="00205FD8" w:rsidRPr="00205FD8" w:rsidRDefault="00205FD8" w:rsidP="00205FD8">
            <w:pPr>
              <w:jc w:val="center"/>
              <w:rPr>
                <w:rFonts w:ascii="宋体" w:eastAsia="宋体" w:hAnsi="宋体" w:cs="Times New Roman"/>
                <w:sz w:val="18"/>
                <w:szCs w:val="18"/>
              </w:rPr>
            </w:pPr>
          </w:p>
        </w:tc>
        <w:tc>
          <w:tcPr>
            <w:tcW w:w="1417" w:type="dxa"/>
            <w:vMerge/>
            <w:tcBorders>
              <w:left w:val="single" w:sz="4" w:space="0" w:color="auto"/>
              <w:right w:val="single" w:sz="4" w:space="0" w:color="auto"/>
            </w:tcBorders>
            <w:vAlign w:val="center"/>
          </w:tcPr>
          <w:p w14:paraId="510BE24A" w14:textId="77777777" w:rsidR="00205FD8" w:rsidRPr="00205FD8" w:rsidRDefault="00205FD8" w:rsidP="00205FD8">
            <w:pPr>
              <w:jc w:val="center"/>
              <w:rPr>
                <w:rFonts w:ascii="宋体" w:eastAsia="宋体" w:hAnsi="宋体" w:cs="Times New Roman"/>
                <w:sz w:val="18"/>
                <w:szCs w:val="18"/>
              </w:rPr>
            </w:pPr>
          </w:p>
        </w:tc>
      </w:tr>
      <w:tr w:rsidR="00205FD8" w:rsidRPr="00205FD8" w14:paraId="5D06D599" w14:textId="77777777" w:rsidTr="00C35BAF">
        <w:trPr>
          <w:trHeight w:val="405"/>
          <w:jc w:val="center"/>
        </w:trPr>
        <w:tc>
          <w:tcPr>
            <w:tcW w:w="3879" w:type="dxa"/>
            <w:tcBorders>
              <w:top w:val="single" w:sz="4" w:space="0" w:color="auto"/>
              <w:left w:val="single" w:sz="4" w:space="0" w:color="auto"/>
              <w:bottom w:val="single" w:sz="4" w:space="0" w:color="auto"/>
              <w:right w:val="single" w:sz="4" w:space="0" w:color="auto"/>
            </w:tcBorders>
            <w:vAlign w:val="center"/>
          </w:tcPr>
          <w:p w14:paraId="06C02BD9"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断路器通电情况下接线端子温升试验</w:t>
            </w:r>
          </w:p>
        </w:tc>
        <w:tc>
          <w:tcPr>
            <w:tcW w:w="1366" w:type="dxa"/>
            <w:vMerge/>
            <w:tcBorders>
              <w:left w:val="single" w:sz="4" w:space="0" w:color="auto"/>
              <w:bottom w:val="single" w:sz="4" w:space="0" w:color="auto"/>
              <w:right w:val="single" w:sz="4" w:space="0" w:color="auto"/>
            </w:tcBorders>
            <w:vAlign w:val="center"/>
          </w:tcPr>
          <w:p w14:paraId="155EDC42" w14:textId="77777777" w:rsidR="00205FD8" w:rsidRPr="00205FD8" w:rsidRDefault="00205FD8" w:rsidP="00205FD8">
            <w:pPr>
              <w:jc w:val="center"/>
              <w:rPr>
                <w:rFonts w:ascii="宋体" w:eastAsia="宋体" w:hAnsi="宋体" w:cs="Times New Roman"/>
                <w:sz w:val="18"/>
                <w:szCs w:val="18"/>
              </w:rPr>
            </w:pPr>
          </w:p>
        </w:tc>
        <w:tc>
          <w:tcPr>
            <w:tcW w:w="1276" w:type="dxa"/>
            <w:vMerge/>
            <w:tcBorders>
              <w:left w:val="single" w:sz="4" w:space="0" w:color="auto"/>
              <w:bottom w:val="single" w:sz="4" w:space="0" w:color="auto"/>
              <w:right w:val="single" w:sz="4" w:space="0" w:color="auto"/>
            </w:tcBorders>
            <w:vAlign w:val="center"/>
          </w:tcPr>
          <w:p w14:paraId="73347AD5" w14:textId="77777777" w:rsidR="00205FD8" w:rsidRPr="00205FD8" w:rsidRDefault="00205FD8" w:rsidP="00205FD8">
            <w:pPr>
              <w:jc w:val="center"/>
              <w:rPr>
                <w:rFonts w:ascii="宋体" w:eastAsia="宋体" w:hAnsi="宋体" w:cs="Times New Roman"/>
                <w:sz w:val="18"/>
                <w:szCs w:val="18"/>
              </w:rPr>
            </w:pPr>
          </w:p>
        </w:tc>
        <w:tc>
          <w:tcPr>
            <w:tcW w:w="1417" w:type="dxa"/>
            <w:vMerge/>
            <w:tcBorders>
              <w:left w:val="single" w:sz="4" w:space="0" w:color="auto"/>
              <w:bottom w:val="single" w:sz="4" w:space="0" w:color="auto"/>
              <w:right w:val="single" w:sz="4" w:space="0" w:color="auto"/>
            </w:tcBorders>
            <w:vAlign w:val="center"/>
          </w:tcPr>
          <w:p w14:paraId="3F5939AF" w14:textId="77777777" w:rsidR="00205FD8" w:rsidRPr="00205FD8" w:rsidRDefault="00205FD8" w:rsidP="00205FD8">
            <w:pPr>
              <w:jc w:val="center"/>
              <w:rPr>
                <w:rFonts w:ascii="宋体" w:eastAsia="宋体" w:hAnsi="宋体" w:cs="Times New Roman"/>
                <w:sz w:val="18"/>
                <w:szCs w:val="18"/>
              </w:rPr>
            </w:pPr>
          </w:p>
        </w:tc>
      </w:tr>
    </w:tbl>
    <w:p w14:paraId="70C533A3" w14:textId="090BFBA3" w:rsidR="009D77E6" w:rsidRPr="003E0644" w:rsidRDefault="009D77E6" w:rsidP="009D77E6">
      <w:pPr>
        <w:widowControl/>
        <w:numPr>
          <w:ilvl w:val="2"/>
          <w:numId w:val="0"/>
        </w:numPr>
        <w:wordWrap w:val="0"/>
        <w:overflowPunct w:val="0"/>
        <w:autoSpaceDE w:val="0"/>
        <w:autoSpaceDN w:val="0"/>
        <w:spacing w:beforeLines="50" w:before="156" w:afterLines="50" w:after="156"/>
        <w:textAlignment w:val="baseline"/>
        <w:outlineLvl w:val="2"/>
        <w:rPr>
          <w:rFonts w:ascii="黑体" w:eastAsia="黑体" w:hAnsi="黑体" w:cs="仿宋"/>
          <w:bCs/>
          <w:szCs w:val="21"/>
          <w:vertAlign w:val="subscript"/>
        </w:rPr>
      </w:pPr>
      <w:r w:rsidRPr="003E0644">
        <w:rPr>
          <w:rFonts w:ascii="黑体" w:eastAsia="黑体" w:hAnsi="Times New Roman" w:cs="Times New Roman"/>
          <w:kern w:val="21"/>
          <w:szCs w:val="20"/>
        </w:rPr>
        <w:t xml:space="preserve">A.2.5 </w:t>
      </w:r>
      <w:r w:rsidRPr="003E0644">
        <w:rPr>
          <w:rFonts w:ascii="黑体" w:eastAsia="黑体" w:hAnsi="黑体" w:cs="仿宋" w:hint="eastAsia"/>
          <w:bCs/>
          <w:szCs w:val="21"/>
        </w:rPr>
        <w:t>使用寿命</w:t>
      </w:r>
      <w:r w:rsidRPr="003E0644">
        <w:rPr>
          <w:rFonts w:ascii="黑体" w:eastAsia="黑体" w:hAnsi="黑体" w:cs="仿宋"/>
          <w:bCs/>
          <w:szCs w:val="21"/>
        </w:rPr>
        <w:t>B</w:t>
      </w:r>
      <w:r w:rsidRPr="003E0644">
        <w:rPr>
          <w:rFonts w:ascii="黑体" w:eastAsia="黑体" w:hAnsi="黑体" w:cs="仿宋"/>
          <w:bCs/>
          <w:szCs w:val="21"/>
          <w:vertAlign w:val="subscript"/>
        </w:rPr>
        <w:t>10</w:t>
      </w:r>
      <w:proofErr w:type="gramStart"/>
      <w:r w:rsidRPr="003E0644">
        <w:rPr>
          <w:rFonts w:ascii="黑体" w:eastAsia="黑体" w:hAnsi="黑体" w:cs="仿宋" w:hint="eastAsia"/>
          <w:bCs/>
          <w:szCs w:val="21"/>
        </w:rPr>
        <w:t>丨</w:t>
      </w:r>
      <w:proofErr w:type="gramEnd"/>
      <w:r w:rsidRPr="003E0644">
        <w:rPr>
          <w:rFonts w:ascii="黑体" w:eastAsia="黑体" w:hAnsi="黑体" w:cs="仿宋" w:hint="eastAsia"/>
          <w:bCs/>
          <w:szCs w:val="21"/>
          <w:vertAlign w:val="subscript"/>
        </w:rPr>
        <w:t>下限</w:t>
      </w:r>
    </w:p>
    <w:p w14:paraId="23D5D21B" w14:textId="783802C3" w:rsidR="000F49F6" w:rsidRPr="003E0644" w:rsidRDefault="000F49F6" w:rsidP="000F49F6">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3E0644">
        <w:rPr>
          <w:rFonts w:ascii="黑体" w:eastAsia="黑体" w:hAnsi="黑体" w:cs="仿宋" w:hint="eastAsia"/>
          <w:bCs/>
          <w:szCs w:val="21"/>
          <w:vertAlign w:val="subscript"/>
        </w:rPr>
        <w:t xml:space="preserve"> </w:t>
      </w:r>
      <w:r w:rsidRPr="003E0644">
        <w:rPr>
          <w:rFonts w:ascii="黑体" w:eastAsia="黑体" w:hAnsi="黑体" w:cs="仿宋"/>
          <w:bCs/>
          <w:szCs w:val="21"/>
          <w:vertAlign w:val="subscript"/>
        </w:rPr>
        <w:t xml:space="preserve">  </w:t>
      </w:r>
      <w:r w:rsidRPr="003E0644">
        <w:rPr>
          <w:rFonts w:ascii="黑体" w:eastAsia="黑体" w:hAnsi="黑体" w:cs="仿宋" w:hint="eastAsia"/>
          <w:bCs/>
          <w:szCs w:val="21"/>
        </w:rPr>
        <w:t>按产品的使用寿命</w:t>
      </w:r>
      <w:r w:rsidRPr="003E0644">
        <w:rPr>
          <w:rFonts w:ascii="黑体" w:eastAsia="黑体" w:hAnsi="黑体" w:cs="仿宋"/>
          <w:bCs/>
          <w:szCs w:val="21"/>
        </w:rPr>
        <w:t>B</w:t>
      </w:r>
      <w:r w:rsidRPr="003E0644">
        <w:rPr>
          <w:rFonts w:ascii="黑体" w:eastAsia="黑体" w:hAnsi="黑体" w:cs="仿宋"/>
          <w:bCs/>
          <w:szCs w:val="21"/>
          <w:vertAlign w:val="subscript"/>
        </w:rPr>
        <w:t>10</w:t>
      </w:r>
      <w:proofErr w:type="gramStart"/>
      <w:r w:rsidRPr="003E0644">
        <w:rPr>
          <w:rFonts w:ascii="黑体" w:eastAsia="黑体" w:hAnsi="黑体" w:cs="仿宋" w:hint="eastAsia"/>
          <w:bCs/>
          <w:szCs w:val="21"/>
        </w:rPr>
        <w:t>丨</w:t>
      </w:r>
      <w:proofErr w:type="gramEnd"/>
      <w:r w:rsidRPr="003E0644">
        <w:rPr>
          <w:rFonts w:ascii="黑体" w:eastAsia="黑体" w:hAnsi="黑体" w:cs="仿宋" w:hint="eastAsia"/>
          <w:bCs/>
          <w:szCs w:val="21"/>
          <w:vertAlign w:val="subscript"/>
        </w:rPr>
        <w:t>下限</w:t>
      </w:r>
      <w:r w:rsidRPr="003E0644">
        <w:rPr>
          <w:rFonts w:ascii="黑体" w:eastAsia="黑体" w:hAnsi="黑体" w:cs="仿宋" w:hint="eastAsia"/>
          <w:bCs/>
          <w:szCs w:val="21"/>
        </w:rPr>
        <w:t>的</w:t>
      </w:r>
      <w:r w:rsidRPr="003E0644">
        <w:rPr>
          <w:rFonts w:ascii="宋体" w:eastAsia="宋体" w:hAnsi="Times New Roman" w:cs="Times New Roman" w:hint="eastAsia"/>
          <w:noProof/>
          <w:kern w:val="0"/>
          <w:szCs w:val="20"/>
        </w:rPr>
        <w:t>数值划分为三个等级（三级、二级、一级），见表</w:t>
      </w:r>
      <w:r w:rsidRPr="003E0644">
        <w:rPr>
          <w:rFonts w:ascii="宋体" w:eastAsia="宋体" w:hAnsi="Times New Roman" w:cs="Times New Roman"/>
          <w:noProof/>
          <w:kern w:val="0"/>
          <w:szCs w:val="20"/>
        </w:rPr>
        <w:t>A.5</w:t>
      </w:r>
      <w:r w:rsidRPr="003E0644">
        <w:rPr>
          <w:rFonts w:ascii="宋体" w:eastAsia="宋体" w:hAnsi="Times New Roman" w:cs="Times New Roman" w:hint="eastAsia"/>
          <w:noProof/>
          <w:kern w:val="0"/>
          <w:szCs w:val="20"/>
        </w:rPr>
        <w:t xml:space="preserve">。 </w:t>
      </w:r>
    </w:p>
    <w:p w14:paraId="066E9E9D" w14:textId="0CE43EC4" w:rsidR="000F49F6" w:rsidRPr="003E0644" w:rsidRDefault="000F49F6" w:rsidP="000F49F6">
      <w:pPr>
        <w:numPr>
          <w:ilvl w:val="1"/>
          <w:numId w:val="0"/>
        </w:numPr>
        <w:tabs>
          <w:tab w:val="num" w:pos="180"/>
        </w:tabs>
        <w:spacing w:beforeLines="50" w:before="156" w:afterLines="50" w:after="156"/>
        <w:jc w:val="center"/>
        <w:rPr>
          <w:rFonts w:ascii="黑体" w:eastAsia="黑体" w:hAnsi="Times New Roman" w:cs="Times New Roman"/>
          <w:szCs w:val="21"/>
        </w:rPr>
      </w:pPr>
      <w:r w:rsidRPr="003E0644">
        <w:rPr>
          <w:rFonts w:ascii="黑体" w:eastAsia="黑体" w:hAnsi="Times New Roman" w:cs="Times New Roman" w:hint="eastAsia"/>
          <w:szCs w:val="21"/>
        </w:rPr>
        <w:t>表A</w:t>
      </w:r>
      <w:r w:rsidRPr="003E0644">
        <w:rPr>
          <w:rFonts w:ascii="黑体" w:eastAsia="黑体" w:hAnsi="Times New Roman" w:cs="Times New Roman"/>
          <w:szCs w:val="21"/>
        </w:rPr>
        <w:t>.5</w:t>
      </w:r>
      <w:r w:rsidRPr="003E0644">
        <w:rPr>
          <w:rFonts w:ascii="黑体" w:eastAsia="黑体" w:hAnsi="Times New Roman" w:cs="Times New Roman" w:hint="eastAsia"/>
          <w:szCs w:val="21"/>
        </w:rPr>
        <w:t xml:space="preserve"> 接线端子试验等级名称及试验数量</w:t>
      </w:r>
    </w:p>
    <w:tbl>
      <w:tblPr>
        <w:tblW w:w="7938" w:type="dxa"/>
        <w:jc w:val="center"/>
        <w:tblLayout w:type="fixed"/>
        <w:tblLook w:val="0000" w:firstRow="0" w:lastRow="0" w:firstColumn="0" w:lastColumn="0" w:noHBand="0" w:noVBand="0"/>
      </w:tblPr>
      <w:tblGrid>
        <w:gridCol w:w="3879"/>
        <w:gridCol w:w="4059"/>
      </w:tblGrid>
      <w:tr w:rsidR="003E0644" w:rsidRPr="003E0644" w14:paraId="7475B6B2" w14:textId="77777777" w:rsidTr="007D6BFE">
        <w:trPr>
          <w:trHeight w:val="344"/>
          <w:jc w:val="center"/>
        </w:trPr>
        <w:tc>
          <w:tcPr>
            <w:tcW w:w="3879" w:type="dxa"/>
            <w:tcBorders>
              <w:top w:val="single" w:sz="4" w:space="0" w:color="auto"/>
              <w:left w:val="single" w:sz="4" w:space="0" w:color="auto"/>
              <w:bottom w:val="single" w:sz="4" w:space="0" w:color="auto"/>
              <w:right w:val="single" w:sz="4" w:space="0" w:color="auto"/>
            </w:tcBorders>
            <w:vAlign w:val="center"/>
          </w:tcPr>
          <w:p w14:paraId="5F6F9D33" w14:textId="51AF43C4" w:rsidR="000F49F6" w:rsidRPr="003E0644" w:rsidRDefault="000F49F6" w:rsidP="003E0644">
            <w:pPr>
              <w:widowControl/>
              <w:numPr>
                <w:ilvl w:val="2"/>
                <w:numId w:val="0"/>
              </w:numPr>
              <w:overflowPunct w:val="0"/>
              <w:autoSpaceDE w:val="0"/>
              <w:autoSpaceDN w:val="0"/>
              <w:spacing w:beforeLines="50" w:before="156" w:afterLines="50" w:after="156"/>
              <w:jc w:val="center"/>
              <w:textAlignment w:val="baseline"/>
              <w:outlineLvl w:val="2"/>
              <w:rPr>
                <w:rFonts w:ascii="黑体" w:eastAsia="黑体" w:hAnsi="黑体" w:cs="仿宋"/>
                <w:bCs/>
                <w:szCs w:val="21"/>
                <w:vertAlign w:val="subscript"/>
              </w:rPr>
            </w:pPr>
            <w:r w:rsidRPr="003E0644">
              <w:rPr>
                <w:rFonts w:asciiTheme="minorEastAsia" w:hAnsiTheme="minorEastAsia" w:cs="仿宋" w:hint="eastAsia"/>
                <w:bCs/>
                <w:szCs w:val="21"/>
              </w:rPr>
              <w:t>使用寿命</w:t>
            </w:r>
            <w:r w:rsidRPr="003E0644">
              <w:rPr>
                <w:rFonts w:asciiTheme="minorEastAsia" w:hAnsiTheme="minorEastAsia" w:cs="仿宋"/>
                <w:bCs/>
                <w:szCs w:val="21"/>
              </w:rPr>
              <w:t>B</w:t>
            </w:r>
            <w:r w:rsidRPr="003E0644">
              <w:rPr>
                <w:rFonts w:asciiTheme="minorEastAsia" w:hAnsiTheme="minorEastAsia" w:cs="仿宋"/>
                <w:bCs/>
                <w:szCs w:val="21"/>
                <w:vertAlign w:val="subscript"/>
              </w:rPr>
              <w:t>10</w:t>
            </w:r>
            <w:proofErr w:type="gramStart"/>
            <w:r w:rsidRPr="003E0644">
              <w:rPr>
                <w:rFonts w:asciiTheme="minorEastAsia" w:hAnsiTheme="minorEastAsia" w:cs="仿宋" w:hint="eastAsia"/>
                <w:bCs/>
                <w:szCs w:val="21"/>
              </w:rPr>
              <w:t>丨</w:t>
            </w:r>
            <w:proofErr w:type="gramEnd"/>
            <w:r w:rsidRPr="003E0644">
              <w:rPr>
                <w:rFonts w:asciiTheme="minorEastAsia" w:hAnsiTheme="minorEastAsia" w:cs="仿宋" w:hint="eastAsia"/>
                <w:bCs/>
                <w:szCs w:val="21"/>
                <w:vertAlign w:val="subscript"/>
              </w:rPr>
              <w:t>下限</w:t>
            </w:r>
            <w:r w:rsidRPr="003E0644">
              <w:rPr>
                <w:rFonts w:ascii="宋体" w:eastAsia="宋体" w:hAnsi="宋体" w:cs="Times New Roman" w:hint="eastAsia"/>
                <w:sz w:val="18"/>
                <w:szCs w:val="18"/>
              </w:rPr>
              <w:t>等级名称</w:t>
            </w:r>
          </w:p>
        </w:tc>
        <w:tc>
          <w:tcPr>
            <w:tcW w:w="4059" w:type="dxa"/>
            <w:tcBorders>
              <w:top w:val="single" w:sz="4" w:space="0" w:color="auto"/>
              <w:left w:val="single" w:sz="4" w:space="0" w:color="auto"/>
              <w:bottom w:val="single" w:sz="4" w:space="0" w:color="auto"/>
              <w:right w:val="single" w:sz="4" w:space="0" w:color="auto"/>
            </w:tcBorders>
            <w:vAlign w:val="center"/>
          </w:tcPr>
          <w:p w14:paraId="57EE851E" w14:textId="3C65F69B" w:rsidR="000F49F6" w:rsidRPr="003E0644" w:rsidRDefault="000F49F6" w:rsidP="007D6BFE">
            <w:pPr>
              <w:jc w:val="center"/>
              <w:rPr>
                <w:rFonts w:ascii="宋体" w:eastAsia="宋体" w:hAnsi="宋体" w:cs="Times New Roman"/>
                <w:sz w:val="18"/>
                <w:szCs w:val="18"/>
              </w:rPr>
            </w:pPr>
            <w:r w:rsidRPr="003E0644">
              <w:rPr>
                <w:rFonts w:ascii="Times New Roman" w:eastAsia="宋体" w:hAnsi="Times New Roman" w:cs="Times New Roman" w:hint="eastAsia"/>
                <w:szCs w:val="24"/>
              </w:rPr>
              <w:t>数值</w:t>
            </w:r>
          </w:p>
        </w:tc>
      </w:tr>
      <w:tr w:rsidR="003E0644" w:rsidRPr="003E0644" w14:paraId="009EB194" w14:textId="77777777" w:rsidTr="007D6BFE">
        <w:trPr>
          <w:trHeight w:val="408"/>
          <w:jc w:val="center"/>
        </w:trPr>
        <w:tc>
          <w:tcPr>
            <w:tcW w:w="3879" w:type="dxa"/>
            <w:tcBorders>
              <w:top w:val="single" w:sz="4" w:space="0" w:color="auto"/>
              <w:left w:val="single" w:sz="4" w:space="0" w:color="auto"/>
              <w:bottom w:val="single" w:sz="4" w:space="0" w:color="auto"/>
              <w:right w:val="single" w:sz="4" w:space="0" w:color="auto"/>
            </w:tcBorders>
            <w:vAlign w:val="center"/>
          </w:tcPr>
          <w:p w14:paraId="42C6E1E0" w14:textId="2C7A0B45" w:rsidR="000F49F6" w:rsidRPr="003E0644" w:rsidRDefault="000F49F6" w:rsidP="007D6BFE">
            <w:pPr>
              <w:jc w:val="center"/>
              <w:rPr>
                <w:rFonts w:ascii="宋体" w:eastAsia="宋体" w:hAnsi="宋体" w:cs="Times New Roman"/>
                <w:sz w:val="18"/>
                <w:szCs w:val="18"/>
              </w:rPr>
            </w:pPr>
            <w:r w:rsidRPr="003E0644">
              <w:rPr>
                <w:rFonts w:ascii="宋体" w:eastAsia="宋体" w:hAnsi="宋体" w:cs="Times New Roman" w:hint="eastAsia"/>
                <w:sz w:val="18"/>
                <w:szCs w:val="18"/>
              </w:rPr>
              <w:t>三</w:t>
            </w:r>
            <w:r w:rsidRPr="003E0644">
              <w:rPr>
                <w:rFonts w:ascii="宋体" w:eastAsia="宋体" w:hAnsi="宋体" w:cs="Times New Roman"/>
                <w:sz w:val="18"/>
                <w:szCs w:val="18"/>
              </w:rPr>
              <w:t>级</w:t>
            </w:r>
          </w:p>
        </w:tc>
        <w:tc>
          <w:tcPr>
            <w:tcW w:w="4059" w:type="dxa"/>
            <w:tcBorders>
              <w:top w:val="single" w:sz="4" w:space="0" w:color="auto"/>
              <w:left w:val="single" w:sz="4" w:space="0" w:color="auto"/>
              <w:bottom w:val="single" w:sz="4" w:space="0" w:color="auto"/>
              <w:right w:val="single" w:sz="4" w:space="0" w:color="auto"/>
            </w:tcBorders>
            <w:vAlign w:val="center"/>
          </w:tcPr>
          <w:p w14:paraId="62D42BBC" w14:textId="15969599" w:rsidR="000F49F6" w:rsidRPr="003E0644" w:rsidRDefault="000F49F6" w:rsidP="007D6BFE">
            <w:pPr>
              <w:jc w:val="center"/>
              <w:rPr>
                <w:rFonts w:ascii="宋体" w:eastAsia="宋体" w:hAnsi="宋体" w:cs="Times New Roman"/>
                <w:sz w:val="18"/>
                <w:szCs w:val="18"/>
              </w:rPr>
            </w:pPr>
            <w:r w:rsidRPr="003E0644">
              <w:rPr>
                <w:rFonts w:ascii="宋体" w:eastAsia="宋体" w:hAnsi="宋体" w:cs="Times New Roman"/>
                <w:kern w:val="0"/>
                <w:szCs w:val="21"/>
              </w:rPr>
              <w:t>10000</w:t>
            </w:r>
          </w:p>
        </w:tc>
      </w:tr>
      <w:tr w:rsidR="003E0644" w:rsidRPr="003E0644" w14:paraId="2D9EDA69" w14:textId="77777777" w:rsidTr="007D6BFE">
        <w:trPr>
          <w:trHeight w:val="427"/>
          <w:jc w:val="center"/>
        </w:trPr>
        <w:tc>
          <w:tcPr>
            <w:tcW w:w="3879" w:type="dxa"/>
            <w:tcBorders>
              <w:top w:val="single" w:sz="4" w:space="0" w:color="auto"/>
              <w:left w:val="single" w:sz="4" w:space="0" w:color="auto"/>
              <w:bottom w:val="single" w:sz="4" w:space="0" w:color="auto"/>
              <w:right w:val="single" w:sz="4" w:space="0" w:color="auto"/>
            </w:tcBorders>
            <w:vAlign w:val="center"/>
          </w:tcPr>
          <w:p w14:paraId="630F2BEB" w14:textId="6D74F8E7" w:rsidR="000F49F6" w:rsidRPr="003E0644" w:rsidRDefault="000F49F6" w:rsidP="007D6BFE">
            <w:pPr>
              <w:jc w:val="center"/>
              <w:rPr>
                <w:rFonts w:ascii="宋体" w:eastAsia="宋体" w:hAnsi="宋体" w:cs="Times New Roman"/>
                <w:sz w:val="18"/>
                <w:szCs w:val="18"/>
              </w:rPr>
            </w:pPr>
            <w:r w:rsidRPr="003E0644">
              <w:rPr>
                <w:rFonts w:ascii="宋体" w:eastAsia="宋体" w:hAnsi="宋体" w:cs="Times New Roman" w:hint="eastAsia"/>
                <w:sz w:val="18"/>
                <w:szCs w:val="18"/>
              </w:rPr>
              <w:t>二</w:t>
            </w:r>
            <w:r w:rsidRPr="003E0644">
              <w:rPr>
                <w:rFonts w:ascii="宋体" w:eastAsia="宋体" w:hAnsi="宋体" w:cs="Times New Roman"/>
                <w:sz w:val="18"/>
                <w:szCs w:val="18"/>
              </w:rPr>
              <w:t>级</w:t>
            </w:r>
          </w:p>
        </w:tc>
        <w:tc>
          <w:tcPr>
            <w:tcW w:w="4059" w:type="dxa"/>
            <w:tcBorders>
              <w:top w:val="single" w:sz="4" w:space="0" w:color="auto"/>
              <w:left w:val="single" w:sz="4" w:space="0" w:color="auto"/>
              <w:bottom w:val="single" w:sz="4" w:space="0" w:color="auto"/>
              <w:right w:val="single" w:sz="4" w:space="0" w:color="auto"/>
            </w:tcBorders>
            <w:vAlign w:val="center"/>
          </w:tcPr>
          <w:p w14:paraId="5814B634" w14:textId="031C4521" w:rsidR="000F49F6" w:rsidRPr="003E0644" w:rsidRDefault="000F49F6" w:rsidP="007D6BFE">
            <w:pPr>
              <w:jc w:val="center"/>
              <w:rPr>
                <w:rFonts w:ascii="宋体" w:eastAsia="宋体" w:hAnsi="宋体" w:cs="Times New Roman"/>
                <w:sz w:val="18"/>
                <w:szCs w:val="18"/>
              </w:rPr>
            </w:pPr>
            <w:r w:rsidRPr="003E0644">
              <w:rPr>
                <w:rFonts w:ascii="宋体" w:eastAsia="宋体" w:hAnsi="宋体" w:cs="Times New Roman"/>
                <w:kern w:val="0"/>
                <w:szCs w:val="21"/>
              </w:rPr>
              <w:t>8000</w:t>
            </w:r>
          </w:p>
        </w:tc>
      </w:tr>
      <w:tr w:rsidR="003E0644" w:rsidRPr="003E0644" w14:paraId="18BD2154" w14:textId="77777777" w:rsidTr="007D6BFE">
        <w:trPr>
          <w:trHeight w:val="405"/>
          <w:jc w:val="center"/>
        </w:trPr>
        <w:tc>
          <w:tcPr>
            <w:tcW w:w="3879" w:type="dxa"/>
            <w:tcBorders>
              <w:top w:val="single" w:sz="4" w:space="0" w:color="auto"/>
              <w:left w:val="single" w:sz="4" w:space="0" w:color="auto"/>
              <w:bottom w:val="single" w:sz="4" w:space="0" w:color="auto"/>
              <w:right w:val="single" w:sz="4" w:space="0" w:color="auto"/>
            </w:tcBorders>
            <w:vAlign w:val="center"/>
          </w:tcPr>
          <w:p w14:paraId="422DA8BD" w14:textId="26C557C8" w:rsidR="000F49F6" w:rsidRPr="003E0644" w:rsidRDefault="000F49F6" w:rsidP="007D6BFE">
            <w:pPr>
              <w:jc w:val="center"/>
              <w:rPr>
                <w:rFonts w:ascii="宋体" w:eastAsia="宋体" w:hAnsi="宋体" w:cs="Times New Roman"/>
                <w:sz w:val="18"/>
                <w:szCs w:val="18"/>
              </w:rPr>
            </w:pPr>
            <w:r w:rsidRPr="003E0644">
              <w:rPr>
                <w:rFonts w:ascii="宋体" w:eastAsia="宋体" w:hAnsi="宋体" w:cs="Times New Roman" w:hint="eastAsia"/>
                <w:sz w:val="18"/>
                <w:szCs w:val="18"/>
              </w:rPr>
              <w:t>一</w:t>
            </w:r>
            <w:r w:rsidRPr="003E0644">
              <w:rPr>
                <w:rFonts w:ascii="宋体" w:eastAsia="宋体" w:hAnsi="宋体" w:cs="Times New Roman"/>
                <w:sz w:val="18"/>
                <w:szCs w:val="18"/>
              </w:rPr>
              <w:t>级</w:t>
            </w:r>
          </w:p>
        </w:tc>
        <w:tc>
          <w:tcPr>
            <w:tcW w:w="4059" w:type="dxa"/>
            <w:tcBorders>
              <w:top w:val="single" w:sz="4" w:space="0" w:color="auto"/>
              <w:left w:val="single" w:sz="4" w:space="0" w:color="auto"/>
              <w:bottom w:val="single" w:sz="4" w:space="0" w:color="auto"/>
              <w:right w:val="single" w:sz="4" w:space="0" w:color="auto"/>
            </w:tcBorders>
            <w:vAlign w:val="center"/>
          </w:tcPr>
          <w:p w14:paraId="6CAF3625" w14:textId="0F981DC2" w:rsidR="000F49F6" w:rsidRPr="003E0644" w:rsidRDefault="000F49F6" w:rsidP="007D6BFE">
            <w:pPr>
              <w:jc w:val="center"/>
              <w:rPr>
                <w:rFonts w:ascii="宋体" w:eastAsia="宋体" w:hAnsi="宋体" w:cs="Times New Roman"/>
                <w:sz w:val="18"/>
                <w:szCs w:val="18"/>
              </w:rPr>
            </w:pPr>
            <w:r w:rsidRPr="003E0644">
              <w:rPr>
                <w:rFonts w:ascii="宋体" w:eastAsia="宋体" w:hAnsi="宋体" w:cs="Times New Roman"/>
                <w:kern w:val="0"/>
                <w:szCs w:val="21"/>
              </w:rPr>
              <w:t>6000</w:t>
            </w:r>
          </w:p>
        </w:tc>
      </w:tr>
    </w:tbl>
    <w:p w14:paraId="4B9CF6DB" w14:textId="77777777" w:rsidR="00205FD8" w:rsidRPr="00205FD8" w:rsidRDefault="001521A1" w:rsidP="00205FD8">
      <w:pPr>
        <w:widowControl/>
        <w:numPr>
          <w:ilvl w:val="1"/>
          <w:numId w:val="0"/>
        </w:numPr>
        <w:tabs>
          <w:tab w:val="num" w:pos="360"/>
        </w:tabs>
        <w:wordWrap w:val="0"/>
        <w:overflowPunct w:val="0"/>
        <w:autoSpaceDE w:val="0"/>
        <w:spacing w:beforeLines="100" w:before="312" w:afterLines="100" w:after="312"/>
        <w:textAlignment w:val="baseline"/>
        <w:outlineLvl w:val="1"/>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.3 </w:t>
      </w:r>
      <w:r w:rsidR="00205FD8" w:rsidRPr="00205FD8">
        <w:rPr>
          <w:rFonts w:ascii="黑体" w:eastAsia="黑体" w:hAnsi="Times New Roman" w:cs="Times New Roman" w:hint="eastAsia"/>
          <w:kern w:val="21"/>
          <w:szCs w:val="20"/>
        </w:rPr>
        <w:t>可靠性试验方法</w:t>
      </w:r>
    </w:p>
    <w:p w14:paraId="5FB7195B" w14:textId="77777777" w:rsidR="00205FD8" w:rsidRPr="00205FD8" w:rsidRDefault="001521A1" w:rsidP="00205FD8">
      <w:pPr>
        <w:widowControl/>
        <w:numPr>
          <w:ilvl w:val="2"/>
          <w:numId w:val="0"/>
        </w:numPr>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.3.1 </w:t>
      </w:r>
      <w:r w:rsidR="00205FD8" w:rsidRPr="00205FD8">
        <w:rPr>
          <w:rFonts w:ascii="黑体" w:eastAsia="黑体" w:hAnsi="Times New Roman" w:cs="Times New Roman" w:hint="eastAsia"/>
          <w:kern w:val="21"/>
          <w:szCs w:val="20"/>
        </w:rPr>
        <w:t xml:space="preserve">试验条件 </w:t>
      </w:r>
    </w:p>
    <w:p w14:paraId="0E54A42F"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A.3.1.1 试验环境条件</w:t>
      </w:r>
    </w:p>
    <w:p w14:paraId="602B56AB" w14:textId="77777777" w:rsidR="00205FD8" w:rsidRPr="00205FD8" w:rsidRDefault="00205FD8" w:rsidP="00205FD8">
      <w:pPr>
        <w:widowControl/>
        <w:wordWrap w:val="0"/>
        <w:overflowPunct w:val="0"/>
        <w:autoSpaceDE w:val="0"/>
        <w:autoSpaceDN w:val="0"/>
        <w:spacing w:beforeLines="50" w:before="156" w:afterLines="50" w:after="156"/>
        <w:ind w:firstLineChars="200" w:firstLine="420"/>
        <w:textAlignment w:val="baseline"/>
        <w:outlineLvl w:val="2"/>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应符合GB/Z 22203-2016中5.1.1的规定。 </w:t>
      </w:r>
    </w:p>
    <w:p w14:paraId="79A8D5C7"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 xml:space="preserve">A.3.1.2 </w:t>
      </w:r>
      <w:proofErr w:type="gramStart"/>
      <w:r w:rsidRPr="00205FD8">
        <w:rPr>
          <w:rFonts w:ascii="黑体" w:eastAsia="黑体" w:hAnsi="Times New Roman" w:cs="Times New Roman" w:hint="eastAsia"/>
          <w:kern w:val="21"/>
          <w:szCs w:val="20"/>
        </w:rPr>
        <w:t>试品的</w:t>
      </w:r>
      <w:proofErr w:type="gramEnd"/>
      <w:r w:rsidRPr="00205FD8">
        <w:rPr>
          <w:rFonts w:ascii="黑体" w:eastAsia="黑体" w:hAnsi="Times New Roman" w:cs="Times New Roman" w:hint="eastAsia"/>
          <w:kern w:val="21"/>
          <w:szCs w:val="20"/>
        </w:rPr>
        <w:t>安装条件</w:t>
      </w:r>
    </w:p>
    <w:p w14:paraId="5D1E3691" w14:textId="77777777" w:rsidR="00205FD8" w:rsidRPr="00205FD8" w:rsidRDefault="00205FD8" w:rsidP="00205FD8">
      <w:pPr>
        <w:widowControl/>
        <w:tabs>
          <w:tab w:val="center" w:pos="4201"/>
          <w:tab w:val="right" w:leader="dot" w:pos="9298"/>
        </w:tabs>
        <w:autoSpaceDE w:val="0"/>
        <w:autoSpaceDN w:val="0"/>
        <w:ind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应符合GB/Z 22203-2016中5.1.2的规定。</w:t>
      </w:r>
    </w:p>
    <w:p w14:paraId="6B203B81"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A.3.1.3 试验电源</w:t>
      </w:r>
    </w:p>
    <w:p w14:paraId="4E97B41B" w14:textId="77777777" w:rsidR="00205FD8" w:rsidRPr="00205FD8" w:rsidRDefault="00205FD8" w:rsidP="00205FD8">
      <w:pPr>
        <w:widowControl/>
        <w:tabs>
          <w:tab w:val="center" w:pos="4201"/>
          <w:tab w:val="right" w:leader="dot" w:pos="9298"/>
        </w:tabs>
        <w:autoSpaceDE w:val="0"/>
        <w:autoSpaceDN w:val="0"/>
        <w:ind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lastRenderedPageBreak/>
        <w:t>应符合GB/Z 22203-2016中5.1.3的规定。</w:t>
      </w:r>
    </w:p>
    <w:p w14:paraId="2CE54D8C"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A.3.1.4 试验激励条件</w:t>
      </w:r>
    </w:p>
    <w:p w14:paraId="73DCB040"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A.3.1.4.1 操作可靠性试验</w:t>
      </w:r>
    </w:p>
    <w:p w14:paraId="74627085" w14:textId="77777777" w:rsidR="00205FD8" w:rsidRDefault="00205FD8" w:rsidP="00434662">
      <w:pPr>
        <w:widowControl/>
        <w:tabs>
          <w:tab w:val="center" w:pos="4201"/>
          <w:tab w:val="right" w:leader="dot" w:pos="9298"/>
        </w:tabs>
        <w:autoSpaceDE w:val="0"/>
        <w:autoSpaceDN w:val="0"/>
        <w:ind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应符合GB/Z 22203-2016中5.1.4.1的规定。</w:t>
      </w:r>
    </w:p>
    <w:p w14:paraId="7F83A675" w14:textId="77777777" w:rsidR="00434662" w:rsidRPr="00434662" w:rsidRDefault="00434662" w:rsidP="00434662">
      <w:pPr>
        <w:widowControl/>
        <w:tabs>
          <w:tab w:val="center" w:pos="4201"/>
          <w:tab w:val="right" w:leader="dot" w:pos="9298"/>
        </w:tabs>
        <w:autoSpaceDE w:val="0"/>
        <w:autoSpaceDN w:val="0"/>
        <w:ind w:firstLine="420"/>
        <w:rPr>
          <w:rFonts w:ascii="宋体" w:eastAsia="宋体" w:hAnsi="Times New Roman" w:cs="Times New Roman"/>
          <w:noProof/>
          <w:kern w:val="0"/>
          <w:szCs w:val="20"/>
        </w:rPr>
      </w:pPr>
    </w:p>
    <w:p w14:paraId="7895D85A"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A.3.1.4.2 短路保护可靠性试验</w:t>
      </w:r>
    </w:p>
    <w:p w14:paraId="2799ECA8" w14:textId="77777777"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    应符合GB/Z 22203-2016中5.1.4.2的规定。</w:t>
      </w:r>
    </w:p>
    <w:p w14:paraId="5718BB87"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A.3.1.4.3 过载保护可靠性试验</w:t>
      </w:r>
    </w:p>
    <w:p w14:paraId="6ADF035B" w14:textId="77777777"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    应符合GB/Z 22203-2016中5.1.4.3的规定。</w:t>
      </w:r>
    </w:p>
    <w:p w14:paraId="0890A7AF"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A.3.1.4.4 接线端子连接可靠性试验</w:t>
      </w:r>
    </w:p>
    <w:p w14:paraId="307D8E29" w14:textId="3D8DF820" w:rsidR="00205FD8" w:rsidRDefault="00205FD8" w:rsidP="00216AC2">
      <w:pPr>
        <w:widowControl/>
        <w:tabs>
          <w:tab w:val="center" w:pos="4201"/>
          <w:tab w:val="right" w:leader="dot" w:pos="9298"/>
        </w:tabs>
        <w:autoSpaceDE w:val="0"/>
        <w:autoSpaceDN w:val="0"/>
        <w:ind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应符合GB/T 10963.1-20</w:t>
      </w:r>
      <w:r w:rsidR="00216AC2">
        <w:rPr>
          <w:rFonts w:ascii="宋体" w:eastAsia="宋体" w:hAnsi="Times New Roman" w:cs="Times New Roman"/>
          <w:noProof/>
          <w:kern w:val="0"/>
          <w:szCs w:val="20"/>
        </w:rPr>
        <w:t>20</w:t>
      </w:r>
      <w:r w:rsidRPr="00205FD8">
        <w:rPr>
          <w:rFonts w:ascii="宋体" w:eastAsia="宋体" w:hAnsi="Times New Roman" w:cs="Times New Roman" w:hint="eastAsia"/>
          <w:noProof/>
          <w:kern w:val="0"/>
          <w:szCs w:val="20"/>
        </w:rPr>
        <w:t>中8.1.5的要求。</w:t>
      </w:r>
    </w:p>
    <w:p w14:paraId="33545F9E" w14:textId="1F87495F" w:rsidR="00D94495" w:rsidRPr="00216AC2" w:rsidRDefault="00D94495" w:rsidP="00D94495">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16AC2">
        <w:rPr>
          <w:rFonts w:ascii="黑体" w:eastAsia="黑体" w:hAnsi="Times New Roman" w:cs="Times New Roman"/>
          <w:kern w:val="21"/>
          <w:szCs w:val="20"/>
        </w:rPr>
        <w:t xml:space="preserve">A.3.1.4.5 </w:t>
      </w:r>
      <w:r w:rsidRPr="00216AC2">
        <w:rPr>
          <w:rFonts w:ascii="黑体" w:eastAsia="黑体" w:hAnsi="黑体" w:cs="仿宋" w:hint="eastAsia"/>
          <w:bCs/>
          <w:szCs w:val="21"/>
        </w:rPr>
        <w:t>使用寿命</w:t>
      </w:r>
      <w:r w:rsidRPr="00216AC2">
        <w:rPr>
          <w:rFonts w:ascii="黑体" w:eastAsia="黑体" w:hAnsi="黑体" w:cs="仿宋"/>
          <w:bCs/>
          <w:szCs w:val="21"/>
        </w:rPr>
        <w:t>B</w:t>
      </w:r>
      <w:r w:rsidRPr="00216AC2">
        <w:rPr>
          <w:rFonts w:ascii="黑体" w:eastAsia="黑体" w:hAnsi="黑体" w:cs="仿宋"/>
          <w:bCs/>
          <w:szCs w:val="21"/>
          <w:vertAlign w:val="subscript"/>
        </w:rPr>
        <w:t>10</w:t>
      </w:r>
      <w:proofErr w:type="gramStart"/>
      <w:r w:rsidRPr="00216AC2">
        <w:rPr>
          <w:rFonts w:ascii="黑体" w:eastAsia="黑体" w:hAnsi="黑体" w:cs="仿宋" w:hint="eastAsia"/>
          <w:bCs/>
          <w:szCs w:val="21"/>
        </w:rPr>
        <w:t>丨</w:t>
      </w:r>
      <w:proofErr w:type="gramEnd"/>
      <w:r w:rsidRPr="00216AC2">
        <w:rPr>
          <w:rFonts w:ascii="黑体" w:eastAsia="黑体" w:hAnsi="黑体" w:cs="仿宋" w:hint="eastAsia"/>
          <w:bCs/>
          <w:szCs w:val="21"/>
          <w:vertAlign w:val="subscript"/>
        </w:rPr>
        <w:t>下限</w:t>
      </w:r>
      <w:r w:rsidRPr="00216AC2">
        <w:rPr>
          <w:rFonts w:ascii="黑体" w:eastAsia="黑体" w:hAnsi="Times New Roman" w:cs="Times New Roman" w:hint="eastAsia"/>
          <w:kern w:val="21"/>
          <w:szCs w:val="20"/>
        </w:rPr>
        <w:t>可靠性试验</w:t>
      </w:r>
    </w:p>
    <w:p w14:paraId="46E511E1" w14:textId="30490802" w:rsidR="00D94495" w:rsidRPr="00216AC2" w:rsidRDefault="00D94495" w:rsidP="00D94495">
      <w:pPr>
        <w:widowControl/>
        <w:tabs>
          <w:tab w:val="center" w:pos="4201"/>
          <w:tab w:val="right" w:leader="dot" w:pos="9298"/>
        </w:tabs>
        <w:autoSpaceDE w:val="0"/>
        <w:autoSpaceDN w:val="0"/>
        <w:rPr>
          <w:rFonts w:ascii="宋体" w:eastAsia="宋体" w:hAnsi="Times New Roman" w:cs="Times New Roman"/>
          <w:noProof/>
          <w:kern w:val="0"/>
          <w:szCs w:val="20"/>
        </w:rPr>
      </w:pPr>
      <w:r w:rsidRPr="00216AC2">
        <w:rPr>
          <w:rFonts w:ascii="宋体" w:eastAsia="宋体" w:hAnsi="Times New Roman" w:cs="Times New Roman" w:hint="eastAsia"/>
          <w:noProof/>
          <w:kern w:val="0"/>
          <w:szCs w:val="20"/>
        </w:rPr>
        <w:t xml:space="preserve">    应符合</w:t>
      </w:r>
      <w:r w:rsidRPr="00216AC2">
        <w:rPr>
          <w:rFonts w:ascii="宋体" w:eastAsia="宋体" w:hAnsi="Times New Roman" w:cs="Times New Roman"/>
          <w:noProof/>
          <w:kern w:val="0"/>
          <w:szCs w:val="20"/>
        </w:rPr>
        <w:t xml:space="preserve">GB/Z </w:t>
      </w:r>
      <w:r w:rsidRPr="00216AC2">
        <w:rPr>
          <w:rFonts w:ascii="宋体" w:eastAsia="宋体" w:hAnsi="Times New Roman" w:cs="Times New Roman" w:hint="eastAsia"/>
          <w:noProof/>
          <w:kern w:val="0"/>
          <w:szCs w:val="20"/>
        </w:rPr>
        <w:t>22203-2016中附录B的规定。</w:t>
      </w:r>
    </w:p>
    <w:p w14:paraId="210B32B3" w14:textId="77777777" w:rsidR="00D94495" w:rsidRPr="00D94495" w:rsidRDefault="00D94495" w:rsidP="00216AC2">
      <w:pPr>
        <w:widowControl/>
        <w:tabs>
          <w:tab w:val="center" w:pos="4201"/>
          <w:tab w:val="right" w:leader="dot" w:pos="9298"/>
        </w:tabs>
        <w:autoSpaceDE w:val="0"/>
        <w:autoSpaceDN w:val="0"/>
        <w:ind w:firstLine="420"/>
        <w:rPr>
          <w:rFonts w:ascii="宋体" w:eastAsia="宋体" w:hAnsi="Times New Roman" w:cs="Times New Roman"/>
          <w:noProof/>
          <w:kern w:val="0"/>
          <w:szCs w:val="20"/>
        </w:rPr>
      </w:pPr>
    </w:p>
    <w:p w14:paraId="5BC38D77" w14:textId="77777777" w:rsidR="00205FD8" w:rsidRPr="00205FD8" w:rsidRDefault="001521A1" w:rsidP="00205FD8">
      <w:pPr>
        <w:widowControl/>
        <w:numPr>
          <w:ilvl w:val="2"/>
          <w:numId w:val="0"/>
        </w:numPr>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.3.2 </w:t>
      </w:r>
      <w:proofErr w:type="gramStart"/>
      <w:r w:rsidR="00205FD8" w:rsidRPr="00205FD8">
        <w:rPr>
          <w:rFonts w:ascii="黑体" w:eastAsia="黑体" w:hAnsi="Times New Roman" w:cs="Times New Roman" w:hint="eastAsia"/>
          <w:kern w:val="21"/>
          <w:szCs w:val="20"/>
        </w:rPr>
        <w:t>试品的</w:t>
      </w:r>
      <w:proofErr w:type="gramEnd"/>
      <w:r w:rsidR="00205FD8" w:rsidRPr="00205FD8">
        <w:rPr>
          <w:rFonts w:ascii="黑体" w:eastAsia="黑体" w:hAnsi="Times New Roman" w:cs="Times New Roman" w:hint="eastAsia"/>
          <w:kern w:val="21"/>
          <w:szCs w:val="20"/>
        </w:rPr>
        <w:t xml:space="preserve">准备 </w:t>
      </w:r>
    </w:p>
    <w:p w14:paraId="22C90117" w14:textId="5876FF0D" w:rsidR="00205FD8" w:rsidRPr="00205FD8" w:rsidRDefault="00205FD8" w:rsidP="0092020E">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试验中所用试品，应是从在稳定的工艺条件下批量生产合格产品中随机抽取，供抽样的产品数量应不小于试品数n的10倍。</w:t>
      </w:r>
    </w:p>
    <w:p w14:paraId="143B9F9B" w14:textId="77777777" w:rsidR="00205FD8" w:rsidRPr="00205FD8" w:rsidRDefault="001521A1" w:rsidP="00205FD8">
      <w:pPr>
        <w:widowControl/>
        <w:numPr>
          <w:ilvl w:val="2"/>
          <w:numId w:val="0"/>
        </w:numPr>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.3.3 </w:t>
      </w:r>
      <w:proofErr w:type="gramStart"/>
      <w:r w:rsidR="00205FD8" w:rsidRPr="00205FD8">
        <w:rPr>
          <w:rFonts w:ascii="黑体" w:eastAsia="黑体" w:hAnsi="Times New Roman" w:cs="Times New Roman" w:hint="eastAsia"/>
          <w:kern w:val="21"/>
          <w:szCs w:val="20"/>
        </w:rPr>
        <w:t>试品的</w:t>
      </w:r>
      <w:proofErr w:type="gramEnd"/>
      <w:r w:rsidR="00205FD8" w:rsidRPr="00205FD8">
        <w:rPr>
          <w:rFonts w:ascii="黑体" w:eastAsia="黑体" w:hAnsi="Times New Roman" w:cs="Times New Roman" w:hint="eastAsia"/>
          <w:kern w:val="21"/>
          <w:szCs w:val="20"/>
        </w:rPr>
        <w:t xml:space="preserve">检测 </w:t>
      </w:r>
    </w:p>
    <w:p w14:paraId="4E66C564"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A.3.3.1 操作可靠性试验的检测</w:t>
      </w:r>
    </w:p>
    <w:p w14:paraId="57AF5D20"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A.3.3.1.1 试验前检测</w:t>
      </w:r>
    </w:p>
    <w:p w14:paraId="7D947F9F" w14:textId="77777777"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    应符合GB/Z 22203-2016中5.3.1.1的规定。</w:t>
      </w:r>
    </w:p>
    <w:p w14:paraId="44F0DF49"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A.3.3.1.2 试验过程中检测</w:t>
      </w:r>
    </w:p>
    <w:p w14:paraId="67B2DC58" w14:textId="77777777" w:rsidR="00205FD8" w:rsidRPr="00205FD8" w:rsidRDefault="00205FD8" w:rsidP="00205FD8">
      <w:pPr>
        <w:widowControl/>
        <w:tabs>
          <w:tab w:val="center" w:pos="4201"/>
          <w:tab w:val="right" w:leader="dot" w:pos="9298"/>
        </w:tabs>
        <w:autoSpaceDE w:val="0"/>
        <w:autoSpaceDN w:val="0"/>
        <w:ind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应符合GB/Z 22203-2016中5.3.1.2的规定。</w:t>
      </w:r>
    </w:p>
    <w:p w14:paraId="53BBFA3A"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A.3.3.1.3 试验后检测</w:t>
      </w:r>
    </w:p>
    <w:p w14:paraId="6D7B703D" w14:textId="77777777"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    应符合GB/Z 22203-2016中5.3.1.3的规定。</w:t>
      </w:r>
    </w:p>
    <w:p w14:paraId="338DC6F4"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A.3.3.2 短路保护可靠性试验的检测</w:t>
      </w:r>
    </w:p>
    <w:p w14:paraId="61163C9B"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A.3.3.2.1 试验前检测</w:t>
      </w:r>
    </w:p>
    <w:p w14:paraId="2D1FE877" w14:textId="77777777"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    应符合GB/Z 22203-2016中5.3.1.1的规定。</w:t>
      </w:r>
    </w:p>
    <w:p w14:paraId="3C25F51F"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A.3.3.2.2 试验过程中检测</w:t>
      </w:r>
    </w:p>
    <w:p w14:paraId="17398294" w14:textId="77777777" w:rsidR="00205FD8" w:rsidRPr="00205FD8" w:rsidRDefault="00205FD8" w:rsidP="00205FD8">
      <w:pPr>
        <w:widowControl/>
        <w:tabs>
          <w:tab w:val="center" w:pos="4201"/>
          <w:tab w:val="right" w:leader="dot" w:pos="9298"/>
        </w:tabs>
        <w:autoSpaceDE w:val="0"/>
        <w:autoSpaceDN w:val="0"/>
        <w:ind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应符合GB/Z 22203-2016中5.3.2的规定。</w:t>
      </w:r>
    </w:p>
    <w:p w14:paraId="145312DA"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A.3.3.3 过载保护可靠性试验的检测</w:t>
      </w:r>
    </w:p>
    <w:p w14:paraId="5206F9AE"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lastRenderedPageBreak/>
        <w:t>A.3.3.3.1 试验前检测</w:t>
      </w:r>
    </w:p>
    <w:p w14:paraId="70A562CC" w14:textId="77777777"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    应符合GB/Z 22203-2016中5.3.1.1的规定。</w:t>
      </w:r>
    </w:p>
    <w:p w14:paraId="13CC1D1B"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A.3.3.3.2 试验过程中检测</w:t>
      </w:r>
    </w:p>
    <w:p w14:paraId="188544FD" w14:textId="77777777" w:rsidR="00205FD8" w:rsidRPr="00205FD8" w:rsidRDefault="00205FD8" w:rsidP="00205FD8">
      <w:pPr>
        <w:autoSpaceDE w:val="0"/>
        <w:autoSpaceDN w:val="0"/>
        <w:adjustRightInd w:val="0"/>
        <w:ind w:firstLineChars="200" w:firstLine="420"/>
        <w:jc w:val="left"/>
        <w:rPr>
          <w:rFonts w:ascii="宋体" w:eastAsia="宋体" w:hAnsi="Times New Roman" w:cs="Times New Roman"/>
          <w:noProof/>
          <w:kern w:val="0"/>
          <w:szCs w:val="20"/>
        </w:rPr>
      </w:pPr>
      <w:r w:rsidRPr="00205FD8">
        <w:rPr>
          <w:rFonts w:ascii="宋体" w:eastAsia="宋体" w:hAnsi="宋体" w:cs="Times New Roman"/>
          <w:color w:val="000000"/>
          <w:kern w:val="0"/>
          <w:szCs w:val="21"/>
        </w:rPr>
        <w:t>试</w:t>
      </w:r>
      <w:r w:rsidRPr="00205FD8">
        <w:rPr>
          <w:rFonts w:ascii="宋体" w:eastAsia="宋体" w:hAnsi="Times New Roman" w:cs="Times New Roman"/>
          <w:noProof/>
          <w:kern w:val="0"/>
          <w:szCs w:val="20"/>
        </w:rPr>
        <w:t xml:space="preserve">验中检测过程如下： </w:t>
      </w:r>
    </w:p>
    <w:p w14:paraId="4BB46FE2" w14:textId="77777777" w:rsidR="00205FD8" w:rsidRPr="00205FD8" w:rsidRDefault="00205FD8" w:rsidP="00205FD8">
      <w:pPr>
        <w:autoSpaceDE w:val="0"/>
        <w:autoSpaceDN w:val="0"/>
        <w:adjustRightInd w:val="0"/>
        <w:ind w:firstLineChars="200" w:firstLine="420"/>
        <w:jc w:val="left"/>
        <w:rPr>
          <w:rFonts w:ascii="宋体" w:eastAsia="宋体" w:hAnsi="Times New Roman" w:cs="Times New Roman"/>
          <w:noProof/>
          <w:kern w:val="0"/>
          <w:szCs w:val="20"/>
        </w:rPr>
      </w:pPr>
      <w:r w:rsidRPr="00205FD8">
        <w:rPr>
          <w:rFonts w:ascii="宋体" w:eastAsia="宋体" w:hAnsi="Times New Roman" w:cs="Times New Roman"/>
          <w:noProof/>
          <w:kern w:val="0"/>
          <w:szCs w:val="20"/>
        </w:rPr>
        <w:t xml:space="preserve">a）在试品从冷态开始通以1.13In的电流（约定不脱扣电流）至约定时间的过程中检测断路器的状态，记录断路器的状态和通1.13In电流的时间； </w:t>
      </w:r>
    </w:p>
    <w:p w14:paraId="64350000" w14:textId="77777777" w:rsidR="00205FD8" w:rsidRPr="00205FD8" w:rsidRDefault="00205FD8" w:rsidP="00205FD8">
      <w:pPr>
        <w:autoSpaceDE w:val="0"/>
        <w:autoSpaceDN w:val="0"/>
        <w:adjustRightInd w:val="0"/>
        <w:ind w:firstLineChars="200" w:firstLine="420"/>
        <w:jc w:val="left"/>
        <w:rPr>
          <w:rFonts w:ascii="宋体" w:eastAsia="宋体" w:hAnsi="Times New Roman" w:cs="Times New Roman"/>
          <w:noProof/>
          <w:kern w:val="0"/>
          <w:szCs w:val="20"/>
        </w:rPr>
      </w:pPr>
      <w:r w:rsidRPr="00205FD8">
        <w:rPr>
          <w:rFonts w:ascii="宋体" w:eastAsia="宋体" w:hAnsi="Times New Roman" w:cs="Times New Roman"/>
          <w:noProof/>
          <w:kern w:val="0"/>
          <w:szCs w:val="20"/>
        </w:rPr>
        <w:t xml:space="preserve">b）紧接着在试品通以1.45In电流（约定脱扣电流）至约定时间的过程中检测断路器的状态，记录断路器的状态和通1.45In电流的时间； </w:t>
      </w:r>
    </w:p>
    <w:p w14:paraId="604DE41A" w14:textId="77777777" w:rsidR="00205FD8" w:rsidRPr="00205FD8" w:rsidRDefault="00205FD8" w:rsidP="00205FD8">
      <w:pPr>
        <w:autoSpaceDE w:val="0"/>
        <w:autoSpaceDN w:val="0"/>
        <w:adjustRightInd w:val="0"/>
        <w:ind w:firstLineChars="200" w:firstLine="420"/>
        <w:jc w:val="left"/>
        <w:rPr>
          <w:rFonts w:ascii="宋体" w:eastAsia="宋体" w:hAnsi="Times New Roman" w:cs="Times New Roman"/>
          <w:noProof/>
          <w:kern w:val="0"/>
          <w:szCs w:val="20"/>
        </w:rPr>
      </w:pPr>
      <w:r w:rsidRPr="00205FD8">
        <w:rPr>
          <w:rFonts w:ascii="宋体" w:eastAsia="宋体" w:hAnsi="Times New Roman" w:cs="Times New Roman"/>
          <w:noProof/>
          <w:kern w:val="0"/>
          <w:szCs w:val="20"/>
        </w:rPr>
        <w:t>c）恢复冷态后在试品通以2.55In电流至约定时间的过程中监测电路器的状态，记录断路器的状态和通2.55In电流的时间。</w:t>
      </w:r>
    </w:p>
    <w:p w14:paraId="2734AD10" w14:textId="77777777" w:rsidR="00205FD8" w:rsidRPr="00205FD8" w:rsidRDefault="00205FD8" w:rsidP="00205FD8">
      <w:pPr>
        <w:autoSpaceDE w:val="0"/>
        <w:autoSpaceDN w:val="0"/>
        <w:adjustRightInd w:val="0"/>
        <w:ind w:firstLineChars="200" w:firstLine="420"/>
        <w:jc w:val="left"/>
        <w:rPr>
          <w:rFonts w:ascii="宋体" w:eastAsia="宋体" w:hAnsi="Times New Roman" w:cs="Times New Roman"/>
          <w:noProof/>
          <w:kern w:val="0"/>
          <w:szCs w:val="20"/>
        </w:rPr>
      </w:pPr>
      <w:r w:rsidRPr="00205FD8">
        <w:rPr>
          <w:rFonts w:ascii="宋体" w:eastAsia="宋体" w:hAnsi="Times New Roman" w:cs="Times New Roman"/>
          <w:noProof/>
          <w:kern w:val="0"/>
          <w:szCs w:val="20"/>
        </w:rPr>
        <w:t>以上试验累计为1次。</w:t>
      </w:r>
    </w:p>
    <w:p w14:paraId="2ADFFCB4"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A.3.3.3.3 试验后检测</w:t>
      </w:r>
    </w:p>
    <w:p w14:paraId="6DEE6093" w14:textId="77777777" w:rsidR="00205FD8" w:rsidRPr="00205FD8" w:rsidRDefault="00205FD8" w:rsidP="00205FD8">
      <w:pPr>
        <w:autoSpaceDE w:val="0"/>
        <w:autoSpaceDN w:val="0"/>
        <w:adjustRightInd w:val="0"/>
        <w:ind w:firstLineChars="200" w:firstLine="420"/>
        <w:rPr>
          <w:rFonts w:ascii="宋体" w:eastAsia="宋体" w:hAnsi="宋体" w:cs="Times New Roman"/>
          <w:color w:val="000000"/>
          <w:kern w:val="0"/>
          <w:szCs w:val="21"/>
        </w:rPr>
      </w:pPr>
      <w:r w:rsidRPr="00205FD8">
        <w:rPr>
          <w:rFonts w:ascii="宋体" w:eastAsia="宋体" w:hAnsi="宋体" w:cs="Times New Roman"/>
          <w:color w:val="000000"/>
          <w:kern w:val="0"/>
          <w:szCs w:val="21"/>
        </w:rPr>
        <w:t>试验</w:t>
      </w:r>
      <w:proofErr w:type="gramStart"/>
      <w:r w:rsidRPr="00205FD8">
        <w:rPr>
          <w:rFonts w:ascii="宋体" w:eastAsia="宋体" w:hAnsi="宋体" w:cs="Times New Roman"/>
          <w:color w:val="000000"/>
          <w:kern w:val="0"/>
          <w:szCs w:val="21"/>
        </w:rPr>
        <w:t>后试品不</w:t>
      </w:r>
      <w:proofErr w:type="gramEnd"/>
      <w:r w:rsidRPr="00205FD8">
        <w:rPr>
          <w:rFonts w:ascii="宋体" w:eastAsia="宋体" w:hAnsi="宋体" w:cs="Times New Roman"/>
          <w:color w:val="000000"/>
          <w:kern w:val="0"/>
          <w:szCs w:val="21"/>
        </w:rPr>
        <w:t xml:space="preserve">应有下列现象 </w:t>
      </w:r>
    </w:p>
    <w:p w14:paraId="6CFBE9C6" w14:textId="77777777" w:rsidR="00205FD8" w:rsidRPr="00205FD8" w:rsidRDefault="00205FD8" w:rsidP="00205FD8">
      <w:pPr>
        <w:autoSpaceDE w:val="0"/>
        <w:autoSpaceDN w:val="0"/>
        <w:adjustRightInd w:val="0"/>
        <w:ind w:firstLineChars="200" w:firstLine="420"/>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a）产品出现不通电； </w:t>
      </w:r>
    </w:p>
    <w:p w14:paraId="1744533C" w14:textId="77777777" w:rsidR="00205FD8" w:rsidRPr="00205FD8" w:rsidRDefault="00205FD8" w:rsidP="00205FD8">
      <w:pPr>
        <w:autoSpaceDE w:val="0"/>
        <w:autoSpaceDN w:val="0"/>
        <w:adjustRightInd w:val="0"/>
        <w:ind w:firstLineChars="200" w:firstLine="420"/>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b）产品出现滑扣而不能再次合闸； </w:t>
      </w:r>
    </w:p>
    <w:p w14:paraId="3339D37A"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宋体" w:cs="Times New Roman"/>
          <w:noProof/>
          <w:color w:val="000000"/>
          <w:kern w:val="0"/>
          <w:szCs w:val="21"/>
        </w:rPr>
        <w:t>c）产品外壳部位出现变色、烧熔等现象</w:t>
      </w:r>
      <w:r w:rsidRPr="00205FD8">
        <w:rPr>
          <w:rFonts w:ascii="宋体" w:eastAsia="宋体" w:hAnsi="Times New Roman" w:cs="Times New Roman" w:hint="eastAsia"/>
          <w:noProof/>
          <w:kern w:val="0"/>
          <w:szCs w:val="20"/>
        </w:rPr>
        <w:t>。</w:t>
      </w:r>
    </w:p>
    <w:p w14:paraId="4C72CF61"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A.3.3.4 接线端子可靠性试验的检测</w:t>
      </w:r>
    </w:p>
    <w:p w14:paraId="6B8A90D4"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A.3.3.4.1 试验前检测</w:t>
      </w:r>
    </w:p>
    <w:p w14:paraId="3DE317FE" w14:textId="77777777"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    应符合GB/Z 22203-2016中5.3.1.1的规定。</w:t>
      </w:r>
    </w:p>
    <w:p w14:paraId="4C1C323B"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A.3.3.4.2 试验过程中检测</w:t>
      </w:r>
    </w:p>
    <w:p w14:paraId="70BFDBCB" w14:textId="77777777" w:rsidR="00205FD8" w:rsidRPr="00205FD8" w:rsidRDefault="00205FD8" w:rsidP="00205FD8">
      <w:pPr>
        <w:autoSpaceDE w:val="0"/>
        <w:autoSpaceDN w:val="0"/>
        <w:adjustRightInd w:val="0"/>
        <w:ind w:firstLineChars="200" w:firstLine="420"/>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试验中检测过程如下： </w:t>
      </w:r>
    </w:p>
    <w:p w14:paraId="0B5FFD33" w14:textId="135FB3DD" w:rsidR="00205FD8" w:rsidRPr="00205FD8" w:rsidRDefault="00205FD8" w:rsidP="00205FD8">
      <w:pPr>
        <w:autoSpaceDE w:val="0"/>
        <w:autoSpaceDN w:val="0"/>
        <w:adjustRightInd w:val="0"/>
        <w:ind w:firstLineChars="200" w:firstLine="420"/>
        <w:rPr>
          <w:rFonts w:ascii="宋体" w:eastAsia="宋体" w:hAnsi="宋体" w:cs="Times New Roman"/>
          <w:color w:val="000000"/>
          <w:kern w:val="0"/>
          <w:szCs w:val="21"/>
        </w:rPr>
      </w:pPr>
      <w:r w:rsidRPr="00205FD8">
        <w:rPr>
          <w:rFonts w:ascii="宋体" w:eastAsia="宋体" w:hAnsi="宋体" w:cs="Times New Roman"/>
          <w:color w:val="000000"/>
          <w:kern w:val="0"/>
          <w:szCs w:val="21"/>
        </w:rPr>
        <w:t>a）断路器接线端子被用于不同规格下可连接铜导线截面积，同结构的系列产品可仅对最大、最小规格进行试验，GB</w:t>
      </w:r>
      <w:r w:rsidRPr="00205FD8">
        <w:rPr>
          <w:rFonts w:ascii="宋体" w:eastAsia="宋体" w:hAnsi="宋体" w:cs="Times New Roman" w:hint="eastAsia"/>
          <w:color w:val="000000"/>
          <w:kern w:val="0"/>
          <w:szCs w:val="21"/>
        </w:rPr>
        <w:t>/T</w:t>
      </w:r>
      <w:r w:rsidRPr="00205FD8">
        <w:rPr>
          <w:rFonts w:ascii="宋体" w:eastAsia="宋体" w:hAnsi="宋体" w:cs="Times New Roman"/>
          <w:color w:val="000000"/>
          <w:kern w:val="0"/>
          <w:szCs w:val="21"/>
        </w:rPr>
        <w:t>10963.1-</w:t>
      </w:r>
      <w:r w:rsidR="00E31A44" w:rsidRPr="00205FD8">
        <w:rPr>
          <w:rFonts w:ascii="宋体" w:eastAsia="宋体" w:hAnsi="宋体" w:cs="Times New Roman"/>
          <w:color w:val="000000"/>
          <w:kern w:val="0"/>
          <w:szCs w:val="21"/>
        </w:rPr>
        <w:t>20</w:t>
      </w:r>
      <w:r w:rsidR="00E31A44">
        <w:rPr>
          <w:rFonts w:ascii="宋体" w:eastAsia="宋体" w:hAnsi="宋体" w:cs="Times New Roman"/>
          <w:color w:val="000000"/>
          <w:kern w:val="0"/>
          <w:szCs w:val="21"/>
        </w:rPr>
        <w:t>20</w:t>
      </w:r>
      <w:r w:rsidRPr="00205FD8">
        <w:rPr>
          <w:rFonts w:ascii="宋体" w:eastAsia="宋体" w:hAnsi="宋体" w:cs="Times New Roman"/>
          <w:color w:val="000000"/>
          <w:kern w:val="0"/>
          <w:szCs w:val="21"/>
        </w:rPr>
        <w:t xml:space="preserve">中表5规定的铜导线在不需要借助工具整形情况下应能顺利、可靠连接； </w:t>
      </w:r>
    </w:p>
    <w:p w14:paraId="7C814A24" w14:textId="3D149192" w:rsidR="00205FD8" w:rsidRPr="00205FD8" w:rsidRDefault="00205FD8" w:rsidP="00205FD8">
      <w:pPr>
        <w:autoSpaceDE w:val="0"/>
        <w:autoSpaceDN w:val="0"/>
        <w:adjustRightInd w:val="0"/>
        <w:ind w:firstLineChars="200" w:firstLine="420"/>
        <w:rPr>
          <w:rFonts w:ascii="宋体" w:eastAsia="宋体" w:hAnsi="宋体" w:cs="Times New Roman"/>
          <w:color w:val="000000"/>
          <w:kern w:val="0"/>
          <w:szCs w:val="21"/>
        </w:rPr>
      </w:pPr>
      <w:r w:rsidRPr="00205FD8">
        <w:rPr>
          <w:rFonts w:ascii="宋体" w:eastAsia="宋体" w:hAnsi="宋体" w:cs="Times New Roman"/>
          <w:color w:val="000000"/>
          <w:kern w:val="0"/>
          <w:szCs w:val="21"/>
        </w:rPr>
        <w:t>b）断路器的接线端子可承受扭矩试验：施加GB</w:t>
      </w:r>
      <w:r w:rsidRPr="00205FD8">
        <w:rPr>
          <w:rFonts w:ascii="宋体" w:eastAsia="宋体" w:hAnsi="宋体" w:cs="Times New Roman" w:hint="eastAsia"/>
          <w:color w:val="000000"/>
          <w:kern w:val="0"/>
          <w:szCs w:val="21"/>
        </w:rPr>
        <w:t>/T</w:t>
      </w:r>
      <w:r w:rsidRPr="00205FD8">
        <w:rPr>
          <w:rFonts w:ascii="宋体" w:eastAsia="宋体" w:hAnsi="宋体" w:cs="Times New Roman"/>
          <w:color w:val="000000"/>
          <w:kern w:val="0"/>
          <w:szCs w:val="21"/>
        </w:rPr>
        <w:t xml:space="preserve"> 10963.1-</w:t>
      </w:r>
      <w:r w:rsidR="00E31A44">
        <w:rPr>
          <w:rFonts w:ascii="宋体" w:eastAsia="宋体" w:hAnsi="宋体" w:cs="Times New Roman"/>
          <w:color w:val="000000"/>
          <w:kern w:val="0"/>
          <w:szCs w:val="21"/>
        </w:rPr>
        <w:t>2020</w:t>
      </w:r>
      <w:r w:rsidRPr="00205FD8">
        <w:rPr>
          <w:rFonts w:ascii="宋体" w:eastAsia="宋体" w:hAnsi="宋体" w:cs="Times New Roman"/>
          <w:color w:val="000000"/>
          <w:kern w:val="0"/>
          <w:szCs w:val="21"/>
        </w:rPr>
        <w:t>中表</w:t>
      </w:r>
      <w:r w:rsidR="00E31A44" w:rsidRPr="00205FD8">
        <w:rPr>
          <w:rFonts w:ascii="宋体" w:eastAsia="宋体" w:hAnsi="宋体" w:cs="Times New Roman"/>
          <w:color w:val="000000"/>
          <w:kern w:val="0"/>
          <w:szCs w:val="21"/>
        </w:rPr>
        <w:t>1</w:t>
      </w:r>
      <w:r w:rsidR="00E31A44">
        <w:rPr>
          <w:rFonts w:ascii="宋体" w:eastAsia="宋体" w:hAnsi="宋体" w:cs="Times New Roman"/>
          <w:color w:val="000000"/>
          <w:kern w:val="0"/>
          <w:szCs w:val="21"/>
        </w:rPr>
        <w:t>1</w:t>
      </w:r>
      <w:r w:rsidRPr="00205FD8">
        <w:rPr>
          <w:rFonts w:ascii="宋体" w:eastAsia="宋体" w:hAnsi="宋体" w:cs="Times New Roman"/>
          <w:color w:val="000000"/>
          <w:kern w:val="0"/>
          <w:szCs w:val="21"/>
        </w:rPr>
        <w:t xml:space="preserve">规定的扭矩拧紧和拧松螺钉各5次，再次拧紧螺钉前要移动导线； </w:t>
      </w:r>
    </w:p>
    <w:p w14:paraId="07064543" w14:textId="4196C1D4" w:rsidR="00205FD8" w:rsidRPr="00205FD8" w:rsidRDefault="00205FD8" w:rsidP="00205FD8">
      <w:pPr>
        <w:autoSpaceDE w:val="0"/>
        <w:autoSpaceDN w:val="0"/>
        <w:adjustRightInd w:val="0"/>
        <w:ind w:firstLineChars="200" w:firstLine="420"/>
        <w:rPr>
          <w:rFonts w:ascii="宋体" w:eastAsia="宋体" w:hAnsi="宋体" w:cs="Times New Roman"/>
          <w:color w:val="000000"/>
          <w:kern w:val="0"/>
          <w:szCs w:val="21"/>
        </w:rPr>
      </w:pPr>
      <w:r w:rsidRPr="00205FD8">
        <w:rPr>
          <w:rFonts w:ascii="宋体" w:eastAsia="宋体" w:hAnsi="宋体" w:cs="Times New Roman"/>
          <w:color w:val="000000"/>
          <w:kern w:val="0"/>
          <w:szCs w:val="21"/>
        </w:rPr>
        <w:t>c）断路器接线端子连接</w:t>
      </w:r>
      <w:proofErr w:type="gramStart"/>
      <w:r w:rsidRPr="00205FD8">
        <w:rPr>
          <w:rFonts w:ascii="宋体" w:eastAsia="宋体" w:hAnsi="宋体" w:cs="Times New Roman"/>
          <w:color w:val="000000"/>
          <w:kern w:val="0"/>
          <w:szCs w:val="21"/>
        </w:rPr>
        <w:t>外部铜</w:t>
      </w:r>
      <w:proofErr w:type="gramEnd"/>
      <w:r w:rsidRPr="00205FD8">
        <w:rPr>
          <w:rFonts w:ascii="宋体" w:eastAsia="宋体" w:hAnsi="宋体" w:cs="Times New Roman"/>
          <w:color w:val="000000"/>
          <w:kern w:val="0"/>
          <w:szCs w:val="21"/>
        </w:rPr>
        <w:t>导线的拉拔试验：分别连接GB</w:t>
      </w:r>
      <w:r w:rsidRPr="00205FD8">
        <w:rPr>
          <w:rFonts w:ascii="宋体" w:eastAsia="宋体" w:hAnsi="宋体" w:cs="Times New Roman" w:hint="eastAsia"/>
          <w:color w:val="000000"/>
          <w:kern w:val="0"/>
          <w:szCs w:val="21"/>
        </w:rPr>
        <w:t>/T</w:t>
      </w:r>
      <w:r w:rsidRPr="00205FD8">
        <w:rPr>
          <w:rFonts w:ascii="宋体" w:eastAsia="宋体" w:hAnsi="宋体" w:cs="Times New Roman"/>
          <w:color w:val="000000"/>
          <w:kern w:val="0"/>
          <w:szCs w:val="21"/>
        </w:rPr>
        <w:t>10963.1-</w:t>
      </w:r>
      <w:r w:rsidR="005C6925" w:rsidRPr="00205FD8">
        <w:rPr>
          <w:rFonts w:ascii="宋体" w:eastAsia="宋体" w:hAnsi="宋体" w:cs="Times New Roman"/>
          <w:color w:val="000000"/>
          <w:kern w:val="0"/>
          <w:szCs w:val="21"/>
        </w:rPr>
        <w:t>20</w:t>
      </w:r>
      <w:r w:rsidR="005C6925">
        <w:rPr>
          <w:rFonts w:ascii="宋体" w:eastAsia="宋体" w:hAnsi="宋体" w:cs="Times New Roman"/>
          <w:color w:val="000000"/>
          <w:kern w:val="0"/>
          <w:szCs w:val="21"/>
        </w:rPr>
        <w:t>20</w:t>
      </w:r>
      <w:r w:rsidRPr="00205FD8">
        <w:rPr>
          <w:rFonts w:ascii="宋体" w:eastAsia="宋体" w:hAnsi="宋体" w:cs="Times New Roman"/>
          <w:color w:val="000000"/>
          <w:kern w:val="0"/>
          <w:szCs w:val="21"/>
        </w:rPr>
        <w:t>中表5规定的最大最小截面积的铜导线，然后用GB</w:t>
      </w:r>
      <w:r w:rsidRPr="00205FD8">
        <w:rPr>
          <w:rFonts w:ascii="宋体" w:eastAsia="宋体" w:hAnsi="宋体" w:cs="Times New Roman" w:hint="eastAsia"/>
          <w:color w:val="000000"/>
          <w:kern w:val="0"/>
          <w:szCs w:val="21"/>
        </w:rPr>
        <w:t>/T</w:t>
      </w:r>
      <w:r w:rsidRPr="00205FD8">
        <w:rPr>
          <w:rFonts w:ascii="宋体" w:eastAsia="宋体" w:hAnsi="宋体" w:cs="Times New Roman"/>
          <w:color w:val="000000"/>
          <w:kern w:val="0"/>
          <w:szCs w:val="21"/>
        </w:rPr>
        <w:t>10963.1-</w:t>
      </w:r>
      <w:r w:rsidR="005C6925" w:rsidRPr="00205FD8">
        <w:rPr>
          <w:rFonts w:ascii="宋体" w:eastAsia="宋体" w:hAnsi="宋体" w:cs="Times New Roman"/>
          <w:color w:val="000000"/>
          <w:kern w:val="0"/>
          <w:szCs w:val="21"/>
        </w:rPr>
        <w:t>20</w:t>
      </w:r>
      <w:r w:rsidR="005C6925">
        <w:rPr>
          <w:rFonts w:ascii="宋体" w:eastAsia="宋体" w:hAnsi="宋体" w:cs="Times New Roman"/>
          <w:color w:val="000000"/>
          <w:kern w:val="0"/>
          <w:szCs w:val="21"/>
        </w:rPr>
        <w:t>20</w:t>
      </w:r>
      <w:r w:rsidRPr="00205FD8">
        <w:rPr>
          <w:rFonts w:ascii="宋体" w:eastAsia="宋体" w:hAnsi="宋体" w:cs="Times New Roman"/>
          <w:color w:val="000000"/>
          <w:kern w:val="0"/>
          <w:szCs w:val="21"/>
        </w:rPr>
        <w:t>中表</w:t>
      </w:r>
      <w:r w:rsidR="005C6925" w:rsidRPr="00205FD8">
        <w:rPr>
          <w:rFonts w:ascii="宋体" w:eastAsia="宋体" w:hAnsi="宋体" w:cs="Times New Roman"/>
          <w:color w:val="000000"/>
          <w:kern w:val="0"/>
          <w:szCs w:val="21"/>
        </w:rPr>
        <w:t>1</w:t>
      </w:r>
      <w:r w:rsidR="005C6925">
        <w:rPr>
          <w:rFonts w:ascii="宋体" w:eastAsia="宋体" w:hAnsi="宋体" w:cs="Times New Roman"/>
          <w:color w:val="000000"/>
          <w:kern w:val="0"/>
          <w:szCs w:val="21"/>
        </w:rPr>
        <w:t>1</w:t>
      </w:r>
      <w:r w:rsidRPr="00205FD8">
        <w:rPr>
          <w:rFonts w:ascii="宋体" w:eastAsia="宋体" w:hAnsi="宋体" w:cs="Times New Roman"/>
          <w:color w:val="000000"/>
          <w:kern w:val="0"/>
          <w:szCs w:val="21"/>
        </w:rPr>
        <w:t>规定的三分之二的扭矩</w:t>
      </w:r>
      <w:proofErr w:type="gramStart"/>
      <w:r w:rsidRPr="00205FD8">
        <w:rPr>
          <w:rFonts w:ascii="宋体" w:eastAsia="宋体" w:hAnsi="宋体" w:cs="Times New Roman"/>
          <w:color w:val="000000"/>
          <w:kern w:val="0"/>
          <w:szCs w:val="21"/>
        </w:rPr>
        <w:t>拧</w:t>
      </w:r>
      <w:proofErr w:type="gramEnd"/>
      <w:r w:rsidRPr="00205FD8">
        <w:rPr>
          <w:rFonts w:ascii="宋体" w:eastAsia="宋体" w:hAnsi="宋体" w:cs="Times New Roman"/>
          <w:color w:val="000000"/>
          <w:kern w:val="0"/>
          <w:szCs w:val="21"/>
        </w:rPr>
        <w:t>螺钉，接着对每根导线施加GB</w:t>
      </w:r>
      <w:r w:rsidRPr="00205FD8">
        <w:rPr>
          <w:rFonts w:ascii="宋体" w:eastAsia="宋体" w:hAnsi="宋体" w:cs="Times New Roman" w:hint="eastAsia"/>
          <w:color w:val="000000"/>
          <w:kern w:val="0"/>
          <w:szCs w:val="21"/>
        </w:rPr>
        <w:t>/T</w:t>
      </w:r>
      <w:r w:rsidRPr="00205FD8">
        <w:rPr>
          <w:rFonts w:ascii="宋体" w:eastAsia="宋体" w:hAnsi="宋体" w:cs="Times New Roman"/>
          <w:color w:val="000000"/>
          <w:kern w:val="0"/>
          <w:szCs w:val="21"/>
        </w:rPr>
        <w:t>10963.1-</w:t>
      </w:r>
      <w:r w:rsidR="005C6925" w:rsidRPr="00205FD8">
        <w:rPr>
          <w:rFonts w:ascii="宋体" w:eastAsia="宋体" w:hAnsi="宋体" w:cs="Times New Roman"/>
          <w:color w:val="000000"/>
          <w:kern w:val="0"/>
          <w:szCs w:val="21"/>
        </w:rPr>
        <w:t>20</w:t>
      </w:r>
      <w:r w:rsidR="005C6925">
        <w:rPr>
          <w:rFonts w:ascii="宋体" w:eastAsia="宋体" w:hAnsi="宋体" w:cs="Times New Roman"/>
          <w:color w:val="000000"/>
          <w:kern w:val="0"/>
          <w:szCs w:val="21"/>
        </w:rPr>
        <w:t>20</w:t>
      </w:r>
      <w:r w:rsidRPr="00205FD8">
        <w:rPr>
          <w:rFonts w:ascii="宋体" w:eastAsia="宋体" w:hAnsi="宋体" w:cs="Times New Roman"/>
          <w:color w:val="000000"/>
          <w:kern w:val="0"/>
          <w:szCs w:val="21"/>
        </w:rPr>
        <w:t>中表</w:t>
      </w:r>
      <w:r w:rsidR="005C6925" w:rsidRPr="00205FD8">
        <w:rPr>
          <w:rFonts w:ascii="宋体" w:eastAsia="宋体" w:hAnsi="宋体" w:cs="Times New Roman"/>
          <w:color w:val="000000"/>
          <w:kern w:val="0"/>
          <w:szCs w:val="21"/>
        </w:rPr>
        <w:t>1</w:t>
      </w:r>
      <w:r w:rsidR="005C6925">
        <w:rPr>
          <w:rFonts w:ascii="宋体" w:eastAsia="宋体" w:hAnsi="宋体" w:cs="Times New Roman"/>
          <w:color w:val="000000"/>
          <w:kern w:val="0"/>
          <w:szCs w:val="21"/>
        </w:rPr>
        <w:t>2</w:t>
      </w:r>
      <w:r w:rsidRPr="00205FD8">
        <w:rPr>
          <w:rFonts w:ascii="宋体" w:eastAsia="宋体" w:hAnsi="宋体" w:cs="Times New Roman"/>
          <w:color w:val="000000"/>
          <w:kern w:val="0"/>
          <w:szCs w:val="21"/>
        </w:rPr>
        <w:t xml:space="preserve">规定的拉力，施加拉力时不能用冲压力，时间为1 min，方向为导线轴向方向； </w:t>
      </w:r>
    </w:p>
    <w:p w14:paraId="169BCA53" w14:textId="5D8220C9" w:rsidR="00205FD8" w:rsidRPr="00205FD8" w:rsidRDefault="00205FD8" w:rsidP="00205FD8">
      <w:pPr>
        <w:autoSpaceDE w:val="0"/>
        <w:autoSpaceDN w:val="0"/>
        <w:adjustRightInd w:val="0"/>
        <w:ind w:firstLineChars="200" w:firstLine="420"/>
        <w:rPr>
          <w:rFonts w:ascii="宋体" w:eastAsia="宋体" w:hAnsi="宋体" w:cs="Times New Roman"/>
          <w:color w:val="000000"/>
          <w:kern w:val="0"/>
          <w:szCs w:val="21"/>
        </w:rPr>
      </w:pPr>
      <w:r w:rsidRPr="00205FD8">
        <w:rPr>
          <w:rFonts w:ascii="宋体" w:eastAsia="宋体" w:hAnsi="宋体" w:cs="Times New Roman"/>
          <w:color w:val="000000"/>
          <w:kern w:val="0"/>
          <w:szCs w:val="21"/>
        </w:rPr>
        <w:t>d) 断路器通电情况下接线端子温升试验：接线端子按GB</w:t>
      </w:r>
      <w:r w:rsidRPr="00205FD8">
        <w:rPr>
          <w:rFonts w:ascii="宋体" w:eastAsia="宋体" w:hAnsi="宋体" w:cs="Times New Roman" w:hint="eastAsia"/>
          <w:color w:val="000000"/>
          <w:kern w:val="0"/>
          <w:szCs w:val="21"/>
        </w:rPr>
        <w:t>/T</w:t>
      </w:r>
      <w:r w:rsidRPr="00205FD8">
        <w:rPr>
          <w:rFonts w:ascii="宋体" w:eastAsia="宋体" w:hAnsi="宋体" w:cs="Times New Roman"/>
          <w:color w:val="000000"/>
          <w:kern w:val="0"/>
          <w:szCs w:val="21"/>
        </w:rPr>
        <w:t>10963.1-</w:t>
      </w:r>
      <w:r w:rsidR="005C6925" w:rsidRPr="00205FD8">
        <w:rPr>
          <w:rFonts w:ascii="宋体" w:eastAsia="宋体" w:hAnsi="宋体" w:cs="Times New Roman"/>
          <w:color w:val="000000"/>
          <w:kern w:val="0"/>
          <w:szCs w:val="21"/>
        </w:rPr>
        <w:t>20</w:t>
      </w:r>
      <w:r w:rsidR="005C6925">
        <w:rPr>
          <w:rFonts w:ascii="宋体" w:eastAsia="宋体" w:hAnsi="宋体" w:cs="Times New Roman"/>
          <w:color w:val="000000"/>
          <w:kern w:val="0"/>
          <w:szCs w:val="21"/>
        </w:rPr>
        <w:t>20</w:t>
      </w:r>
      <w:r w:rsidRPr="00205FD8">
        <w:rPr>
          <w:rFonts w:ascii="宋体" w:eastAsia="宋体" w:hAnsi="宋体" w:cs="Times New Roman"/>
          <w:color w:val="000000"/>
          <w:kern w:val="0"/>
          <w:szCs w:val="21"/>
        </w:rPr>
        <w:t>中表</w:t>
      </w:r>
      <w:r w:rsidR="005C6925" w:rsidRPr="00205FD8">
        <w:rPr>
          <w:rFonts w:ascii="宋体" w:eastAsia="宋体" w:hAnsi="宋体" w:cs="Times New Roman"/>
          <w:color w:val="000000"/>
          <w:kern w:val="0"/>
          <w:szCs w:val="21"/>
        </w:rPr>
        <w:t>1</w:t>
      </w:r>
      <w:r w:rsidR="005C6925">
        <w:rPr>
          <w:rFonts w:ascii="宋体" w:eastAsia="宋体" w:hAnsi="宋体" w:cs="Times New Roman"/>
          <w:color w:val="000000"/>
          <w:kern w:val="0"/>
          <w:szCs w:val="21"/>
        </w:rPr>
        <w:t>1</w:t>
      </w:r>
      <w:r w:rsidRPr="00205FD8">
        <w:rPr>
          <w:rFonts w:ascii="宋体" w:eastAsia="宋体" w:hAnsi="宋体" w:cs="Times New Roman"/>
          <w:color w:val="000000"/>
          <w:kern w:val="0"/>
          <w:szCs w:val="21"/>
        </w:rPr>
        <w:t>规定的三分之二的扭矩拧紧载流部件并通以断路器额定电流In，通电时间应满足使温升达到稳定值，接线端子温升不应超过标准允许温升。紧接着通以断路器1.1In，时间为1 h，冷却不小于4 h，再重复通电冷却循环4次，期间不允许紧固螺钉。再通以额定电流，达到热稳定后，测接线端子温升，温升不能超过额定电流下接线端子温升的8K。</w:t>
      </w:r>
    </w:p>
    <w:p w14:paraId="71AD815B"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A.3.3.4.3 试验后检测</w:t>
      </w:r>
    </w:p>
    <w:p w14:paraId="28486A89" w14:textId="77777777" w:rsidR="00205FD8" w:rsidRPr="00205FD8" w:rsidRDefault="00205FD8" w:rsidP="00205FD8">
      <w:pPr>
        <w:autoSpaceDE w:val="0"/>
        <w:autoSpaceDN w:val="0"/>
        <w:adjustRightInd w:val="0"/>
        <w:ind w:firstLineChars="200" w:firstLine="420"/>
        <w:jc w:val="left"/>
        <w:rPr>
          <w:rFonts w:ascii="宋体" w:eastAsia="宋体" w:hAnsi="Times New Roman" w:cs="Times New Roman"/>
          <w:noProof/>
          <w:kern w:val="0"/>
          <w:szCs w:val="20"/>
        </w:rPr>
      </w:pPr>
      <w:r w:rsidRPr="00205FD8">
        <w:rPr>
          <w:rFonts w:ascii="宋体" w:eastAsia="宋体" w:hAnsi="Times New Roman" w:cs="Times New Roman"/>
          <w:noProof/>
          <w:kern w:val="0"/>
          <w:szCs w:val="20"/>
        </w:rPr>
        <w:t xml:space="preserve">断路器在试验后还应符合以下要求： </w:t>
      </w:r>
    </w:p>
    <w:p w14:paraId="7D2BC196" w14:textId="77777777" w:rsidR="00205FD8" w:rsidRPr="00205FD8" w:rsidRDefault="00205FD8" w:rsidP="00205FD8">
      <w:pPr>
        <w:autoSpaceDE w:val="0"/>
        <w:autoSpaceDN w:val="0"/>
        <w:adjustRightInd w:val="0"/>
        <w:ind w:firstLineChars="200" w:firstLine="420"/>
        <w:jc w:val="left"/>
        <w:rPr>
          <w:rFonts w:ascii="宋体" w:eastAsia="宋体" w:hAnsi="Times New Roman" w:cs="Times New Roman"/>
          <w:noProof/>
          <w:kern w:val="0"/>
          <w:szCs w:val="20"/>
        </w:rPr>
      </w:pPr>
      <w:r w:rsidRPr="00205FD8">
        <w:rPr>
          <w:rFonts w:ascii="宋体" w:eastAsia="宋体" w:hAnsi="Times New Roman" w:cs="Times New Roman"/>
          <w:noProof/>
          <w:kern w:val="0"/>
          <w:szCs w:val="20"/>
        </w:rPr>
        <w:t xml:space="preserve">a）试验后导线不应松动，也不应损害其电气功能； </w:t>
      </w:r>
    </w:p>
    <w:p w14:paraId="12AEA410" w14:textId="77777777" w:rsidR="00205FD8" w:rsidRPr="00205FD8" w:rsidRDefault="00205FD8" w:rsidP="00205FD8">
      <w:pPr>
        <w:autoSpaceDE w:val="0"/>
        <w:autoSpaceDN w:val="0"/>
        <w:adjustRightInd w:val="0"/>
        <w:ind w:firstLineChars="200" w:firstLine="420"/>
        <w:jc w:val="left"/>
        <w:rPr>
          <w:rFonts w:ascii="宋体" w:eastAsia="宋体" w:hAnsi="Times New Roman" w:cs="Times New Roman"/>
          <w:noProof/>
          <w:kern w:val="0"/>
          <w:szCs w:val="20"/>
        </w:rPr>
      </w:pPr>
      <w:r w:rsidRPr="00205FD8">
        <w:rPr>
          <w:rFonts w:ascii="宋体" w:eastAsia="宋体" w:hAnsi="Times New Roman" w:cs="Times New Roman"/>
          <w:noProof/>
          <w:kern w:val="0"/>
          <w:szCs w:val="20"/>
        </w:rPr>
        <w:lastRenderedPageBreak/>
        <w:t xml:space="preserve">b）在试验过程中，螺钉连接件不应松动，并不应有妨碍断路器继续使用的损坏； </w:t>
      </w:r>
    </w:p>
    <w:p w14:paraId="50D8A3FF" w14:textId="77777777" w:rsidR="00205FD8" w:rsidRPr="00205FD8" w:rsidRDefault="00205FD8" w:rsidP="00205FD8">
      <w:pPr>
        <w:autoSpaceDE w:val="0"/>
        <w:autoSpaceDN w:val="0"/>
        <w:adjustRightInd w:val="0"/>
        <w:ind w:firstLineChars="200" w:firstLine="420"/>
        <w:jc w:val="left"/>
        <w:rPr>
          <w:rFonts w:ascii="宋体" w:eastAsia="宋体" w:hAnsi="Times New Roman" w:cs="Times New Roman"/>
          <w:noProof/>
          <w:kern w:val="0"/>
          <w:szCs w:val="20"/>
        </w:rPr>
      </w:pPr>
      <w:r w:rsidRPr="00205FD8">
        <w:rPr>
          <w:rFonts w:ascii="宋体" w:eastAsia="宋体" w:hAnsi="Times New Roman" w:cs="Times New Roman"/>
          <w:noProof/>
          <w:kern w:val="0"/>
          <w:szCs w:val="20"/>
        </w:rPr>
        <w:t xml:space="preserve">c）导线应没有过度的损坏或被切断的线丝； </w:t>
      </w:r>
    </w:p>
    <w:p w14:paraId="22185198" w14:textId="77777777" w:rsidR="00205FD8" w:rsidRPr="00205FD8" w:rsidRDefault="00205FD8" w:rsidP="00205FD8">
      <w:pPr>
        <w:autoSpaceDE w:val="0"/>
        <w:autoSpaceDN w:val="0"/>
        <w:adjustRightInd w:val="0"/>
        <w:ind w:firstLineChars="200" w:firstLine="420"/>
        <w:jc w:val="left"/>
        <w:rPr>
          <w:rFonts w:ascii="宋体" w:eastAsia="宋体" w:hAnsi="Times New Roman" w:cs="Times New Roman"/>
          <w:noProof/>
          <w:kern w:val="0"/>
          <w:szCs w:val="20"/>
        </w:rPr>
      </w:pPr>
      <w:r w:rsidRPr="00205FD8">
        <w:rPr>
          <w:rFonts w:ascii="宋体" w:eastAsia="宋体" w:hAnsi="Times New Roman" w:cs="Times New Roman"/>
          <w:noProof/>
          <w:kern w:val="0"/>
          <w:szCs w:val="20"/>
        </w:rPr>
        <w:t>d）此外，外壳和盖也不应损坏。</w:t>
      </w:r>
    </w:p>
    <w:p w14:paraId="19FEF389" w14:textId="77777777" w:rsidR="00205FD8" w:rsidRPr="00205FD8" w:rsidRDefault="001521A1" w:rsidP="00205FD8">
      <w:pPr>
        <w:widowControl/>
        <w:numPr>
          <w:ilvl w:val="2"/>
          <w:numId w:val="0"/>
        </w:numPr>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.3.4 </w:t>
      </w:r>
      <w:r w:rsidR="00205FD8" w:rsidRPr="00205FD8">
        <w:rPr>
          <w:rFonts w:ascii="黑体" w:eastAsia="黑体" w:hAnsi="Times New Roman" w:cs="Times New Roman" w:hint="eastAsia"/>
          <w:kern w:val="21"/>
          <w:szCs w:val="20"/>
        </w:rPr>
        <w:t xml:space="preserve">失效判据 </w:t>
      </w:r>
    </w:p>
    <w:p w14:paraId="64D194E7"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A.3.4.1 操作可靠性试验的失效判据</w:t>
      </w:r>
    </w:p>
    <w:p w14:paraId="7F2D0151" w14:textId="20295E72" w:rsidR="00434662" w:rsidRPr="00434662" w:rsidRDefault="00205FD8" w:rsidP="0092020E">
      <w:pPr>
        <w:widowControl/>
        <w:tabs>
          <w:tab w:val="center" w:pos="4201"/>
          <w:tab w:val="right" w:leader="dot" w:pos="9298"/>
        </w:tabs>
        <w:autoSpaceDE w:val="0"/>
        <w:autoSpaceDN w:val="0"/>
        <w:ind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应符合GB/Z 22203-2016中5.4.1的规定。</w:t>
      </w:r>
    </w:p>
    <w:p w14:paraId="7C987802"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A.3.4.2 瞬动保护可靠性试验的失效判据</w:t>
      </w:r>
    </w:p>
    <w:p w14:paraId="0040E109" w14:textId="77777777"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    应符合GB/Z 22203-2016中5.4.2的规定。</w:t>
      </w:r>
    </w:p>
    <w:p w14:paraId="5405D6EF"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hint="eastAsia"/>
          <w:kern w:val="21"/>
          <w:szCs w:val="20"/>
        </w:rPr>
        <w:t>A.3.4.3 过载保护可靠性试验的失效判据</w:t>
      </w:r>
    </w:p>
    <w:p w14:paraId="7F135F4C" w14:textId="12C8769B" w:rsidR="00205FD8" w:rsidRDefault="00205FD8" w:rsidP="008D746D">
      <w:pPr>
        <w:widowControl/>
        <w:tabs>
          <w:tab w:val="center" w:pos="4201"/>
          <w:tab w:val="right" w:leader="dot" w:pos="9298"/>
        </w:tabs>
        <w:autoSpaceDE w:val="0"/>
        <w:autoSpaceDN w:val="0"/>
        <w:ind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应符合GB/Z 22203-2016中5.4.3的规定。</w:t>
      </w:r>
    </w:p>
    <w:p w14:paraId="62DA69FA" w14:textId="7D7836D6" w:rsidR="008D746D" w:rsidRPr="00205FD8" w:rsidRDefault="008D746D" w:rsidP="008D746D">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Pr>
          <w:rFonts w:ascii="黑体" w:eastAsia="黑体" w:hAnsi="Times New Roman" w:cs="Times New Roman" w:hint="eastAsia"/>
          <w:kern w:val="21"/>
          <w:szCs w:val="20"/>
        </w:rPr>
        <w:t>A.3.4.</w:t>
      </w:r>
      <w:r>
        <w:rPr>
          <w:rFonts w:ascii="黑体" w:eastAsia="黑体" w:hAnsi="Times New Roman" w:cs="Times New Roman"/>
          <w:kern w:val="21"/>
          <w:szCs w:val="20"/>
        </w:rPr>
        <w:t>4</w:t>
      </w:r>
      <w:r w:rsidRPr="00205FD8">
        <w:rPr>
          <w:rFonts w:ascii="黑体" w:eastAsia="黑体" w:hAnsi="Times New Roman" w:cs="Times New Roman" w:hint="eastAsia"/>
          <w:kern w:val="21"/>
          <w:szCs w:val="20"/>
        </w:rPr>
        <w:t xml:space="preserve"> 过载保护可靠性试验的失效判据</w:t>
      </w:r>
    </w:p>
    <w:p w14:paraId="70207EB9" w14:textId="0C2AA25E" w:rsidR="008D746D" w:rsidRDefault="008D746D" w:rsidP="008D746D">
      <w:pPr>
        <w:widowControl/>
        <w:tabs>
          <w:tab w:val="center" w:pos="4201"/>
          <w:tab w:val="right" w:leader="dot" w:pos="9298"/>
        </w:tabs>
        <w:autoSpaceDE w:val="0"/>
        <w:autoSpaceDN w:val="0"/>
        <w:ind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应符合GB/Z 22203-2016中</w:t>
      </w:r>
      <w:r>
        <w:rPr>
          <w:rFonts w:ascii="宋体" w:eastAsia="宋体" w:hAnsi="Times New Roman" w:cs="Times New Roman" w:hint="eastAsia"/>
          <w:noProof/>
          <w:kern w:val="0"/>
          <w:szCs w:val="20"/>
        </w:rPr>
        <w:t>附录B表1</w:t>
      </w:r>
      <w:r w:rsidRPr="00205FD8">
        <w:rPr>
          <w:rFonts w:ascii="宋体" w:eastAsia="宋体" w:hAnsi="Times New Roman" w:cs="Times New Roman" w:hint="eastAsia"/>
          <w:noProof/>
          <w:kern w:val="0"/>
          <w:szCs w:val="20"/>
        </w:rPr>
        <w:t>的规定。</w:t>
      </w:r>
    </w:p>
    <w:p w14:paraId="253BD1FC" w14:textId="1134A268" w:rsidR="00205FD8" w:rsidRPr="00205FD8" w:rsidRDefault="008D746D"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Pr>
          <w:rFonts w:ascii="黑体" w:eastAsia="黑体" w:hAnsi="Times New Roman" w:cs="Times New Roman" w:hint="eastAsia"/>
          <w:kern w:val="21"/>
          <w:szCs w:val="20"/>
        </w:rPr>
        <w:t>A.3.4.</w:t>
      </w:r>
      <w:r>
        <w:rPr>
          <w:rFonts w:ascii="黑体" w:eastAsia="黑体" w:hAnsi="Times New Roman" w:cs="Times New Roman"/>
          <w:kern w:val="21"/>
          <w:szCs w:val="20"/>
        </w:rPr>
        <w:t>5</w:t>
      </w:r>
      <w:r w:rsidR="00205FD8" w:rsidRPr="00205FD8">
        <w:rPr>
          <w:rFonts w:ascii="黑体" w:eastAsia="黑体" w:hAnsi="Times New Roman" w:cs="Times New Roman" w:hint="eastAsia"/>
          <w:kern w:val="21"/>
          <w:szCs w:val="20"/>
        </w:rPr>
        <w:t xml:space="preserve"> 接线端子连接可靠性的失效判据</w:t>
      </w:r>
    </w:p>
    <w:p w14:paraId="02F36F44" w14:textId="77777777" w:rsidR="00205FD8" w:rsidRPr="00205FD8" w:rsidRDefault="00205FD8" w:rsidP="00205FD8">
      <w:pPr>
        <w:widowControl/>
        <w:tabs>
          <w:tab w:val="center" w:pos="4201"/>
          <w:tab w:val="right" w:leader="dot" w:pos="9298"/>
        </w:tabs>
        <w:autoSpaceDE w:val="0"/>
        <w:autoSpaceDN w:val="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    应</w:t>
      </w:r>
      <w:r w:rsidRPr="00205FD8">
        <w:rPr>
          <w:rFonts w:ascii="宋体" w:eastAsia="宋体" w:hAnsi="宋体" w:cs="Times New Roman"/>
          <w:noProof/>
          <w:kern w:val="0"/>
          <w:szCs w:val="21"/>
        </w:rPr>
        <w:t>符合本标准A.3.3.4试验，当某试品出现A.3.3.4中任意一种情况一次时时，即认为该试品发生失效，每台试品的相关失效数量最多为1</w:t>
      </w:r>
      <w:r w:rsidRPr="00205FD8">
        <w:rPr>
          <w:rFonts w:ascii="宋体" w:eastAsia="宋体" w:hAnsi="Times New Roman" w:cs="Times New Roman" w:hint="eastAsia"/>
          <w:noProof/>
          <w:kern w:val="0"/>
          <w:szCs w:val="20"/>
        </w:rPr>
        <w:t>。</w:t>
      </w:r>
    </w:p>
    <w:p w14:paraId="50003874" w14:textId="77777777" w:rsidR="00205FD8" w:rsidRPr="00205FD8" w:rsidRDefault="001521A1" w:rsidP="00205FD8">
      <w:pPr>
        <w:widowControl/>
        <w:numPr>
          <w:ilvl w:val="2"/>
          <w:numId w:val="0"/>
        </w:numPr>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.3.5 </w:t>
      </w:r>
      <w:r w:rsidR="00205FD8" w:rsidRPr="00205FD8">
        <w:rPr>
          <w:rFonts w:ascii="黑体" w:eastAsia="黑体" w:hAnsi="Times New Roman" w:cs="Times New Roman" w:hint="eastAsia"/>
          <w:kern w:val="21"/>
          <w:szCs w:val="20"/>
        </w:rPr>
        <w:t xml:space="preserve">可靠性试验的试验装置 </w:t>
      </w:r>
    </w:p>
    <w:p w14:paraId="33828F30"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断路器可靠性试验装置应满足以下要求： </w:t>
      </w:r>
    </w:p>
    <w:p w14:paraId="32BBF523" w14:textId="77777777" w:rsidR="00205FD8" w:rsidRPr="00205FD8" w:rsidRDefault="00205FD8" w:rsidP="00205FD8">
      <w:pPr>
        <w:widowControl/>
        <w:numPr>
          <w:ilvl w:val="0"/>
          <w:numId w:val="28"/>
        </w:numPr>
        <w:rPr>
          <w:rFonts w:ascii="宋体" w:eastAsia="宋体" w:hAnsi="Times New Roman" w:cs="Times New Roman"/>
          <w:kern w:val="0"/>
          <w:szCs w:val="20"/>
        </w:rPr>
      </w:pPr>
      <w:r w:rsidRPr="00205FD8">
        <w:rPr>
          <w:rFonts w:ascii="宋体" w:eastAsia="宋体" w:hAnsi="Times New Roman" w:cs="Times New Roman" w:hint="eastAsia"/>
          <w:kern w:val="0"/>
          <w:szCs w:val="20"/>
        </w:rPr>
        <w:t xml:space="preserve">能实现逐次监测； </w:t>
      </w:r>
    </w:p>
    <w:p w14:paraId="6FB80B3D" w14:textId="77777777" w:rsidR="00205FD8" w:rsidRPr="00205FD8" w:rsidRDefault="00205FD8" w:rsidP="00205FD8">
      <w:pPr>
        <w:widowControl/>
        <w:numPr>
          <w:ilvl w:val="0"/>
          <w:numId w:val="28"/>
        </w:numPr>
        <w:rPr>
          <w:rFonts w:ascii="宋体" w:eastAsia="宋体" w:hAnsi="Times New Roman" w:cs="Times New Roman"/>
          <w:kern w:val="0"/>
          <w:szCs w:val="20"/>
        </w:rPr>
      </w:pPr>
      <w:proofErr w:type="gramStart"/>
      <w:r w:rsidRPr="00205FD8">
        <w:rPr>
          <w:rFonts w:ascii="宋体" w:eastAsia="宋体" w:hAnsi="Times New Roman" w:cs="Times New Roman" w:hint="eastAsia"/>
          <w:kern w:val="0"/>
          <w:szCs w:val="20"/>
        </w:rPr>
        <w:t>当试品</w:t>
      </w:r>
      <w:proofErr w:type="gramEnd"/>
      <w:r w:rsidRPr="00205FD8">
        <w:rPr>
          <w:rFonts w:ascii="宋体" w:eastAsia="宋体" w:hAnsi="Times New Roman" w:cs="Times New Roman" w:hint="eastAsia"/>
          <w:kern w:val="0"/>
          <w:szCs w:val="20"/>
        </w:rPr>
        <w:t>失效时，试验装置应具有自动停机、记录</w:t>
      </w:r>
      <w:proofErr w:type="gramStart"/>
      <w:r w:rsidRPr="00205FD8">
        <w:rPr>
          <w:rFonts w:ascii="宋体" w:eastAsia="宋体" w:hAnsi="Times New Roman" w:cs="Times New Roman" w:hint="eastAsia"/>
          <w:kern w:val="0"/>
          <w:szCs w:val="20"/>
        </w:rPr>
        <w:t>失效试品编号</w:t>
      </w:r>
      <w:proofErr w:type="gramEnd"/>
      <w:r w:rsidRPr="00205FD8">
        <w:rPr>
          <w:rFonts w:ascii="宋体" w:eastAsia="宋体" w:hAnsi="Times New Roman" w:cs="Times New Roman" w:hint="eastAsia"/>
          <w:kern w:val="0"/>
          <w:szCs w:val="20"/>
        </w:rPr>
        <w:t xml:space="preserve">、失效发生时的操作次数及记录输出； </w:t>
      </w:r>
    </w:p>
    <w:p w14:paraId="029426F7" w14:textId="77777777" w:rsidR="00205FD8" w:rsidRPr="00205FD8" w:rsidRDefault="00205FD8" w:rsidP="00205FD8">
      <w:pPr>
        <w:widowControl/>
        <w:numPr>
          <w:ilvl w:val="0"/>
          <w:numId w:val="28"/>
        </w:numPr>
        <w:rPr>
          <w:rFonts w:ascii="宋体" w:eastAsia="宋体" w:hAnsi="Times New Roman" w:cs="Times New Roman"/>
          <w:kern w:val="0"/>
          <w:szCs w:val="20"/>
        </w:rPr>
      </w:pPr>
      <w:r w:rsidRPr="00205FD8">
        <w:rPr>
          <w:rFonts w:ascii="宋体" w:eastAsia="宋体" w:hAnsi="Times New Roman" w:cs="Times New Roman" w:hint="eastAsia"/>
          <w:kern w:val="0"/>
          <w:szCs w:val="20"/>
        </w:rPr>
        <w:t xml:space="preserve">进行程序控制，并能正确按照操作循环的顺序进行。 </w:t>
      </w:r>
    </w:p>
    <w:p w14:paraId="08A77254" w14:textId="77777777" w:rsidR="00205FD8" w:rsidRPr="00205FD8" w:rsidRDefault="00205FD8" w:rsidP="00205FD8">
      <w:pPr>
        <w:autoSpaceDE w:val="0"/>
        <w:autoSpaceDN w:val="0"/>
        <w:adjustRightInd w:val="0"/>
        <w:spacing w:before="156" w:after="156"/>
        <w:ind w:firstLineChars="200" w:firstLine="420"/>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宜采用微机进行控制、检测并带有电动操作的专用试验装置，也可采用其他合适的试验装置。电动操作试验装置在驱动过程中，应以（0.1±0.025）m/s的操作速度操作断路器，该速度应在试验装置的操动件接触到被试断路器操作件末端时并在该位置进行测量。对旋钮式操作件，其角速度应基本上与上述条件相当，即被试断路器操作末端处得速度与上述速度相当。</w:t>
      </w:r>
      <w:r w:rsidRPr="00205FD8">
        <w:rPr>
          <w:rFonts w:ascii="宋体" w:eastAsia="宋体" w:hAnsi="宋体" w:cs="Times New Roman" w:hint="eastAsia"/>
          <w:color w:val="000000"/>
          <w:kern w:val="0"/>
          <w:szCs w:val="21"/>
        </w:rPr>
        <w:t xml:space="preserve">                                      </w:t>
      </w:r>
    </w:p>
    <w:p w14:paraId="1AD9B485" w14:textId="77777777" w:rsidR="00205FD8" w:rsidRPr="00205FD8" w:rsidRDefault="00205FD8" w:rsidP="00205FD8">
      <w:pPr>
        <w:autoSpaceDE w:val="0"/>
        <w:autoSpaceDN w:val="0"/>
        <w:adjustRightInd w:val="0"/>
        <w:spacing w:before="156" w:after="156"/>
        <w:ind w:firstLineChars="200" w:firstLine="420"/>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气动操作试验装置的操作速度与电动操作试验装置速度相同，为（0.1±0.025）m/s</w:t>
      </w:r>
      <w:r w:rsidRPr="00205FD8">
        <w:rPr>
          <w:rFonts w:ascii="宋体" w:eastAsia="宋体" w:hAnsi="宋体" w:cs="宋体" w:hint="eastAsia"/>
          <w:color w:val="000000"/>
          <w:kern w:val="0"/>
          <w:sz w:val="24"/>
          <w:szCs w:val="21"/>
        </w:rPr>
        <w:t>。</w:t>
      </w:r>
      <w:r w:rsidRPr="00205FD8">
        <w:rPr>
          <w:rFonts w:ascii="宋体" w:eastAsia="宋体" w:hAnsi="Times New Roman" w:cs="宋体" w:hint="eastAsia"/>
          <w:color w:val="000000"/>
          <w:kern w:val="0"/>
          <w:sz w:val="24"/>
          <w:szCs w:val="24"/>
        </w:rPr>
        <w:t xml:space="preserve"> </w:t>
      </w:r>
    </w:p>
    <w:p w14:paraId="2CEF1F09" w14:textId="77777777" w:rsidR="00205FD8" w:rsidRPr="00205FD8" w:rsidRDefault="001521A1" w:rsidP="00205FD8">
      <w:pPr>
        <w:widowControl/>
        <w:numPr>
          <w:ilvl w:val="1"/>
          <w:numId w:val="0"/>
        </w:numPr>
        <w:tabs>
          <w:tab w:val="num" w:pos="360"/>
        </w:tabs>
        <w:wordWrap w:val="0"/>
        <w:overflowPunct w:val="0"/>
        <w:autoSpaceDE w:val="0"/>
        <w:spacing w:beforeLines="100" w:before="312" w:afterLines="100" w:after="312"/>
        <w:textAlignment w:val="baseline"/>
        <w:outlineLvl w:val="1"/>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.4 </w:t>
      </w:r>
      <w:r w:rsidR="00205FD8" w:rsidRPr="00205FD8">
        <w:rPr>
          <w:rFonts w:ascii="黑体" w:eastAsia="黑体" w:hAnsi="Times New Roman" w:cs="Times New Roman" w:hint="eastAsia"/>
          <w:kern w:val="21"/>
          <w:szCs w:val="20"/>
        </w:rPr>
        <w:t>可靠性验证试验方案及试验程序</w:t>
      </w:r>
    </w:p>
    <w:p w14:paraId="6C8666DC" w14:textId="77777777" w:rsidR="00205FD8" w:rsidRPr="00205FD8" w:rsidRDefault="00205FD8" w:rsidP="00205FD8">
      <w:pPr>
        <w:autoSpaceDE w:val="0"/>
        <w:autoSpaceDN w:val="0"/>
        <w:adjustRightInd w:val="0"/>
        <w:spacing w:line="360" w:lineRule="exact"/>
        <w:jc w:val="left"/>
        <w:rPr>
          <w:rFonts w:ascii="黑体" w:eastAsia="黑体" w:hAnsi="黑体" w:cs="Times New Roman"/>
          <w:color w:val="000000"/>
          <w:kern w:val="0"/>
          <w:szCs w:val="21"/>
        </w:rPr>
      </w:pPr>
      <w:r w:rsidRPr="00205FD8">
        <w:rPr>
          <w:rFonts w:ascii="黑体" w:eastAsia="黑体" w:hAnsi="黑体" w:cs="Times New Roman"/>
          <w:color w:val="000000"/>
          <w:kern w:val="0"/>
          <w:szCs w:val="21"/>
        </w:rPr>
        <w:t>A.4.1</w:t>
      </w:r>
      <w:r w:rsidRPr="00205FD8">
        <w:rPr>
          <w:rFonts w:ascii="黑体" w:eastAsia="黑体" w:hAnsi="黑体" w:cs="Times New Roman" w:hint="eastAsia"/>
          <w:color w:val="000000"/>
          <w:kern w:val="0"/>
          <w:szCs w:val="21"/>
        </w:rPr>
        <w:t xml:space="preserve"> </w:t>
      </w:r>
      <w:r w:rsidRPr="00205FD8">
        <w:rPr>
          <w:rFonts w:ascii="黑体" w:eastAsia="黑体" w:hAnsi="黑体" w:cs="Times New Roman"/>
          <w:color w:val="000000"/>
          <w:kern w:val="0"/>
          <w:szCs w:val="21"/>
        </w:rPr>
        <w:t xml:space="preserve">试验组成 </w:t>
      </w:r>
    </w:p>
    <w:p w14:paraId="7B24EC29" w14:textId="7455F1AA" w:rsidR="00205FD8" w:rsidRPr="00205FD8" w:rsidRDefault="00205FD8" w:rsidP="00205FD8">
      <w:pPr>
        <w:autoSpaceDE w:val="0"/>
        <w:autoSpaceDN w:val="0"/>
        <w:adjustRightInd w:val="0"/>
        <w:spacing w:before="156" w:after="156"/>
        <w:ind w:firstLineChars="200" w:firstLine="420"/>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断路器的可靠性验证试验由操作失效率验证试验、短路保护成功率验证试验、过载保护成功率验证</w:t>
      </w:r>
      <w:r w:rsidR="002E4A76">
        <w:rPr>
          <w:rFonts w:ascii="宋体" w:eastAsia="宋体" w:hAnsi="宋体" w:cs="Times New Roman" w:hint="eastAsia"/>
          <w:color w:val="000000"/>
          <w:kern w:val="0"/>
          <w:szCs w:val="21"/>
        </w:rPr>
        <w:t>试验</w:t>
      </w:r>
      <w:r w:rsidR="00233561">
        <w:rPr>
          <w:rFonts w:ascii="宋体" w:eastAsia="宋体" w:hAnsi="宋体" w:cs="Times New Roman" w:hint="eastAsia"/>
          <w:color w:val="000000"/>
          <w:kern w:val="0"/>
          <w:szCs w:val="21"/>
        </w:rPr>
        <w:t>、使用寿命</w:t>
      </w:r>
      <w:r w:rsidR="002E4A76">
        <w:rPr>
          <w:rFonts w:ascii="宋体" w:eastAsia="宋体" w:hAnsi="宋体" w:cs="Times New Roman" w:hint="eastAsia"/>
          <w:color w:val="000000"/>
          <w:kern w:val="0"/>
          <w:szCs w:val="21"/>
        </w:rPr>
        <w:t>验证试验</w:t>
      </w:r>
      <w:r w:rsidRPr="00205FD8">
        <w:rPr>
          <w:rFonts w:ascii="宋体" w:eastAsia="宋体" w:hAnsi="宋体" w:cs="Times New Roman"/>
          <w:color w:val="000000"/>
          <w:kern w:val="0"/>
          <w:szCs w:val="21"/>
        </w:rPr>
        <w:t xml:space="preserve">和接线端子连接可靠性试验组成。 </w:t>
      </w:r>
    </w:p>
    <w:p w14:paraId="5284C838" w14:textId="77777777" w:rsidR="00205FD8" w:rsidRPr="00205FD8" w:rsidRDefault="00205FD8" w:rsidP="00205FD8">
      <w:pPr>
        <w:autoSpaceDE w:val="0"/>
        <w:autoSpaceDN w:val="0"/>
        <w:adjustRightInd w:val="0"/>
        <w:spacing w:line="360" w:lineRule="exact"/>
        <w:jc w:val="left"/>
        <w:rPr>
          <w:rFonts w:ascii="黑体" w:eastAsia="黑体" w:hAnsi="黑体" w:cs="Times New Roman"/>
          <w:color w:val="000000"/>
          <w:kern w:val="0"/>
          <w:szCs w:val="21"/>
        </w:rPr>
      </w:pPr>
      <w:r w:rsidRPr="00205FD8">
        <w:rPr>
          <w:rFonts w:ascii="黑体" w:eastAsia="黑体" w:hAnsi="黑体" w:cs="Times New Roman"/>
          <w:color w:val="000000"/>
          <w:kern w:val="0"/>
          <w:szCs w:val="21"/>
        </w:rPr>
        <w:t xml:space="preserve">A.4.2 可靠性验证试验方案 </w:t>
      </w:r>
    </w:p>
    <w:p w14:paraId="4B01F8C4" w14:textId="77777777" w:rsidR="00205FD8" w:rsidRPr="00205FD8" w:rsidRDefault="00205FD8" w:rsidP="00205FD8">
      <w:pPr>
        <w:autoSpaceDE w:val="0"/>
        <w:autoSpaceDN w:val="0"/>
        <w:adjustRightInd w:val="0"/>
        <w:spacing w:before="156" w:after="156"/>
        <w:ind w:firstLineChars="200" w:firstLine="420"/>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lastRenderedPageBreak/>
        <w:t xml:space="preserve">断路器的可靠性验证试验应用实验室试验； </w:t>
      </w:r>
    </w:p>
    <w:p w14:paraId="25B14AAD" w14:textId="77777777" w:rsidR="00205FD8" w:rsidRPr="00205FD8" w:rsidRDefault="00205FD8" w:rsidP="00205FD8">
      <w:pPr>
        <w:autoSpaceDE w:val="0"/>
        <w:autoSpaceDN w:val="0"/>
        <w:adjustRightInd w:val="0"/>
        <w:spacing w:before="156" w:after="156"/>
        <w:ind w:firstLineChars="200" w:firstLine="420"/>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断路器的可靠性验证试验推荐采用定时或定数截尾试验； </w:t>
      </w:r>
    </w:p>
    <w:p w14:paraId="1D8A8FAA" w14:textId="77777777" w:rsidR="00205FD8" w:rsidRPr="00205FD8" w:rsidRDefault="00205FD8" w:rsidP="00205FD8">
      <w:pPr>
        <w:autoSpaceDE w:val="0"/>
        <w:autoSpaceDN w:val="0"/>
        <w:adjustRightInd w:val="0"/>
        <w:spacing w:before="156" w:after="156"/>
        <w:ind w:firstLineChars="200" w:firstLine="420"/>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断路器可靠性验证试验的操作失效率验证试验、短路保护成功率验证试验和过载保护成功率验证试验，其使用方风险β均为0.1，操作失效率验证抽样方案见表A.5 ，短路保护成功率验证试验抽样方案见表A.6，过载保护成功率验证试验抽样方案见表 A.7。</w:t>
      </w:r>
    </w:p>
    <w:p w14:paraId="508DD924" w14:textId="77777777" w:rsidR="003A661E" w:rsidRPr="00205FD8" w:rsidRDefault="003A661E" w:rsidP="008C5EDA">
      <w:pPr>
        <w:autoSpaceDE w:val="0"/>
        <w:autoSpaceDN w:val="0"/>
        <w:adjustRightInd w:val="0"/>
        <w:spacing w:before="156" w:after="156"/>
        <w:jc w:val="left"/>
        <w:rPr>
          <w:rFonts w:ascii="宋体" w:eastAsia="宋体" w:hAnsi="宋体" w:cs="Times New Roman"/>
          <w:color w:val="000000"/>
          <w:kern w:val="0"/>
          <w:szCs w:val="21"/>
        </w:rPr>
      </w:pPr>
    </w:p>
    <w:p w14:paraId="6CD01530" w14:textId="1FA65485" w:rsidR="00205FD8" w:rsidRPr="00205FD8" w:rsidRDefault="00205FD8" w:rsidP="00205FD8">
      <w:pPr>
        <w:autoSpaceDE w:val="0"/>
        <w:autoSpaceDN w:val="0"/>
        <w:adjustRightInd w:val="0"/>
        <w:spacing w:line="360" w:lineRule="exact"/>
        <w:jc w:val="center"/>
        <w:rPr>
          <w:rFonts w:ascii="黑体" w:eastAsia="黑体" w:hAnsi="黑体" w:cs="Times New Roman"/>
          <w:color w:val="000000"/>
          <w:kern w:val="0"/>
          <w:szCs w:val="21"/>
        </w:rPr>
      </w:pPr>
      <w:r w:rsidRPr="00205FD8">
        <w:rPr>
          <w:rFonts w:ascii="黑体" w:eastAsia="黑体" w:hAnsi="黑体" w:cs="Times New Roman" w:hint="eastAsia"/>
          <w:color w:val="000000"/>
          <w:kern w:val="0"/>
          <w:szCs w:val="21"/>
        </w:rPr>
        <w:t xml:space="preserve">    </w:t>
      </w:r>
      <w:r w:rsidRPr="00205FD8">
        <w:rPr>
          <w:rFonts w:ascii="黑体" w:eastAsia="黑体" w:hAnsi="黑体" w:cs="Times New Roman"/>
          <w:color w:val="000000"/>
          <w:kern w:val="0"/>
          <w:szCs w:val="21"/>
        </w:rPr>
        <w:t>表A.</w:t>
      </w:r>
      <w:r w:rsidR="002A198A">
        <w:rPr>
          <w:rFonts w:ascii="黑体" w:eastAsia="黑体" w:hAnsi="黑体" w:cs="Times New Roman"/>
          <w:color w:val="000000"/>
          <w:kern w:val="0"/>
          <w:szCs w:val="21"/>
        </w:rPr>
        <w:t>6</w:t>
      </w:r>
      <w:r w:rsidR="002A198A" w:rsidRPr="00205FD8">
        <w:rPr>
          <w:rFonts w:ascii="黑体" w:eastAsia="黑体" w:hAnsi="黑体" w:cs="Times New Roman" w:hint="eastAsia"/>
          <w:color w:val="000000"/>
          <w:kern w:val="0"/>
          <w:szCs w:val="21"/>
        </w:rPr>
        <w:t xml:space="preserve"> </w:t>
      </w:r>
      <w:r w:rsidRPr="00205FD8">
        <w:rPr>
          <w:rFonts w:ascii="黑体" w:eastAsia="黑体" w:hAnsi="黑体" w:cs="Times New Roman"/>
          <w:color w:val="000000"/>
          <w:kern w:val="0"/>
          <w:szCs w:val="21"/>
        </w:rPr>
        <w:t>操作失效率验证试验抽样方案</w:t>
      </w:r>
    </w:p>
    <w:p w14:paraId="05C9CDD9" w14:textId="77777777" w:rsidR="00205FD8" w:rsidRPr="00205FD8" w:rsidRDefault="00205FD8" w:rsidP="00205FD8">
      <w:pPr>
        <w:spacing w:line="360" w:lineRule="exact"/>
        <w:ind w:right="540"/>
        <w:jc w:val="right"/>
        <w:rPr>
          <w:rFonts w:ascii="宋体" w:eastAsia="宋体" w:hAnsi="宋体" w:cs="Times New Roman"/>
          <w:szCs w:val="21"/>
        </w:rPr>
      </w:pPr>
      <w:r w:rsidRPr="00205FD8">
        <w:rPr>
          <w:rFonts w:ascii="宋体" w:eastAsia="宋体" w:hAnsi="宋体" w:cs="Times New Roman"/>
          <w:szCs w:val="21"/>
        </w:rPr>
        <w:t xml:space="preserve">                                                 单位为10</w:t>
      </w:r>
      <w:r w:rsidRPr="00205FD8">
        <w:rPr>
          <w:rFonts w:ascii="宋体" w:eastAsia="宋体" w:hAnsi="宋体" w:cs="Times New Roman"/>
          <w:szCs w:val="21"/>
          <w:vertAlign w:val="superscript"/>
        </w:rPr>
        <w:t>4</w:t>
      </w:r>
      <w:r w:rsidRPr="00205FD8">
        <w:rPr>
          <w:rFonts w:ascii="宋体" w:eastAsia="宋体" w:hAnsi="宋体" w:cs="Times New Roman"/>
          <w:szCs w:val="21"/>
        </w:rPr>
        <w:t>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3129"/>
        <w:gridCol w:w="3218"/>
      </w:tblGrid>
      <w:tr w:rsidR="00205FD8" w:rsidRPr="00205FD8" w14:paraId="6F6FBB2C" w14:textId="77777777" w:rsidTr="001521A1">
        <w:trPr>
          <w:trHeight w:val="406"/>
          <w:tblHeader/>
          <w:jc w:val="center"/>
        </w:trPr>
        <w:tc>
          <w:tcPr>
            <w:tcW w:w="3043" w:type="dxa"/>
            <w:vMerge w:val="restart"/>
            <w:vAlign w:val="center"/>
          </w:tcPr>
          <w:p w14:paraId="29EAB79A"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操作失效率等级</w:t>
            </w:r>
          </w:p>
        </w:tc>
        <w:tc>
          <w:tcPr>
            <w:tcW w:w="3129" w:type="dxa"/>
            <w:vMerge w:val="restart"/>
            <w:vAlign w:val="center"/>
          </w:tcPr>
          <w:p w14:paraId="2C926A82"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vertAlign w:val="superscript"/>
              </w:rPr>
            </w:pPr>
            <w:r w:rsidRPr="00205FD8">
              <w:rPr>
                <w:rFonts w:ascii="宋体" w:eastAsia="宋体" w:hAnsi="宋体" w:cs="Times New Roman"/>
                <w:color w:val="000000"/>
                <w:kern w:val="0"/>
                <w:szCs w:val="21"/>
              </w:rPr>
              <w:t>最大失效率1/10次</w:t>
            </w:r>
          </w:p>
        </w:tc>
        <w:tc>
          <w:tcPr>
            <w:tcW w:w="3218" w:type="dxa"/>
            <w:shd w:val="clear" w:color="auto" w:fill="auto"/>
            <w:vAlign w:val="center"/>
          </w:tcPr>
          <w:p w14:paraId="080CD5B8" w14:textId="77777777" w:rsidR="00205FD8" w:rsidRPr="00205FD8" w:rsidRDefault="00205FD8" w:rsidP="006652BE">
            <w:pPr>
              <w:widowControl/>
              <w:jc w:val="center"/>
              <w:rPr>
                <w:rFonts w:ascii="宋体" w:eastAsia="宋体" w:hAnsi="宋体" w:cs="Times New Roman"/>
                <w:szCs w:val="21"/>
              </w:rPr>
            </w:pPr>
            <w:proofErr w:type="gramStart"/>
            <w:r w:rsidRPr="00205FD8">
              <w:rPr>
                <w:rFonts w:ascii="宋体" w:eastAsia="宋体" w:hAnsi="宋体" w:cs="Times New Roman"/>
                <w:szCs w:val="21"/>
              </w:rPr>
              <w:t>截尾时间</w:t>
            </w:r>
            <w:proofErr w:type="gramEnd"/>
            <w:r w:rsidRPr="00205FD8">
              <w:rPr>
                <w:rFonts w:ascii="宋体" w:eastAsia="宋体" w:hAnsi="宋体" w:cs="Times New Roman"/>
                <w:szCs w:val="21"/>
              </w:rPr>
              <w:t>T</w:t>
            </w:r>
            <w:r w:rsidRPr="00205FD8">
              <w:rPr>
                <w:rFonts w:ascii="宋体" w:eastAsia="宋体" w:hAnsi="宋体" w:cs="Times New Roman"/>
                <w:szCs w:val="21"/>
                <w:vertAlign w:val="subscript"/>
              </w:rPr>
              <w:t>c</w:t>
            </w:r>
          </w:p>
        </w:tc>
      </w:tr>
      <w:tr w:rsidR="00205FD8" w:rsidRPr="00205FD8" w14:paraId="14D34152" w14:textId="77777777" w:rsidTr="001521A1">
        <w:trPr>
          <w:trHeight w:val="110"/>
          <w:tblHeader/>
          <w:jc w:val="center"/>
        </w:trPr>
        <w:tc>
          <w:tcPr>
            <w:tcW w:w="3043" w:type="dxa"/>
            <w:vMerge/>
            <w:vAlign w:val="center"/>
          </w:tcPr>
          <w:p w14:paraId="2C6C8431"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p>
        </w:tc>
        <w:tc>
          <w:tcPr>
            <w:tcW w:w="3129" w:type="dxa"/>
            <w:vMerge/>
            <w:vAlign w:val="center"/>
          </w:tcPr>
          <w:p w14:paraId="5A18135B"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vertAlign w:val="superscript"/>
              </w:rPr>
            </w:pPr>
          </w:p>
        </w:tc>
        <w:tc>
          <w:tcPr>
            <w:tcW w:w="3218" w:type="dxa"/>
            <w:vAlign w:val="center"/>
          </w:tcPr>
          <w:p w14:paraId="68AB75CE" w14:textId="77777777" w:rsidR="00205FD8" w:rsidRPr="00205FD8" w:rsidRDefault="00205FD8" w:rsidP="006652BE">
            <w:pPr>
              <w:jc w:val="center"/>
              <w:rPr>
                <w:rFonts w:ascii="宋体" w:eastAsia="宋体" w:hAnsi="宋体" w:cs="Times New Roman"/>
                <w:szCs w:val="21"/>
              </w:rPr>
            </w:pPr>
            <w:r w:rsidRPr="00205FD8">
              <w:rPr>
                <w:rFonts w:ascii="宋体" w:eastAsia="宋体" w:hAnsi="宋体" w:cs="Times New Roman"/>
                <w:szCs w:val="21"/>
              </w:rPr>
              <w:t>Ac=5</w:t>
            </w:r>
          </w:p>
        </w:tc>
      </w:tr>
      <w:tr w:rsidR="00205FD8" w:rsidRPr="00205FD8" w14:paraId="0530CFBA" w14:textId="77777777" w:rsidTr="001521A1">
        <w:trPr>
          <w:trHeight w:val="501"/>
          <w:jc w:val="center"/>
        </w:trPr>
        <w:tc>
          <w:tcPr>
            <w:tcW w:w="3043" w:type="dxa"/>
            <w:vAlign w:val="center"/>
          </w:tcPr>
          <w:p w14:paraId="077DA655"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四级</w:t>
            </w:r>
          </w:p>
        </w:tc>
        <w:tc>
          <w:tcPr>
            <w:tcW w:w="3129" w:type="dxa"/>
            <w:vAlign w:val="center"/>
          </w:tcPr>
          <w:p w14:paraId="7A62BF8D"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vertAlign w:val="superscript"/>
              </w:rPr>
            </w:pPr>
            <w:r w:rsidRPr="00205FD8">
              <w:rPr>
                <w:rFonts w:ascii="宋体" w:eastAsia="宋体" w:hAnsi="宋体" w:cs="Times New Roman"/>
                <w:color w:val="000000"/>
                <w:kern w:val="0"/>
                <w:szCs w:val="21"/>
              </w:rPr>
              <w:t>1×10</w:t>
            </w:r>
            <w:r w:rsidRPr="00205FD8">
              <w:rPr>
                <w:rFonts w:ascii="宋体" w:eastAsia="宋体" w:hAnsi="宋体" w:cs="Times New Roman"/>
                <w:color w:val="000000"/>
                <w:kern w:val="0"/>
                <w:szCs w:val="21"/>
                <w:vertAlign w:val="superscript"/>
              </w:rPr>
              <w:t>-4</w:t>
            </w:r>
          </w:p>
        </w:tc>
        <w:tc>
          <w:tcPr>
            <w:tcW w:w="3218" w:type="dxa"/>
            <w:vAlign w:val="center"/>
          </w:tcPr>
          <w:p w14:paraId="395B78A9"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92.7</w:t>
            </w:r>
          </w:p>
        </w:tc>
      </w:tr>
      <w:tr w:rsidR="00205FD8" w:rsidRPr="00205FD8" w14:paraId="01F64058" w14:textId="77777777" w:rsidTr="001521A1">
        <w:trPr>
          <w:trHeight w:val="525"/>
          <w:jc w:val="center"/>
        </w:trPr>
        <w:tc>
          <w:tcPr>
            <w:tcW w:w="3043" w:type="dxa"/>
            <w:vAlign w:val="center"/>
          </w:tcPr>
          <w:p w14:paraId="3C9DCE5D"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亚四级</w:t>
            </w:r>
          </w:p>
        </w:tc>
        <w:tc>
          <w:tcPr>
            <w:tcW w:w="3129" w:type="dxa"/>
            <w:vAlign w:val="center"/>
          </w:tcPr>
          <w:p w14:paraId="0D029DAE"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vertAlign w:val="superscript"/>
              </w:rPr>
            </w:pPr>
            <w:r w:rsidRPr="00205FD8">
              <w:rPr>
                <w:rFonts w:ascii="宋体" w:eastAsia="宋体" w:hAnsi="宋体" w:cs="Times New Roman"/>
                <w:color w:val="000000"/>
                <w:kern w:val="0"/>
                <w:szCs w:val="21"/>
              </w:rPr>
              <w:t>3×10</w:t>
            </w:r>
            <w:r w:rsidRPr="00205FD8">
              <w:rPr>
                <w:rFonts w:ascii="宋体" w:eastAsia="宋体" w:hAnsi="宋体" w:cs="Times New Roman"/>
                <w:color w:val="000000"/>
                <w:kern w:val="0"/>
                <w:szCs w:val="21"/>
                <w:vertAlign w:val="superscript"/>
              </w:rPr>
              <w:t>-4</w:t>
            </w:r>
          </w:p>
        </w:tc>
        <w:tc>
          <w:tcPr>
            <w:tcW w:w="3218" w:type="dxa"/>
            <w:vAlign w:val="center"/>
          </w:tcPr>
          <w:p w14:paraId="3867D229"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30.9</w:t>
            </w:r>
          </w:p>
        </w:tc>
      </w:tr>
      <w:tr w:rsidR="00205FD8" w:rsidRPr="00205FD8" w14:paraId="043D9328" w14:textId="77777777" w:rsidTr="001521A1">
        <w:trPr>
          <w:trHeight w:val="407"/>
          <w:jc w:val="center"/>
        </w:trPr>
        <w:tc>
          <w:tcPr>
            <w:tcW w:w="3043" w:type="dxa"/>
            <w:vAlign w:val="center"/>
          </w:tcPr>
          <w:p w14:paraId="5F0F3474"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三级</w:t>
            </w:r>
          </w:p>
        </w:tc>
        <w:tc>
          <w:tcPr>
            <w:tcW w:w="3129" w:type="dxa"/>
            <w:vAlign w:val="center"/>
          </w:tcPr>
          <w:p w14:paraId="655C20BB"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vertAlign w:val="superscript"/>
              </w:rPr>
            </w:pPr>
            <w:r w:rsidRPr="00205FD8">
              <w:rPr>
                <w:rFonts w:ascii="宋体" w:eastAsia="宋体" w:hAnsi="宋体" w:cs="Times New Roman"/>
                <w:color w:val="000000"/>
                <w:kern w:val="0"/>
                <w:szCs w:val="21"/>
              </w:rPr>
              <w:t>1×10</w:t>
            </w:r>
            <w:r w:rsidRPr="00205FD8">
              <w:rPr>
                <w:rFonts w:ascii="宋体" w:eastAsia="宋体" w:hAnsi="宋体" w:cs="Times New Roman"/>
                <w:color w:val="000000"/>
                <w:kern w:val="0"/>
                <w:szCs w:val="21"/>
                <w:vertAlign w:val="superscript"/>
              </w:rPr>
              <w:t>-3</w:t>
            </w:r>
          </w:p>
        </w:tc>
        <w:tc>
          <w:tcPr>
            <w:tcW w:w="3218" w:type="dxa"/>
            <w:vAlign w:val="center"/>
          </w:tcPr>
          <w:p w14:paraId="1A608791"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9.27</w:t>
            </w:r>
          </w:p>
        </w:tc>
      </w:tr>
      <w:tr w:rsidR="00205FD8" w:rsidRPr="00205FD8" w14:paraId="2EA6D595" w14:textId="77777777" w:rsidTr="001521A1">
        <w:trPr>
          <w:trHeight w:val="587"/>
          <w:jc w:val="center"/>
        </w:trPr>
        <w:tc>
          <w:tcPr>
            <w:tcW w:w="3043" w:type="dxa"/>
            <w:vAlign w:val="center"/>
          </w:tcPr>
          <w:p w14:paraId="494311F7"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亚三级</w:t>
            </w:r>
          </w:p>
        </w:tc>
        <w:tc>
          <w:tcPr>
            <w:tcW w:w="3129" w:type="dxa"/>
            <w:vAlign w:val="center"/>
          </w:tcPr>
          <w:p w14:paraId="2D14FF8E"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vertAlign w:val="superscript"/>
              </w:rPr>
            </w:pPr>
            <w:r w:rsidRPr="00205FD8">
              <w:rPr>
                <w:rFonts w:ascii="宋体" w:eastAsia="宋体" w:hAnsi="宋体" w:cs="Times New Roman"/>
                <w:color w:val="000000"/>
                <w:kern w:val="0"/>
                <w:szCs w:val="21"/>
              </w:rPr>
              <w:t>3×10</w:t>
            </w:r>
            <w:r w:rsidRPr="00205FD8">
              <w:rPr>
                <w:rFonts w:ascii="宋体" w:eastAsia="宋体" w:hAnsi="宋体" w:cs="Times New Roman"/>
                <w:color w:val="000000"/>
                <w:kern w:val="0"/>
                <w:szCs w:val="21"/>
                <w:vertAlign w:val="superscript"/>
              </w:rPr>
              <w:t>-3</w:t>
            </w:r>
          </w:p>
        </w:tc>
        <w:tc>
          <w:tcPr>
            <w:tcW w:w="3218" w:type="dxa"/>
            <w:vAlign w:val="center"/>
          </w:tcPr>
          <w:p w14:paraId="199CC7B9"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3.09</w:t>
            </w:r>
          </w:p>
        </w:tc>
      </w:tr>
    </w:tbl>
    <w:p w14:paraId="62A702A6" w14:textId="14BE2A15" w:rsidR="00205FD8" w:rsidRPr="00205FD8" w:rsidRDefault="00205FD8" w:rsidP="00205FD8">
      <w:pPr>
        <w:autoSpaceDE w:val="0"/>
        <w:autoSpaceDN w:val="0"/>
        <w:adjustRightInd w:val="0"/>
        <w:spacing w:line="360" w:lineRule="exact"/>
        <w:jc w:val="center"/>
        <w:rPr>
          <w:rFonts w:ascii="黑体" w:eastAsia="黑体" w:hAnsi="黑体" w:cs="Times New Roman"/>
          <w:color w:val="000000"/>
          <w:kern w:val="0"/>
          <w:szCs w:val="21"/>
        </w:rPr>
      </w:pPr>
      <w:r w:rsidRPr="00205FD8">
        <w:rPr>
          <w:rFonts w:ascii="黑体" w:eastAsia="黑体" w:hAnsi="黑体" w:cs="Times New Roman"/>
          <w:color w:val="000000"/>
          <w:kern w:val="0"/>
          <w:szCs w:val="21"/>
        </w:rPr>
        <w:t>表A.</w:t>
      </w:r>
      <w:r w:rsidR="002A198A">
        <w:rPr>
          <w:rFonts w:ascii="黑体" w:eastAsia="黑体" w:hAnsi="黑体" w:cs="Times New Roman"/>
          <w:color w:val="000000"/>
          <w:kern w:val="0"/>
          <w:szCs w:val="21"/>
        </w:rPr>
        <w:t>7</w:t>
      </w:r>
      <w:r w:rsidR="002A198A" w:rsidRPr="00205FD8">
        <w:rPr>
          <w:rFonts w:ascii="黑体" w:eastAsia="黑体" w:hAnsi="黑体" w:cs="Times New Roman"/>
          <w:color w:val="000000"/>
          <w:kern w:val="0"/>
          <w:szCs w:val="21"/>
        </w:rPr>
        <w:t xml:space="preserve"> </w:t>
      </w:r>
      <w:r w:rsidRPr="00205FD8">
        <w:rPr>
          <w:rFonts w:ascii="黑体" w:eastAsia="黑体" w:hAnsi="黑体" w:cs="Times New Roman"/>
          <w:color w:val="000000"/>
          <w:kern w:val="0"/>
          <w:szCs w:val="21"/>
        </w:rPr>
        <w:t>短路保护成功率验证试验抽样方案</w:t>
      </w:r>
    </w:p>
    <w:p w14:paraId="3C1D8AEC" w14:textId="77777777" w:rsidR="00205FD8" w:rsidRPr="00205FD8" w:rsidRDefault="00205FD8" w:rsidP="00205FD8">
      <w:pPr>
        <w:spacing w:line="360" w:lineRule="exact"/>
        <w:ind w:right="420"/>
        <w:jc w:val="right"/>
        <w:rPr>
          <w:rFonts w:ascii="宋体" w:eastAsia="宋体" w:hAnsi="宋体" w:cs="Times New Roman"/>
          <w:szCs w:val="21"/>
        </w:rPr>
      </w:pPr>
      <w:r w:rsidRPr="00205FD8">
        <w:rPr>
          <w:rFonts w:ascii="宋体" w:eastAsia="宋体" w:hAnsi="宋体" w:cs="Times New Roman"/>
          <w:szCs w:val="21"/>
        </w:rPr>
        <w:t xml:space="preserve">                                                    单位为次</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2579"/>
        <w:gridCol w:w="3187"/>
      </w:tblGrid>
      <w:tr w:rsidR="00205FD8" w:rsidRPr="00205FD8" w14:paraId="7C3AC414" w14:textId="77777777" w:rsidTr="001521A1">
        <w:trPr>
          <w:trHeight w:val="466"/>
          <w:tblHeader/>
          <w:jc w:val="center"/>
        </w:trPr>
        <w:tc>
          <w:tcPr>
            <w:tcW w:w="3595" w:type="dxa"/>
            <w:vMerge w:val="restart"/>
            <w:vAlign w:val="center"/>
          </w:tcPr>
          <w:p w14:paraId="546759CC"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短路保护成功率等级</w:t>
            </w:r>
          </w:p>
        </w:tc>
        <w:tc>
          <w:tcPr>
            <w:tcW w:w="2579" w:type="dxa"/>
            <w:vMerge w:val="restart"/>
            <w:vAlign w:val="center"/>
          </w:tcPr>
          <w:p w14:paraId="1BECCDB0"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vertAlign w:val="superscript"/>
              </w:rPr>
            </w:pPr>
            <w:r w:rsidRPr="00205FD8">
              <w:rPr>
                <w:rFonts w:ascii="宋体" w:eastAsia="宋体" w:hAnsi="宋体" w:cs="Times New Roman"/>
                <w:color w:val="000000"/>
                <w:kern w:val="0"/>
                <w:szCs w:val="21"/>
              </w:rPr>
              <w:t>不可接收的成功率R</w:t>
            </w:r>
            <w:r w:rsidRPr="00205FD8">
              <w:rPr>
                <w:rFonts w:ascii="宋体" w:eastAsia="宋体" w:hAnsi="宋体" w:cs="Times New Roman"/>
                <w:color w:val="000000"/>
                <w:kern w:val="0"/>
                <w:szCs w:val="21"/>
                <w:vertAlign w:val="subscript"/>
              </w:rPr>
              <w:t>1</w:t>
            </w:r>
          </w:p>
        </w:tc>
        <w:tc>
          <w:tcPr>
            <w:tcW w:w="3187" w:type="dxa"/>
            <w:shd w:val="clear" w:color="auto" w:fill="auto"/>
            <w:vAlign w:val="center"/>
          </w:tcPr>
          <w:p w14:paraId="669BA5F6" w14:textId="77777777" w:rsidR="00205FD8" w:rsidRPr="00205FD8" w:rsidRDefault="00205FD8" w:rsidP="006652BE">
            <w:pPr>
              <w:widowControl/>
              <w:jc w:val="center"/>
              <w:rPr>
                <w:rFonts w:ascii="宋体" w:eastAsia="宋体" w:hAnsi="宋体" w:cs="Times New Roman"/>
                <w:szCs w:val="21"/>
              </w:rPr>
            </w:pPr>
            <w:proofErr w:type="gramStart"/>
            <w:r w:rsidRPr="00205FD8">
              <w:rPr>
                <w:rFonts w:ascii="宋体" w:eastAsia="宋体" w:hAnsi="宋体" w:cs="Times New Roman"/>
                <w:szCs w:val="21"/>
              </w:rPr>
              <w:t>截尾次数</w:t>
            </w:r>
            <w:proofErr w:type="spellStart"/>
            <w:proofErr w:type="gramEnd"/>
            <w:r w:rsidRPr="00205FD8">
              <w:rPr>
                <w:rFonts w:ascii="宋体" w:eastAsia="宋体" w:hAnsi="宋体" w:cs="Times New Roman"/>
                <w:szCs w:val="21"/>
              </w:rPr>
              <w:t>n</w:t>
            </w:r>
            <w:r w:rsidRPr="00205FD8">
              <w:rPr>
                <w:rFonts w:ascii="宋体" w:eastAsia="宋体" w:hAnsi="宋体" w:cs="Times New Roman"/>
                <w:szCs w:val="21"/>
                <w:vertAlign w:val="subscript"/>
              </w:rPr>
              <w:t>f</w:t>
            </w:r>
            <w:proofErr w:type="spellEnd"/>
          </w:p>
        </w:tc>
      </w:tr>
      <w:tr w:rsidR="00205FD8" w:rsidRPr="00205FD8" w14:paraId="3D4D9DF6" w14:textId="77777777" w:rsidTr="001521A1">
        <w:trPr>
          <w:trHeight w:val="162"/>
          <w:tblHeader/>
          <w:jc w:val="center"/>
        </w:trPr>
        <w:tc>
          <w:tcPr>
            <w:tcW w:w="3595" w:type="dxa"/>
            <w:vMerge/>
            <w:vAlign w:val="center"/>
          </w:tcPr>
          <w:p w14:paraId="75811AD0"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p>
        </w:tc>
        <w:tc>
          <w:tcPr>
            <w:tcW w:w="2579" w:type="dxa"/>
            <w:vMerge/>
            <w:vAlign w:val="center"/>
          </w:tcPr>
          <w:p w14:paraId="74EE9EF6"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vertAlign w:val="superscript"/>
              </w:rPr>
            </w:pPr>
          </w:p>
        </w:tc>
        <w:tc>
          <w:tcPr>
            <w:tcW w:w="3187" w:type="dxa"/>
            <w:vAlign w:val="center"/>
          </w:tcPr>
          <w:p w14:paraId="015537E3" w14:textId="77777777" w:rsidR="00205FD8" w:rsidRPr="00205FD8" w:rsidRDefault="00205FD8" w:rsidP="006652BE">
            <w:pPr>
              <w:jc w:val="center"/>
              <w:rPr>
                <w:rFonts w:ascii="宋体" w:eastAsia="宋体" w:hAnsi="宋体" w:cs="Times New Roman"/>
                <w:szCs w:val="21"/>
              </w:rPr>
            </w:pPr>
            <w:r w:rsidRPr="00205FD8">
              <w:rPr>
                <w:rFonts w:ascii="宋体" w:eastAsia="宋体" w:hAnsi="宋体" w:cs="Times New Roman"/>
                <w:szCs w:val="21"/>
              </w:rPr>
              <w:t>Ac=5</w:t>
            </w:r>
          </w:p>
        </w:tc>
      </w:tr>
      <w:tr w:rsidR="00205FD8" w:rsidRPr="00205FD8" w14:paraId="068C167C" w14:textId="77777777" w:rsidTr="001521A1">
        <w:trPr>
          <w:trHeight w:val="162"/>
          <w:jc w:val="center"/>
        </w:trPr>
        <w:tc>
          <w:tcPr>
            <w:tcW w:w="3595" w:type="dxa"/>
            <w:vAlign w:val="center"/>
          </w:tcPr>
          <w:p w14:paraId="65B1BD6F"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六级</w:t>
            </w:r>
          </w:p>
        </w:tc>
        <w:tc>
          <w:tcPr>
            <w:tcW w:w="2579" w:type="dxa"/>
            <w:vAlign w:val="center"/>
          </w:tcPr>
          <w:p w14:paraId="6EBD332C"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0.995</w:t>
            </w:r>
          </w:p>
        </w:tc>
        <w:tc>
          <w:tcPr>
            <w:tcW w:w="3187" w:type="dxa"/>
            <w:vAlign w:val="center"/>
          </w:tcPr>
          <w:p w14:paraId="6B6115BE"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1853</w:t>
            </w:r>
          </w:p>
        </w:tc>
      </w:tr>
      <w:tr w:rsidR="00205FD8" w:rsidRPr="00205FD8" w14:paraId="63654DCD" w14:textId="77777777" w:rsidTr="001521A1">
        <w:trPr>
          <w:trHeight w:val="162"/>
          <w:jc w:val="center"/>
        </w:trPr>
        <w:tc>
          <w:tcPr>
            <w:tcW w:w="3595" w:type="dxa"/>
            <w:vAlign w:val="center"/>
          </w:tcPr>
          <w:p w14:paraId="47473B49"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五级</w:t>
            </w:r>
          </w:p>
        </w:tc>
        <w:tc>
          <w:tcPr>
            <w:tcW w:w="2579" w:type="dxa"/>
            <w:vAlign w:val="center"/>
          </w:tcPr>
          <w:p w14:paraId="12BA27C1"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0.99</w:t>
            </w:r>
          </w:p>
        </w:tc>
        <w:tc>
          <w:tcPr>
            <w:tcW w:w="3187" w:type="dxa"/>
            <w:vAlign w:val="center"/>
          </w:tcPr>
          <w:p w14:paraId="0A93CE7D"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926</w:t>
            </w:r>
          </w:p>
        </w:tc>
      </w:tr>
      <w:tr w:rsidR="00205FD8" w:rsidRPr="00205FD8" w14:paraId="6F5CFDEE" w14:textId="77777777" w:rsidTr="001521A1">
        <w:trPr>
          <w:trHeight w:val="162"/>
          <w:jc w:val="center"/>
        </w:trPr>
        <w:tc>
          <w:tcPr>
            <w:tcW w:w="3595" w:type="dxa"/>
            <w:vAlign w:val="center"/>
          </w:tcPr>
          <w:p w14:paraId="40669ABF"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四级</w:t>
            </w:r>
          </w:p>
        </w:tc>
        <w:tc>
          <w:tcPr>
            <w:tcW w:w="2579" w:type="dxa"/>
            <w:vAlign w:val="center"/>
          </w:tcPr>
          <w:p w14:paraId="3B4B7318"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0.98</w:t>
            </w:r>
          </w:p>
        </w:tc>
        <w:tc>
          <w:tcPr>
            <w:tcW w:w="3187" w:type="dxa"/>
            <w:vAlign w:val="center"/>
          </w:tcPr>
          <w:p w14:paraId="588B3429"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462</w:t>
            </w:r>
          </w:p>
        </w:tc>
      </w:tr>
      <w:tr w:rsidR="00205FD8" w:rsidRPr="00205FD8" w14:paraId="143ADB05" w14:textId="77777777" w:rsidTr="001521A1">
        <w:trPr>
          <w:trHeight w:val="162"/>
          <w:jc w:val="center"/>
        </w:trPr>
        <w:tc>
          <w:tcPr>
            <w:tcW w:w="3595" w:type="dxa"/>
            <w:vAlign w:val="center"/>
          </w:tcPr>
          <w:p w14:paraId="5D868906"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三级</w:t>
            </w:r>
          </w:p>
        </w:tc>
        <w:tc>
          <w:tcPr>
            <w:tcW w:w="2579" w:type="dxa"/>
            <w:vAlign w:val="center"/>
          </w:tcPr>
          <w:p w14:paraId="0D4384DF"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0.95</w:t>
            </w:r>
          </w:p>
        </w:tc>
        <w:tc>
          <w:tcPr>
            <w:tcW w:w="3187" w:type="dxa"/>
            <w:vAlign w:val="center"/>
          </w:tcPr>
          <w:p w14:paraId="724D22BF" w14:textId="77777777" w:rsidR="00205FD8" w:rsidRPr="00205FD8" w:rsidRDefault="00205FD8" w:rsidP="006652BE">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184</w:t>
            </w:r>
          </w:p>
        </w:tc>
      </w:tr>
    </w:tbl>
    <w:p w14:paraId="2CDA1BEA" w14:textId="5192832B" w:rsidR="00205FD8" w:rsidRPr="00205FD8" w:rsidRDefault="00205FD8" w:rsidP="00205FD8">
      <w:pPr>
        <w:spacing w:line="360" w:lineRule="exact"/>
        <w:jc w:val="center"/>
        <w:rPr>
          <w:rFonts w:ascii="黑体" w:eastAsia="黑体" w:hAnsi="黑体" w:cs="Times New Roman"/>
          <w:color w:val="000000"/>
          <w:kern w:val="0"/>
          <w:szCs w:val="21"/>
        </w:rPr>
      </w:pPr>
      <w:r w:rsidRPr="00205FD8">
        <w:rPr>
          <w:rFonts w:ascii="黑体" w:eastAsia="黑体" w:hAnsi="黑体" w:cs="Times New Roman"/>
          <w:color w:val="000000"/>
          <w:kern w:val="0"/>
          <w:szCs w:val="21"/>
        </w:rPr>
        <w:t>表A.</w:t>
      </w:r>
      <w:r w:rsidR="002A198A">
        <w:rPr>
          <w:rFonts w:ascii="黑体" w:eastAsia="黑体" w:hAnsi="黑体" w:cs="Times New Roman"/>
          <w:color w:val="000000"/>
          <w:kern w:val="0"/>
          <w:szCs w:val="21"/>
        </w:rPr>
        <w:t>8</w:t>
      </w:r>
      <w:r w:rsidR="002A198A" w:rsidRPr="00205FD8">
        <w:rPr>
          <w:rFonts w:ascii="黑体" w:eastAsia="黑体" w:hAnsi="黑体" w:cs="Times New Roman"/>
          <w:color w:val="000000"/>
          <w:kern w:val="0"/>
          <w:szCs w:val="21"/>
        </w:rPr>
        <w:t xml:space="preserve"> </w:t>
      </w:r>
      <w:r w:rsidRPr="00205FD8">
        <w:rPr>
          <w:rFonts w:ascii="黑体" w:eastAsia="黑体" w:hAnsi="黑体" w:cs="Times New Roman"/>
          <w:color w:val="000000"/>
          <w:kern w:val="0"/>
          <w:szCs w:val="21"/>
        </w:rPr>
        <w:t>过载保护成功率验证试验抽样方案</w:t>
      </w:r>
    </w:p>
    <w:p w14:paraId="466DAAB6" w14:textId="77777777" w:rsidR="00205FD8" w:rsidRPr="00205FD8" w:rsidRDefault="00205FD8" w:rsidP="00205FD8">
      <w:pPr>
        <w:spacing w:line="360" w:lineRule="exact"/>
        <w:ind w:right="435"/>
        <w:jc w:val="right"/>
        <w:rPr>
          <w:rFonts w:ascii="宋体" w:eastAsia="宋体" w:hAnsi="宋体" w:cs="Times New Roman"/>
          <w:szCs w:val="21"/>
        </w:rPr>
      </w:pPr>
      <w:r w:rsidRPr="00205FD8">
        <w:rPr>
          <w:rFonts w:ascii="宋体" w:eastAsia="宋体" w:hAnsi="宋体" w:cs="Times New Roman"/>
          <w:szCs w:val="21"/>
        </w:rPr>
        <w:t xml:space="preserve">                                                    单位为次</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4"/>
        <w:gridCol w:w="2586"/>
        <w:gridCol w:w="3195"/>
      </w:tblGrid>
      <w:tr w:rsidR="00205FD8" w:rsidRPr="00205FD8" w14:paraId="0A684732" w14:textId="77777777" w:rsidTr="001521A1">
        <w:trPr>
          <w:trHeight w:val="384"/>
          <w:tblHeader/>
          <w:jc w:val="center"/>
        </w:trPr>
        <w:tc>
          <w:tcPr>
            <w:tcW w:w="3604" w:type="dxa"/>
            <w:vMerge w:val="restart"/>
            <w:vAlign w:val="center"/>
          </w:tcPr>
          <w:p w14:paraId="783AE5A0"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过载保护成功率等级</w:t>
            </w:r>
          </w:p>
        </w:tc>
        <w:tc>
          <w:tcPr>
            <w:tcW w:w="2586" w:type="dxa"/>
            <w:vMerge w:val="restart"/>
            <w:vAlign w:val="center"/>
          </w:tcPr>
          <w:p w14:paraId="06881F58"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vertAlign w:val="superscript"/>
              </w:rPr>
            </w:pPr>
            <w:r w:rsidRPr="00205FD8">
              <w:rPr>
                <w:rFonts w:ascii="宋体" w:eastAsia="宋体" w:hAnsi="宋体" w:cs="Times New Roman"/>
                <w:color w:val="000000"/>
                <w:kern w:val="0"/>
                <w:szCs w:val="21"/>
              </w:rPr>
              <w:t>不可接收的成功率R</w:t>
            </w:r>
            <w:r w:rsidRPr="00205FD8">
              <w:rPr>
                <w:rFonts w:ascii="宋体" w:eastAsia="宋体" w:hAnsi="宋体" w:cs="Times New Roman"/>
                <w:color w:val="000000"/>
                <w:kern w:val="0"/>
                <w:szCs w:val="21"/>
                <w:vertAlign w:val="subscript"/>
              </w:rPr>
              <w:t>1</w:t>
            </w:r>
          </w:p>
        </w:tc>
        <w:tc>
          <w:tcPr>
            <w:tcW w:w="3195" w:type="dxa"/>
            <w:shd w:val="clear" w:color="auto" w:fill="auto"/>
            <w:vAlign w:val="center"/>
          </w:tcPr>
          <w:p w14:paraId="2F271BF5" w14:textId="77777777" w:rsidR="00205FD8" w:rsidRPr="00205FD8" w:rsidRDefault="00205FD8" w:rsidP="00205FD8">
            <w:pPr>
              <w:widowControl/>
              <w:jc w:val="center"/>
              <w:rPr>
                <w:rFonts w:ascii="宋体" w:eastAsia="宋体" w:hAnsi="宋体" w:cs="Times New Roman"/>
                <w:szCs w:val="21"/>
              </w:rPr>
            </w:pPr>
            <w:proofErr w:type="gramStart"/>
            <w:r w:rsidRPr="00205FD8">
              <w:rPr>
                <w:rFonts w:ascii="宋体" w:eastAsia="宋体" w:hAnsi="宋体" w:cs="Times New Roman"/>
                <w:szCs w:val="21"/>
              </w:rPr>
              <w:t>截尾次数</w:t>
            </w:r>
            <w:proofErr w:type="spellStart"/>
            <w:proofErr w:type="gramEnd"/>
            <w:r w:rsidRPr="00205FD8">
              <w:rPr>
                <w:rFonts w:ascii="宋体" w:eastAsia="宋体" w:hAnsi="宋体" w:cs="Times New Roman"/>
                <w:szCs w:val="21"/>
              </w:rPr>
              <w:t>n</w:t>
            </w:r>
            <w:r w:rsidRPr="00205FD8">
              <w:rPr>
                <w:rFonts w:ascii="宋体" w:eastAsia="宋体" w:hAnsi="宋体" w:cs="Times New Roman"/>
                <w:szCs w:val="21"/>
                <w:vertAlign w:val="subscript"/>
              </w:rPr>
              <w:t>f</w:t>
            </w:r>
            <w:proofErr w:type="spellEnd"/>
          </w:p>
        </w:tc>
      </w:tr>
      <w:tr w:rsidR="00205FD8" w:rsidRPr="00205FD8" w14:paraId="4065ADA4" w14:textId="77777777" w:rsidTr="001521A1">
        <w:trPr>
          <w:trHeight w:val="133"/>
          <w:tblHeader/>
          <w:jc w:val="center"/>
        </w:trPr>
        <w:tc>
          <w:tcPr>
            <w:tcW w:w="3604" w:type="dxa"/>
            <w:vMerge/>
            <w:vAlign w:val="center"/>
          </w:tcPr>
          <w:p w14:paraId="5D7FFDB0"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p>
        </w:tc>
        <w:tc>
          <w:tcPr>
            <w:tcW w:w="2586" w:type="dxa"/>
            <w:vMerge/>
            <w:vAlign w:val="center"/>
          </w:tcPr>
          <w:p w14:paraId="12342F71"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vertAlign w:val="superscript"/>
              </w:rPr>
            </w:pPr>
          </w:p>
        </w:tc>
        <w:tc>
          <w:tcPr>
            <w:tcW w:w="3195" w:type="dxa"/>
            <w:vAlign w:val="center"/>
          </w:tcPr>
          <w:p w14:paraId="770CC81B" w14:textId="77777777" w:rsidR="00205FD8" w:rsidRPr="00205FD8" w:rsidRDefault="00205FD8" w:rsidP="00205FD8">
            <w:pPr>
              <w:spacing w:line="360" w:lineRule="exact"/>
              <w:jc w:val="center"/>
              <w:rPr>
                <w:rFonts w:ascii="宋体" w:eastAsia="宋体" w:hAnsi="宋体" w:cs="Times New Roman"/>
                <w:szCs w:val="21"/>
              </w:rPr>
            </w:pPr>
            <w:r w:rsidRPr="00205FD8">
              <w:rPr>
                <w:rFonts w:ascii="宋体" w:eastAsia="宋体" w:hAnsi="宋体" w:cs="Times New Roman"/>
                <w:szCs w:val="21"/>
              </w:rPr>
              <w:t>Ac=5</w:t>
            </w:r>
          </w:p>
        </w:tc>
      </w:tr>
      <w:tr w:rsidR="00205FD8" w:rsidRPr="00205FD8" w14:paraId="3BDA9830" w14:textId="77777777" w:rsidTr="001521A1">
        <w:trPr>
          <w:trHeight w:val="133"/>
          <w:jc w:val="center"/>
        </w:trPr>
        <w:tc>
          <w:tcPr>
            <w:tcW w:w="3604" w:type="dxa"/>
            <w:vAlign w:val="center"/>
          </w:tcPr>
          <w:p w14:paraId="17C353E8"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五级</w:t>
            </w:r>
          </w:p>
        </w:tc>
        <w:tc>
          <w:tcPr>
            <w:tcW w:w="2586" w:type="dxa"/>
            <w:vAlign w:val="center"/>
          </w:tcPr>
          <w:p w14:paraId="3B76B144"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0.99</w:t>
            </w:r>
          </w:p>
        </w:tc>
        <w:tc>
          <w:tcPr>
            <w:tcW w:w="3195" w:type="dxa"/>
            <w:vAlign w:val="center"/>
          </w:tcPr>
          <w:p w14:paraId="537B4A34"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926</w:t>
            </w:r>
          </w:p>
        </w:tc>
      </w:tr>
      <w:tr w:rsidR="00205FD8" w:rsidRPr="00205FD8" w14:paraId="2F358F58" w14:textId="77777777" w:rsidTr="001521A1">
        <w:trPr>
          <w:trHeight w:val="133"/>
          <w:jc w:val="center"/>
        </w:trPr>
        <w:tc>
          <w:tcPr>
            <w:tcW w:w="3604" w:type="dxa"/>
            <w:vAlign w:val="center"/>
          </w:tcPr>
          <w:p w14:paraId="4C0D4779"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四级</w:t>
            </w:r>
          </w:p>
        </w:tc>
        <w:tc>
          <w:tcPr>
            <w:tcW w:w="2586" w:type="dxa"/>
            <w:vAlign w:val="center"/>
          </w:tcPr>
          <w:p w14:paraId="347BC539"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0.98</w:t>
            </w:r>
          </w:p>
        </w:tc>
        <w:tc>
          <w:tcPr>
            <w:tcW w:w="3195" w:type="dxa"/>
            <w:vAlign w:val="center"/>
          </w:tcPr>
          <w:p w14:paraId="0B49F480"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462</w:t>
            </w:r>
          </w:p>
        </w:tc>
      </w:tr>
      <w:tr w:rsidR="00205FD8" w:rsidRPr="00205FD8" w14:paraId="1CB76EED" w14:textId="77777777" w:rsidTr="001521A1">
        <w:trPr>
          <w:trHeight w:val="133"/>
          <w:jc w:val="center"/>
        </w:trPr>
        <w:tc>
          <w:tcPr>
            <w:tcW w:w="3604" w:type="dxa"/>
            <w:vAlign w:val="center"/>
          </w:tcPr>
          <w:p w14:paraId="34C8E954"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lastRenderedPageBreak/>
              <w:t>三级</w:t>
            </w:r>
          </w:p>
        </w:tc>
        <w:tc>
          <w:tcPr>
            <w:tcW w:w="2586" w:type="dxa"/>
            <w:vAlign w:val="center"/>
          </w:tcPr>
          <w:p w14:paraId="1AAC0480"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0.95</w:t>
            </w:r>
          </w:p>
        </w:tc>
        <w:tc>
          <w:tcPr>
            <w:tcW w:w="3195" w:type="dxa"/>
            <w:vAlign w:val="center"/>
          </w:tcPr>
          <w:p w14:paraId="543552D4"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184</w:t>
            </w:r>
          </w:p>
        </w:tc>
      </w:tr>
      <w:tr w:rsidR="00205FD8" w:rsidRPr="00205FD8" w14:paraId="07052B62" w14:textId="77777777" w:rsidTr="001521A1">
        <w:trPr>
          <w:trHeight w:val="133"/>
          <w:jc w:val="center"/>
        </w:trPr>
        <w:tc>
          <w:tcPr>
            <w:tcW w:w="3604" w:type="dxa"/>
            <w:vAlign w:val="center"/>
          </w:tcPr>
          <w:p w14:paraId="442740C1"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二级</w:t>
            </w:r>
          </w:p>
        </w:tc>
        <w:tc>
          <w:tcPr>
            <w:tcW w:w="2586" w:type="dxa"/>
            <w:vAlign w:val="center"/>
          </w:tcPr>
          <w:p w14:paraId="30EC10F8"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0.90</w:t>
            </w:r>
          </w:p>
        </w:tc>
        <w:tc>
          <w:tcPr>
            <w:tcW w:w="3195" w:type="dxa"/>
            <w:vAlign w:val="center"/>
          </w:tcPr>
          <w:p w14:paraId="6B53C04D" w14:textId="77777777" w:rsidR="00205FD8" w:rsidRPr="00205FD8" w:rsidRDefault="00205FD8" w:rsidP="00205FD8">
            <w:pPr>
              <w:autoSpaceDE w:val="0"/>
              <w:autoSpaceDN w:val="0"/>
              <w:adjustRightInd w:val="0"/>
              <w:spacing w:before="156" w:after="156" w:line="360" w:lineRule="exact"/>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91</w:t>
            </w:r>
          </w:p>
        </w:tc>
      </w:tr>
    </w:tbl>
    <w:p w14:paraId="6C5E072C" w14:textId="77777777" w:rsidR="00205FD8" w:rsidRPr="00205FD8" w:rsidRDefault="00205FD8" w:rsidP="00205FD8">
      <w:pPr>
        <w:autoSpaceDE w:val="0"/>
        <w:autoSpaceDN w:val="0"/>
        <w:adjustRightInd w:val="0"/>
        <w:spacing w:line="360" w:lineRule="exact"/>
        <w:jc w:val="left"/>
        <w:rPr>
          <w:rFonts w:ascii="宋体" w:eastAsia="宋体" w:hAnsi="宋体" w:cs="Times New Roman"/>
          <w:color w:val="000000"/>
          <w:kern w:val="0"/>
          <w:szCs w:val="21"/>
        </w:rPr>
      </w:pPr>
    </w:p>
    <w:p w14:paraId="6E460224" w14:textId="77777777" w:rsidR="00205FD8" w:rsidRPr="00205FD8" w:rsidRDefault="00205FD8" w:rsidP="00205FD8">
      <w:pPr>
        <w:autoSpaceDE w:val="0"/>
        <w:autoSpaceDN w:val="0"/>
        <w:adjustRightInd w:val="0"/>
        <w:spacing w:line="360" w:lineRule="exact"/>
        <w:jc w:val="left"/>
        <w:rPr>
          <w:rFonts w:ascii="黑体" w:eastAsia="黑体" w:hAnsi="黑体" w:cs="Times New Roman"/>
          <w:color w:val="000000"/>
          <w:kern w:val="0"/>
          <w:szCs w:val="21"/>
        </w:rPr>
      </w:pPr>
      <w:r w:rsidRPr="00205FD8">
        <w:rPr>
          <w:rFonts w:ascii="黑体" w:eastAsia="黑体" w:hAnsi="黑体" w:cs="Times New Roman"/>
          <w:color w:val="000000"/>
          <w:kern w:val="0"/>
          <w:szCs w:val="21"/>
        </w:rPr>
        <w:t xml:space="preserve">A.4.3 可靠性验证试验程序 </w:t>
      </w:r>
    </w:p>
    <w:p w14:paraId="0ECD134C"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kern w:val="21"/>
          <w:szCs w:val="20"/>
        </w:rPr>
        <w:t xml:space="preserve">A.4.3.1 操作失效率验证试验程序 </w:t>
      </w:r>
    </w:p>
    <w:p w14:paraId="6C69F398" w14:textId="77777777" w:rsidR="00205FD8" w:rsidRPr="00205FD8" w:rsidRDefault="00205FD8" w:rsidP="00205FD8">
      <w:pPr>
        <w:widowControl/>
        <w:wordWrap w:val="0"/>
        <w:overflowPunct w:val="0"/>
        <w:autoSpaceDE w:val="0"/>
        <w:autoSpaceDN w:val="0"/>
        <w:spacing w:beforeLines="50" w:before="156" w:afterLines="50" w:after="156"/>
        <w:ind w:firstLineChars="200" w:firstLine="420"/>
        <w:textAlignment w:val="baseline"/>
        <w:outlineLvl w:val="2"/>
        <w:rPr>
          <w:rFonts w:ascii="宋体" w:eastAsia="宋体" w:hAnsi="宋体" w:cs="Times New Roman"/>
          <w:kern w:val="21"/>
          <w:szCs w:val="20"/>
        </w:rPr>
      </w:pPr>
      <w:r w:rsidRPr="00205FD8">
        <w:rPr>
          <w:rFonts w:ascii="宋体" w:eastAsia="宋体" w:hAnsi="宋体" w:cs="Times New Roman"/>
          <w:kern w:val="21"/>
          <w:szCs w:val="20"/>
        </w:rPr>
        <w:t xml:space="preserve">应符合GB/Z 22203-2016中6.3.1的规定。 </w:t>
      </w:r>
    </w:p>
    <w:p w14:paraId="37B2F5C5"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kern w:val="21"/>
          <w:szCs w:val="20"/>
        </w:rPr>
        <w:t xml:space="preserve">A.4.3.2 短路保护成功率验证试验程序 </w:t>
      </w:r>
    </w:p>
    <w:p w14:paraId="678B619A" w14:textId="77777777" w:rsidR="00205FD8" w:rsidRPr="00205FD8" w:rsidRDefault="00205FD8" w:rsidP="00205FD8">
      <w:pPr>
        <w:widowControl/>
        <w:wordWrap w:val="0"/>
        <w:overflowPunct w:val="0"/>
        <w:autoSpaceDE w:val="0"/>
        <w:autoSpaceDN w:val="0"/>
        <w:spacing w:beforeLines="50" w:before="156" w:afterLines="50" w:after="156"/>
        <w:ind w:firstLineChars="200" w:firstLine="420"/>
        <w:textAlignment w:val="baseline"/>
        <w:outlineLvl w:val="2"/>
        <w:rPr>
          <w:rFonts w:ascii="宋体" w:eastAsia="宋体" w:hAnsi="宋体" w:cs="Times New Roman"/>
          <w:kern w:val="21"/>
          <w:szCs w:val="20"/>
        </w:rPr>
      </w:pPr>
      <w:r w:rsidRPr="00205FD8">
        <w:rPr>
          <w:rFonts w:ascii="宋体" w:eastAsia="宋体" w:hAnsi="宋体" w:cs="Times New Roman"/>
          <w:kern w:val="21"/>
          <w:szCs w:val="20"/>
        </w:rPr>
        <w:t xml:space="preserve">应符合GB/Z 22203-2016中6.3.2的规定。 </w:t>
      </w:r>
    </w:p>
    <w:p w14:paraId="692C4562" w14:textId="77777777"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kern w:val="21"/>
          <w:szCs w:val="20"/>
        </w:rPr>
        <w:t xml:space="preserve">A.4.3.3 过载保护成功率验证试验程序 </w:t>
      </w:r>
    </w:p>
    <w:p w14:paraId="626EA4C7" w14:textId="4D4FDF75" w:rsidR="00205FD8" w:rsidRDefault="00205FD8" w:rsidP="0092020E">
      <w:pPr>
        <w:widowControl/>
        <w:wordWrap w:val="0"/>
        <w:overflowPunct w:val="0"/>
        <w:autoSpaceDE w:val="0"/>
        <w:autoSpaceDN w:val="0"/>
        <w:spacing w:beforeLines="50" w:before="156" w:afterLines="50" w:after="156"/>
        <w:ind w:firstLine="420"/>
        <w:textAlignment w:val="baseline"/>
        <w:outlineLvl w:val="2"/>
        <w:rPr>
          <w:rFonts w:ascii="宋体" w:eastAsia="宋体" w:hAnsi="宋体" w:cs="Times New Roman"/>
          <w:kern w:val="21"/>
          <w:szCs w:val="20"/>
        </w:rPr>
      </w:pPr>
      <w:r w:rsidRPr="00205FD8">
        <w:rPr>
          <w:rFonts w:ascii="宋体" w:eastAsia="宋体" w:hAnsi="宋体" w:cs="Times New Roman"/>
          <w:kern w:val="21"/>
          <w:szCs w:val="20"/>
        </w:rPr>
        <w:t>应符合GB/Z 22203-2016中6.3.3的规定。</w:t>
      </w:r>
    </w:p>
    <w:p w14:paraId="779207D4" w14:textId="515EC8C4" w:rsidR="002E4A76" w:rsidRDefault="002E4A76">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kern w:val="21"/>
          <w:szCs w:val="20"/>
        </w:rPr>
        <w:t>A.4.3.4</w:t>
      </w:r>
      <w:r>
        <w:rPr>
          <w:rFonts w:ascii="黑体" w:eastAsia="黑体" w:hAnsi="Times New Roman" w:cs="Times New Roman"/>
          <w:kern w:val="21"/>
          <w:szCs w:val="20"/>
        </w:rPr>
        <w:t xml:space="preserve"> </w:t>
      </w:r>
      <w:r>
        <w:rPr>
          <w:rFonts w:ascii="黑体" w:eastAsia="黑体" w:hAnsi="Times New Roman" w:cs="Times New Roman" w:hint="eastAsia"/>
          <w:kern w:val="21"/>
          <w:szCs w:val="20"/>
        </w:rPr>
        <w:t>使用寿命验证试验程序</w:t>
      </w:r>
    </w:p>
    <w:p w14:paraId="3C48E2D7" w14:textId="3A5CE018" w:rsidR="002E4A76" w:rsidRPr="00205FD8" w:rsidRDefault="002E4A76" w:rsidP="002E4A76">
      <w:pPr>
        <w:widowControl/>
        <w:wordWrap w:val="0"/>
        <w:overflowPunct w:val="0"/>
        <w:autoSpaceDE w:val="0"/>
        <w:autoSpaceDN w:val="0"/>
        <w:spacing w:beforeLines="50" w:before="156" w:afterLines="50" w:after="156"/>
        <w:textAlignment w:val="baseline"/>
        <w:outlineLvl w:val="2"/>
        <w:rPr>
          <w:rFonts w:ascii="宋体" w:eastAsia="宋体" w:hAnsi="宋体" w:cs="Times New Roman"/>
          <w:kern w:val="21"/>
          <w:szCs w:val="20"/>
        </w:rPr>
      </w:pPr>
      <w:r>
        <w:rPr>
          <w:rFonts w:ascii="黑体" w:eastAsia="黑体" w:hAnsi="Times New Roman" w:cs="Times New Roman" w:hint="eastAsia"/>
          <w:kern w:val="21"/>
          <w:szCs w:val="20"/>
        </w:rPr>
        <w:t xml:space="preserve"> </w:t>
      </w:r>
      <w:r>
        <w:rPr>
          <w:rFonts w:ascii="黑体" w:eastAsia="黑体" w:hAnsi="Times New Roman" w:cs="Times New Roman"/>
          <w:kern w:val="21"/>
          <w:szCs w:val="20"/>
        </w:rPr>
        <w:t xml:space="preserve">   </w:t>
      </w:r>
      <w:r w:rsidRPr="0092020E">
        <w:rPr>
          <w:rFonts w:ascii="宋体" w:eastAsia="宋体" w:hAnsi="宋体" w:cs="Times New Roman" w:hint="eastAsia"/>
          <w:kern w:val="21"/>
          <w:szCs w:val="20"/>
        </w:rPr>
        <w:t>应符合GB/Z</w:t>
      </w:r>
      <w:r w:rsidRPr="0092020E">
        <w:rPr>
          <w:rFonts w:ascii="宋体" w:eastAsia="宋体" w:hAnsi="宋体" w:cs="Times New Roman"/>
          <w:kern w:val="21"/>
          <w:szCs w:val="20"/>
        </w:rPr>
        <w:t xml:space="preserve"> </w:t>
      </w:r>
      <w:r w:rsidRPr="0092020E">
        <w:rPr>
          <w:rFonts w:ascii="宋体" w:eastAsia="宋体" w:hAnsi="宋体" w:cs="Times New Roman" w:hint="eastAsia"/>
          <w:kern w:val="21"/>
          <w:szCs w:val="20"/>
        </w:rPr>
        <w:t>22203-2016中</w:t>
      </w:r>
      <w:r>
        <w:rPr>
          <w:rFonts w:ascii="宋体" w:eastAsia="宋体" w:hAnsi="宋体" w:cs="Times New Roman" w:hint="eastAsia"/>
          <w:kern w:val="21"/>
          <w:szCs w:val="20"/>
        </w:rPr>
        <w:t>附录B</w:t>
      </w:r>
      <w:r w:rsidRPr="0092020E">
        <w:rPr>
          <w:rFonts w:ascii="宋体" w:eastAsia="宋体" w:hAnsi="宋体" w:cs="Times New Roman" w:hint="eastAsia"/>
          <w:kern w:val="21"/>
          <w:szCs w:val="20"/>
        </w:rPr>
        <w:t>的规定。</w:t>
      </w:r>
    </w:p>
    <w:p w14:paraId="49B460E0" w14:textId="4582F3B4" w:rsidR="00205FD8" w:rsidRPr="00205FD8" w:rsidRDefault="00205FD8" w:rsidP="00205FD8">
      <w:pPr>
        <w:widowControl/>
        <w:wordWrap w:val="0"/>
        <w:overflowPunct w:val="0"/>
        <w:autoSpaceDE w:val="0"/>
        <w:autoSpaceDN w:val="0"/>
        <w:spacing w:beforeLines="50" w:before="156" w:afterLines="50" w:after="156"/>
        <w:textAlignment w:val="baseline"/>
        <w:outlineLvl w:val="2"/>
        <w:rPr>
          <w:rFonts w:ascii="黑体" w:eastAsia="黑体" w:hAnsi="Times New Roman" w:cs="Times New Roman"/>
          <w:kern w:val="21"/>
          <w:szCs w:val="20"/>
        </w:rPr>
      </w:pPr>
      <w:r w:rsidRPr="00205FD8">
        <w:rPr>
          <w:rFonts w:ascii="黑体" w:eastAsia="黑体" w:hAnsi="Times New Roman" w:cs="Times New Roman"/>
          <w:kern w:val="21"/>
          <w:szCs w:val="20"/>
        </w:rPr>
        <w:t>A.4.3.</w:t>
      </w:r>
      <w:r w:rsidR="002E4A76">
        <w:rPr>
          <w:rFonts w:ascii="黑体" w:eastAsia="黑体" w:hAnsi="Times New Roman" w:cs="Times New Roman"/>
          <w:kern w:val="21"/>
          <w:szCs w:val="20"/>
        </w:rPr>
        <w:t>5</w:t>
      </w:r>
      <w:r w:rsidR="002E4A76" w:rsidRPr="00205FD8">
        <w:rPr>
          <w:rFonts w:ascii="黑体" w:eastAsia="黑体" w:hAnsi="Times New Roman" w:cs="Times New Roman"/>
          <w:kern w:val="21"/>
          <w:szCs w:val="20"/>
        </w:rPr>
        <w:t xml:space="preserve"> </w:t>
      </w:r>
      <w:r w:rsidRPr="00205FD8">
        <w:rPr>
          <w:rFonts w:ascii="黑体" w:eastAsia="黑体" w:hAnsi="Times New Roman" w:cs="Times New Roman"/>
          <w:kern w:val="21"/>
          <w:szCs w:val="20"/>
        </w:rPr>
        <w:t xml:space="preserve">连接可靠性试验程序 </w:t>
      </w:r>
    </w:p>
    <w:p w14:paraId="27F55183" w14:textId="77777777" w:rsidR="00205FD8" w:rsidRPr="00205FD8" w:rsidRDefault="00205FD8" w:rsidP="003A661E">
      <w:pPr>
        <w:widowControl/>
        <w:wordWrap w:val="0"/>
        <w:overflowPunct w:val="0"/>
        <w:autoSpaceDE w:val="0"/>
        <w:autoSpaceDN w:val="0"/>
        <w:spacing w:beforeLines="50" w:before="156" w:afterLines="50" w:after="156" w:line="360" w:lineRule="exact"/>
        <w:ind w:firstLineChars="200" w:firstLine="420"/>
        <w:textAlignment w:val="baseline"/>
        <w:outlineLvl w:val="2"/>
        <w:rPr>
          <w:rFonts w:ascii="宋体" w:eastAsia="宋体" w:hAnsi="宋体" w:cs="Times New Roman"/>
          <w:kern w:val="21"/>
          <w:szCs w:val="20"/>
        </w:rPr>
      </w:pPr>
      <w:r w:rsidRPr="00205FD8">
        <w:rPr>
          <w:rFonts w:ascii="宋体" w:eastAsia="宋体" w:hAnsi="宋体" w:cs="Times New Roman"/>
          <w:kern w:val="21"/>
          <w:szCs w:val="20"/>
        </w:rPr>
        <w:t>接线端子可靠性等级分为一级、二级、三级共三个等级，各等级</w:t>
      </w:r>
      <w:proofErr w:type="gramStart"/>
      <w:r w:rsidRPr="00205FD8">
        <w:rPr>
          <w:rFonts w:ascii="宋体" w:eastAsia="宋体" w:hAnsi="宋体" w:cs="Times New Roman"/>
          <w:kern w:val="21"/>
          <w:szCs w:val="20"/>
        </w:rPr>
        <w:t>接线端子试品数量</w:t>
      </w:r>
      <w:proofErr w:type="gramEnd"/>
      <w:r w:rsidRPr="00205FD8">
        <w:rPr>
          <w:rFonts w:ascii="宋体" w:eastAsia="宋体" w:hAnsi="宋体" w:cs="Times New Roman"/>
          <w:kern w:val="21"/>
          <w:szCs w:val="20"/>
        </w:rPr>
        <w:t>见表A.4。表A.4中规定试验项目应在同台试品上进行验证，</w:t>
      </w:r>
      <w:proofErr w:type="gramStart"/>
      <w:r w:rsidRPr="00205FD8">
        <w:rPr>
          <w:rFonts w:ascii="宋体" w:eastAsia="宋体" w:hAnsi="宋体" w:cs="Times New Roman"/>
          <w:kern w:val="21"/>
          <w:szCs w:val="20"/>
        </w:rPr>
        <w:t>所有试品失效</w:t>
      </w:r>
      <w:proofErr w:type="gramEnd"/>
      <w:r w:rsidRPr="00205FD8">
        <w:rPr>
          <w:rFonts w:ascii="宋体" w:eastAsia="宋体" w:hAnsi="宋体" w:cs="Times New Roman"/>
          <w:kern w:val="21"/>
          <w:szCs w:val="20"/>
        </w:rPr>
        <w:t>累积次数应为零，否则认为该产品不符合试验等级接线端子可靠性要求。</w:t>
      </w:r>
    </w:p>
    <w:p w14:paraId="0944C3CB" w14:textId="77777777" w:rsidR="00205FD8" w:rsidRPr="00205FD8" w:rsidRDefault="003A661E" w:rsidP="00205FD8">
      <w:pPr>
        <w:widowControl/>
        <w:numPr>
          <w:ilvl w:val="1"/>
          <w:numId w:val="0"/>
        </w:numPr>
        <w:tabs>
          <w:tab w:val="num" w:pos="360"/>
        </w:tabs>
        <w:wordWrap w:val="0"/>
        <w:overflowPunct w:val="0"/>
        <w:autoSpaceDE w:val="0"/>
        <w:spacing w:beforeLines="100" w:before="312" w:afterLines="100" w:after="312"/>
        <w:textAlignment w:val="baseline"/>
        <w:outlineLvl w:val="1"/>
        <w:rPr>
          <w:rFonts w:ascii="黑体" w:eastAsia="黑体" w:hAnsi="Times New Roman" w:cs="Times New Roman"/>
          <w:kern w:val="21"/>
          <w:szCs w:val="20"/>
        </w:rPr>
      </w:pPr>
      <w:r>
        <w:rPr>
          <w:rFonts w:ascii="黑体" w:eastAsia="黑体" w:hAnsi="Times New Roman" w:cs="Times New Roman" w:hint="eastAsia"/>
          <w:kern w:val="21"/>
          <w:szCs w:val="20"/>
        </w:rPr>
        <w:t>A</w:t>
      </w:r>
      <w:r>
        <w:rPr>
          <w:rFonts w:ascii="黑体" w:eastAsia="黑体" w:hAnsi="Times New Roman" w:cs="Times New Roman"/>
          <w:kern w:val="21"/>
          <w:szCs w:val="20"/>
        </w:rPr>
        <w:t xml:space="preserve">.5 </w:t>
      </w:r>
      <w:r w:rsidR="00205FD8" w:rsidRPr="00205FD8">
        <w:rPr>
          <w:rFonts w:ascii="黑体" w:eastAsia="黑体" w:hAnsi="Times New Roman" w:cs="Times New Roman" w:hint="eastAsia"/>
          <w:kern w:val="21"/>
          <w:szCs w:val="20"/>
        </w:rPr>
        <w:t>试验记录</w:t>
      </w:r>
    </w:p>
    <w:p w14:paraId="2E17F4E0"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宋体" w:cs="Times New Roman"/>
          <w:noProof/>
          <w:kern w:val="0"/>
          <w:szCs w:val="21"/>
        </w:rPr>
        <w:t>应符合GB/Z 22203-2016中7的规定。</w:t>
      </w:r>
    </w:p>
    <w:p w14:paraId="6819FCB4" w14:textId="77777777" w:rsidR="00205FD8" w:rsidRPr="00205FD8" w:rsidRDefault="00205FD8" w:rsidP="00205FD8">
      <w:pPr>
        <w:autoSpaceDE w:val="0"/>
        <w:autoSpaceDN w:val="0"/>
        <w:adjustRightInd w:val="0"/>
        <w:spacing w:before="156" w:after="156" w:line="360" w:lineRule="exact"/>
        <w:ind w:firstLineChars="200" w:firstLine="420"/>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此外，记录试验起止的环境参数（温度、湿度、气压）。 </w:t>
      </w:r>
    </w:p>
    <w:p w14:paraId="48008298" w14:textId="0442CDBB" w:rsidR="00205FD8" w:rsidRPr="00205FD8" w:rsidRDefault="00205FD8" w:rsidP="00205FD8">
      <w:pPr>
        <w:spacing w:line="360" w:lineRule="exact"/>
        <w:ind w:firstLineChars="200" w:firstLine="420"/>
        <w:jc w:val="left"/>
        <w:rPr>
          <w:rFonts w:ascii="宋体" w:eastAsia="宋体" w:hAnsi="宋体" w:cs="Times New Roman"/>
          <w:szCs w:val="21"/>
        </w:rPr>
      </w:pPr>
      <w:r w:rsidRPr="00205FD8">
        <w:rPr>
          <w:rFonts w:ascii="宋体" w:eastAsia="宋体" w:hAnsi="宋体" w:cs="Times New Roman"/>
          <w:szCs w:val="21"/>
        </w:rPr>
        <w:t>推荐的试验报告格式见表A.9、A.10、A.11、A.12</w:t>
      </w:r>
      <w:r w:rsidR="00647F6C" w:rsidRPr="00205FD8">
        <w:rPr>
          <w:rFonts w:ascii="宋体" w:eastAsia="宋体" w:hAnsi="宋体" w:cs="Times New Roman"/>
          <w:szCs w:val="21"/>
        </w:rPr>
        <w:t>、</w:t>
      </w:r>
      <w:r w:rsidR="00647F6C">
        <w:rPr>
          <w:rFonts w:ascii="宋体" w:eastAsia="宋体" w:hAnsi="宋体" w:cs="Times New Roman"/>
          <w:szCs w:val="21"/>
        </w:rPr>
        <w:t>A.13</w:t>
      </w:r>
      <w:r w:rsidRPr="00205FD8">
        <w:rPr>
          <w:rFonts w:ascii="宋体" w:eastAsia="宋体" w:hAnsi="宋体" w:cs="Times New Roman"/>
          <w:szCs w:val="21"/>
        </w:rPr>
        <w:t>。</w:t>
      </w:r>
    </w:p>
    <w:p w14:paraId="569EEF10" w14:textId="77777777" w:rsidR="003A661E" w:rsidRPr="00205FD8" w:rsidRDefault="003A661E" w:rsidP="007158A8">
      <w:pPr>
        <w:spacing w:line="360" w:lineRule="exact"/>
        <w:jc w:val="left"/>
        <w:rPr>
          <w:rFonts w:ascii="宋体" w:eastAsia="宋体" w:hAnsi="宋体" w:cs="Times New Roman"/>
          <w:szCs w:val="21"/>
        </w:rPr>
      </w:pPr>
    </w:p>
    <w:p w14:paraId="04936221" w14:textId="77777777" w:rsidR="002E4A76" w:rsidRDefault="002E4A76" w:rsidP="00205FD8">
      <w:pPr>
        <w:autoSpaceDE w:val="0"/>
        <w:autoSpaceDN w:val="0"/>
        <w:adjustRightInd w:val="0"/>
        <w:spacing w:line="360" w:lineRule="exact"/>
        <w:jc w:val="center"/>
        <w:rPr>
          <w:rFonts w:ascii="黑体" w:eastAsia="黑体" w:hAnsi="黑体" w:cs="Times New Roman"/>
          <w:color w:val="000000"/>
          <w:kern w:val="0"/>
          <w:szCs w:val="21"/>
        </w:rPr>
      </w:pPr>
    </w:p>
    <w:p w14:paraId="18838A36" w14:textId="77777777" w:rsidR="002E4A76" w:rsidRDefault="002E4A76" w:rsidP="00205FD8">
      <w:pPr>
        <w:autoSpaceDE w:val="0"/>
        <w:autoSpaceDN w:val="0"/>
        <w:adjustRightInd w:val="0"/>
        <w:spacing w:line="360" w:lineRule="exact"/>
        <w:jc w:val="center"/>
        <w:rPr>
          <w:rFonts w:ascii="黑体" w:eastAsia="黑体" w:hAnsi="黑体" w:cs="Times New Roman"/>
          <w:color w:val="000000"/>
          <w:kern w:val="0"/>
          <w:szCs w:val="21"/>
        </w:rPr>
      </w:pPr>
    </w:p>
    <w:p w14:paraId="0B225E89" w14:textId="77777777" w:rsidR="002E4A76" w:rsidRDefault="002E4A76" w:rsidP="00205FD8">
      <w:pPr>
        <w:autoSpaceDE w:val="0"/>
        <w:autoSpaceDN w:val="0"/>
        <w:adjustRightInd w:val="0"/>
        <w:spacing w:line="360" w:lineRule="exact"/>
        <w:jc w:val="center"/>
        <w:rPr>
          <w:rFonts w:ascii="黑体" w:eastAsia="黑体" w:hAnsi="黑体" w:cs="Times New Roman"/>
          <w:color w:val="000000"/>
          <w:kern w:val="0"/>
          <w:szCs w:val="21"/>
        </w:rPr>
      </w:pPr>
    </w:p>
    <w:p w14:paraId="0EC2A4F5" w14:textId="77777777" w:rsidR="002E4A76" w:rsidRDefault="002E4A76" w:rsidP="00205FD8">
      <w:pPr>
        <w:autoSpaceDE w:val="0"/>
        <w:autoSpaceDN w:val="0"/>
        <w:adjustRightInd w:val="0"/>
        <w:spacing w:line="360" w:lineRule="exact"/>
        <w:jc w:val="center"/>
        <w:rPr>
          <w:rFonts w:ascii="黑体" w:eastAsia="黑体" w:hAnsi="黑体" w:cs="Times New Roman"/>
          <w:color w:val="000000"/>
          <w:kern w:val="0"/>
          <w:szCs w:val="21"/>
        </w:rPr>
      </w:pPr>
    </w:p>
    <w:p w14:paraId="0FE231DB" w14:textId="77777777" w:rsidR="002E4A76" w:rsidRDefault="002E4A76" w:rsidP="00205FD8">
      <w:pPr>
        <w:autoSpaceDE w:val="0"/>
        <w:autoSpaceDN w:val="0"/>
        <w:adjustRightInd w:val="0"/>
        <w:spacing w:line="360" w:lineRule="exact"/>
        <w:jc w:val="center"/>
        <w:rPr>
          <w:rFonts w:ascii="黑体" w:eastAsia="黑体" w:hAnsi="黑体" w:cs="Times New Roman"/>
          <w:color w:val="000000"/>
          <w:kern w:val="0"/>
          <w:szCs w:val="21"/>
        </w:rPr>
      </w:pPr>
    </w:p>
    <w:p w14:paraId="17710425" w14:textId="19817D3D" w:rsidR="002E4A76" w:rsidRDefault="002E4A76" w:rsidP="00205FD8">
      <w:pPr>
        <w:autoSpaceDE w:val="0"/>
        <w:autoSpaceDN w:val="0"/>
        <w:adjustRightInd w:val="0"/>
        <w:spacing w:line="360" w:lineRule="exact"/>
        <w:jc w:val="center"/>
        <w:rPr>
          <w:rFonts w:ascii="黑体" w:eastAsia="黑体" w:hAnsi="黑体" w:cs="Times New Roman"/>
          <w:color w:val="000000"/>
          <w:kern w:val="0"/>
          <w:szCs w:val="21"/>
        </w:rPr>
      </w:pPr>
    </w:p>
    <w:p w14:paraId="65111F14" w14:textId="3E87EE52" w:rsidR="006652BE" w:rsidRDefault="006652BE" w:rsidP="00A40BDF">
      <w:pPr>
        <w:autoSpaceDE w:val="0"/>
        <w:autoSpaceDN w:val="0"/>
        <w:adjustRightInd w:val="0"/>
        <w:spacing w:line="360" w:lineRule="exact"/>
        <w:rPr>
          <w:rFonts w:ascii="黑体" w:eastAsia="黑体" w:hAnsi="黑体" w:cs="Times New Roman" w:hint="eastAsia"/>
          <w:color w:val="000000"/>
          <w:kern w:val="0"/>
          <w:szCs w:val="21"/>
        </w:rPr>
      </w:pPr>
      <w:bookmarkStart w:id="27" w:name="_GoBack"/>
      <w:bookmarkEnd w:id="27"/>
    </w:p>
    <w:p w14:paraId="11261BFA" w14:textId="7A6A08AC" w:rsidR="0092020E" w:rsidRDefault="0092020E" w:rsidP="00205FD8">
      <w:pPr>
        <w:autoSpaceDE w:val="0"/>
        <w:autoSpaceDN w:val="0"/>
        <w:adjustRightInd w:val="0"/>
        <w:spacing w:line="360" w:lineRule="exact"/>
        <w:jc w:val="center"/>
        <w:rPr>
          <w:rFonts w:ascii="黑体" w:eastAsia="黑体" w:hAnsi="黑体" w:cs="Times New Roman"/>
          <w:color w:val="000000"/>
          <w:kern w:val="0"/>
          <w:szCs w:val="21"/>
        </w:rPr>
      </w:pPr>
    </w:p>
    <w:p w14:paraId="2A461D98" w14:textId="0F8F5CE0" w:rsidR="00205FD8" w:rsidRPr="00205FD8" w:rsidRDefault="00205FD8" w:rsidP="00205FD8">
      <w:pPr>
        <w:autoSpaceDE w:val="0"/>
        <w:autoSpaceDN w:val="0"/>
        <w:adjustRightInd w:val="0"/>
        <w:spacing w:line="360" w:lineRule="exact"/>
        <w:jc w:val="center"/>
        <w:rPr>
          <w:rFonts w:ascii="黑体" w:eastAsia="黑体" w:hAnsi="黑体" w:cs="Times New Roman"/>
          <w:color w:val="000000"/>
          <w:kern w:val="0"/>
          <w:szCs w:val="21"/>
        </w:rPr>
      </w:pPr>
      <w:r w:rsidRPr="00205FD8">
        <w:rPr>
          <w:rFonts w:ascii="黑体" w:eastAsia="黑体" w:hAnsi="黑体" w:cs="Times New Roman"/>
          <w:color w:val="000000"/>
          <w:kern w:val="0"/>
          <w:szCs w:val="21"/>
        </w:rPr>
        <w:lastRenderedPageBreak/>
        <w:t>表</w:t>
      </w:r>
      <w:r w:rsidR="00647F6C">
        <w:rPr>
          <w:rFonts w:ascii="黑体" w:eastAsia="黑体" w:hAnsi="黑体" w:cs="Times New Roman"/>
          <w:color w:val="000000"/>
          <w:kern w:val="0"/>
          <w:szCs w:val="21"/>
        </w:rPr>
        <w:t>A.9</w:t>
      </w:r>
      <w:r w:rsidRPr="00205FD8">
        <w:rPr>
          <w:rFonts w:ascii="黑体" w:eastAsia="黑体" w:hAnsi="黑体" w:cs="Times New Roman"/>
          <w:color w:val="000000"/>
          <w:kern w:val="0"/>
          <w:szCs w:val="21"/>
        </w:rPr>
        <w:t xml:space="preserve"> 操作可靠性试验（操作失效率验证试验）报告</w:t>
      </w:r>
    </w:p>
    <w:p w14:paraId="5EEA0F75" w14:textId="77777777" w:rsidR="00205FD8" w:rsidRPr="00205FD8" w:rsidRDefault="00205FD8" w:rsidP="00205FD8">
      <w:pPr>
        <w:autoSpaceDE w:val="0"/>
        <w:autoSpaceDN w:val="0"/>
        <w:adjustRightInd w:val="0"/>
        <w:spacing w:line="360" w:lineRule="exact"/>
        <w:ind w:right="420"/>
        <w:jc w:val="right"/>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文档编号：     </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560"/>
        <w:gridCol w:w="992"/>
        <w:gridCol w:w="850"/>
        <w:gridCol w:w="251"/>
        <w:gridCol w:w="742"/>
        <w:gridCol w:w="606"/>
        <w:gridCol w:w="528"/>
        <w:gridCol w:w="792"/>
        <w:gridCol w:w="344"/>
        <w:gridCol w:w="1409"/>
      </w:tblGrid>
      <w:tr w:rsidR="00205FD8" w:rsidRPr="00205FD8" w14:paraId="558D5381" w14:textId="77777777" w:rsidTr="00AC06D8">
        <w:trPr>
          <w:trHeight w:val="1188"/>
          <w:tblHeader/>
          <w:jc w:val="center"/>
        </w:trPr>
        <w:tc>
          <w:tcPr>
            <w:tcW w:w="1129" w:type="dxa"/>
            <w:vAlign w:val="center"/>
          </w:tcPr>
          <w:p w14:paraId="545FE108"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制造单位</w:t>
            </w:r>
          </w:p>
        </w:tc>
        <w:tc>
          <w:tcPr>
            <w:tcW w:w="1560" w:type="dxa"/>
            <w:vAlign w:val="center"/>
          </w:tcPr>
          <w:p w14:paraId="7D48CE7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992" w:type="dxa"/>
            <w:vAlign w:val="center"/>
          </w:tcPr>
          <w:p w14:paraId="6D258DE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产品型号和规格</w:t>
            </w:r>
          </w:p>
        </w:tc>
        <w:tc>
          <w:tcPr>
            <w:tcW w:w="1101" w:type="dxa"/>
            <w:gridSpan w:val="2"/>
            <w:vAlign w:val="center"/>
          </w:tcPr>
          <w:p w14:paraId="54C2060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742" w:type="dxa"/>
            <w:vAlign w:val="center"/>
          </w:tcPr>
          <w:p w14:paraId="326E010D"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生产日期</w:t>
            </w:r>
          </w:p>
        </w:tc>
        <w:tc>
          <w:tcPr>
            <w:tcW w:w="1134" w:type="dxa"/>
            <w:gridSpan w:val="2"/>
            <w:vAlign w:val="center"/>
          </w:tcPr>
          <w:p w14:paraId="412B26A4"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36" w:type="dxa"/>
            <w:gridSpan w:val="2"/>
            <w:vAlign w:val="center"/>
          </w:tcPr>
          <w:p w14:paraId="2F763008"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试验地点</w:t>
            </w:r>
          </w:p>
        </w:tc>
        <w:tc>
          <w:tcPr>
            <w:tcW w:w="1409" w:type="dxa"/>
            <w:vAlign w:val="center"/>
          </w:tcPr>
          <w:p w14:paraId="641D5D33"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022A65E0" w14:textId="77777777" w:rsidTr="0092020E">
        <w:trPr>
          <w:trHeight w:val="201"/>
          <w:tblHeader/>
          <w:jc w:val="center"/>
        </w:trPr>
        <w:tc>
          <w:tcPr>
            <w:tcW w:w="1129" w:type="dxa"/>
            <w:vAlign w:val="center"/>
          </w:tcPr>
          <w:p w14:paraId="29C95DDF"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试验日期</w:t>
            </w:r>
          </w:p>
        </w:tc>
        <w:tc>
          <w:tcPr>
            <w:tcW w:w="5529" w:type="dxa"/>
            <w:gridSpan w:val="7"/>
            <w:vAlign w:val="center"/>
          </w:tcPr>
          <w:p w14:paraId="2D22FDF8"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年   月   日   时至   年   月   日  时</w:t>
            </w:r>
          </w:p>
        </w:tc>
        <w:tc>
          <w:tcPr>
            <w:tcW w:w="1136" w:type="dxa"/>
            <w:gridSpan w:val="2"/>
            <w:vAlign w:val="center"/>
          </w:tcPr>
          <w:p w14:paraId="3275D14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205FD8">
              <w:rPr>
                <w:rFonts w:ascii="宋体" w:eastAsia="宋体" w:hAnsi="宋体" w:cs="Times New Roman"/>
                <w:color w:val="000000"/>
                <w:kern w:val="0"/>
                <w:szCs w:val="21"/>
              </w:rPr>
              <w:t>试品数</w:t>
            </w:r>
            <w:proofErr w:type="gramEnd"/>
            <w:r w:rsidRPr="00205FD8">
              <w:rPr>
                <w:rFonts w:ascii="宋体" w:eastAsia="宋体" w:hAnsi="宋体" w:cs="Times New Roman"/>
                <w:color w:val="000000"/>
                <w:kern w:val="0"/>
                <w:szCs w:val="21"/>
              </w:rPr>
              <w:t>n</w:t>
            </w:r>
          </w:p>
        </w:tc>
        <w:tc>
          <w:tcPr>
            <w:tcW w:w="1409" w:type="dxa"/>
            <w:vAlign w:val="center"/>
          </w:tcPr>
          <w:p w14:paraId="6CEAAE37"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0C9378CC" w14:textId="77777777" w:rsidTr="0092020E">
        <w:trPr>
          <w:trHeight w:val="509"/>
          <w:tblHeader/>
          <w:jc w:val="center"/>
        </w:trPr>
        <w:tc>
          <w:tcPr>
            <w:tcW w:w="1129" w:type="dxa"/>
            <w:vAlign w:val="center"/>
          </w:tcPr>
          <w:p w14:paraId="2F92F973"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试验条件</w:t>
            </w:r>
          </w:p>
        </w:tc>
        <w:tc>
          <w:tcPr>
            <w:tcW w:w="8074" w:type="dxa"/>
            <w:gridSpan w:val="10"/>
            <w:vAlign w:val="center"/>
          </w:tcPr>
          <w:p w14:paraId="347877AA"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65BA8655" w14:textId="77777777" w:rsidTr="00AC06D8">
        <w:trPr>
          <w:trHeight w:val="300"/>
          <w:tblHeader/>
          <w:jc w:val="center"/>
        </w:trPr>
        <w:tc>
          <w:tcPr>
            <w:tcW w:w="1129" w:type="dxa"/>
            <w:vAlign w:val="center"/>
          </w:tcPr>
          <w:p w14:paraId="108DDAE4"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试验目的</w:t>
            </w:r>
          </w:p>
        </w:tc>
        <w:tc>
          <w:tcPr>
            <w:tcW w:w="1560" w:type="dxa"/>
            <w:vAlign w:val="center"/>
          </w:tcPr>
          <w:p w14:paraId="2D1319D2"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操作失效率等级</w:t>
            </w:r>
          </w:p>
        </w:tc>
        <w:tc>
          <w:tcPr>
            <w:tcW w:w="1842" w:type="dxa"/>
            <w:gridSpan w:val="2"/>
            <w:vAlign w:val="center"/>
          </w:tcPr>
          <w:p w14:paraId="50D26195"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操作失效率试验方案</w:t>
            </w:r>
          </w:p>
        </w:tc>
        <w:tc>
          <w:tcPr>
            <w:tcW w:w="1599" w:type="dxa"/>
            <w:gridSpan w:val="3"/>
            <w:vAlign w:val="center"/>
          </w:tcPr>
          <w:p w14:paraId="31F6783B"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205FD8">
              <w:rPr>
                <w:rFonts w:ascii="宋体" w:eastAsia="宋体" w:hAnsi="宋体" w:cs="Times New Roman"/>
                <w:color w:val="000000"/>
                <w:kern w:val="0"/>
                <w:szCs w:val="21"/>
              </w:rPr>
              <w:t>试验截尾次数</w:t>
            </w:r>
            <w:proofErr w:type="gramEnd"/>
            <w:r w:rsidRPr="00205FD8">
              <w:rPr>
                <w:rFonts w:ascii="宋体" w:eastAsia="宋体" w:hAnsi="宋体" w:cs="Times New Roman"/>
                <w:color w:val="000000"/>
                <w:kern w:val="0"/>
                <w:szCs w:val="21"/>
              </w:rPr>
              <w:t>Tc/次</w:t>
            </w:r>
          </w:p>
        </w:tc>
        <w:tc>
          <w:tcPr>
            <w:tcW w:w="1320" w:type="dxa"/>
            <w:gridSpan w:val="2"/>
            <w:vAlign w:val="center"/>
          </w:tcPr>
          <w:p w14:paraId="576F46E0"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205FD8">
              <w:rPr>
                <w:rFonts w:ascii="宋体" w:eastAsia="宋体" w:hAnsi="宋体" w:cs="Times New Roman"/>
                <w:color w:val="000000"/>
                <w:kern w:val="0"/>
                <w:szCs w:val="21"/>
              </w:rPr>
              <w:t>截尾失效</w:t>
            </w:r>
            <w:proofErr w:type="gramEnd"/>
            <w:r w:rsidRPr="00205FD8">
              <w:rPr>
                <w:rFonts w:ascii="宋体" w:eastAsia="宋体" w:hAnsi="宋体" w:cs="Times New Roman"/>
                <w:color w:val="000000"/>
                <w:kern w:val="0"/>
                <w:szCs w:val="21"/>
              </w:rPr>
              <w:t>数</w:t>
            </w:r>
            <w:proofErr w:type="spellStart"/>
            <w:r w:rsidRPr="00205FD8">
              <w:rPr>
                <w:rFonts w:ascii="宋体" w:eastAsia="宋体" w:hAnsi="宋体" w:cs="Times New Roman"/>
                <w:color w:val="000000"/>
                <w:kern w:val="0"/>
                <w:szCs w:val="21"/>
              </w:rPr>
              <w:t>rc</w:t>
            </w:r>
            <w:proofErr w:type="spellEnd"/>
          </w:p>
        </w:tc>
        <w:tc>
          <w:tcPr>
            <w:tcW w:w="1753" w:type="dxa"/>
            <w:gridSpan w:val="2"/>
            <w:vAlign w:val="center"/>
          </w:tcPr>
          <w:p w14:paraId="62FED83D"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试验截止时间</w:t>
            </w:r>
            <w:proofErr w:type="spellStart"/>
            <w:r w:rsidRPr="00205FD8">
              <w:rPr>
                <w:rFonts w:ascii="宋体" w:eastAsia="宋体" w:hAnsi="宋体" w:cs="Times New Roman"/>
                <w:color w:val="000000"/>
                <w:kern w:val="0"/>
                <w:szCs w:val="21"/>
              </w:rPr>
              <w:t>t</w:t>
            </w:r>
            <w:r w:rsidRPr="00205FD8">
              <w:rPr>
                <w:rFonts w:ascii="宋体" w:eastAsia="宋体" w:hAnsi="宋体" w:cs="Times New Roman"/>
                <w:color w:val="000000"/>
                <w:kern w:val="0"/>
                <w:szCs w:val="21"/>
                <w:vertAlign w:val="subscript"/>
              </w:rPr>
              <w:t>z</w:t>
            </w:r>
            <w:proofErr w:type="spellEnd"/>
            <w:r w:rsidRPr="00205FD8">
              <w:rPr>
                <w:rFonts w:ascii="宋体" w:eastAsia="宋体" w:hAnsi="宋体" w:cs="Times New Roman"/>
                <w:color w:val="000000"/>
                <w:kern w:val="0"/>
                <w:szCs w:val="21"/>
              </w:rPr>
              <w:t>/次</w:t>
            </w:r>
          </w:p>
        </w:tc>
      </w:tr>
      <w:tr w:rsidR="00205FD8" w:rsidRPr="00205FD8" w14:paraId="27FF1CA5" w14:textId="77777777" w:rsidTr="00AC06D8">
        <w:trPr>
          <w:trHeight w:val="300"/>
          <w:jc w:val="center"/>
        </w:trPr>
        <w:tc>
          <w:tcPr>
            <w:tcW w:w="1129" w:type="dxa"/>
            <w:vAlign w:val="center"/>
          </w:tcPr>
          <w:p w14:paraId="3FC0537B"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60" w:type="dxa"/>
            <w:vAlign w:val="center"/>
          </w:tcPr>
          <w:p w14:paraId="504F5F0A"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0FFDD5C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99" w:type="dxa"/>
            <w:gridSpan w:val="3"/>
            <w:vAlign w:val="center"/>
          </w:tcPr>
          <w:p w14:paraId="18000B24"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320" w:type="dxa"/>
            <w:gridSpan w:val="2"/>
            <w:vAlign w:val="center"/>
          </w:tcPr>
          <w:p w14:paraId="54B82C9C"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753" w:type="dxa"/>
            <w:gridSpan w:val="2"/>
            <w:vAlign w:val="center"/>
          </w:tcPr>
          <w:p w14:paraId="38942FEB"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3C1DADBA" w14:textId="77777777" w:rsidTr="00AC06D8">
        <w:trPr>
          <w:trHeight w:val="109"/>
          <w:jc w:val="center"/>
        </w:trPr>
        <w:tc>
          <w:tcPr>
            <w:tcW w:w="1129" w:type="dxa"/>
            <w:vAlign w:val="center"/>
          </w:tcPr>
          <w:p w14:paraId="00FAAA5B"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序号</w:t>
            </w:r>
          </w:p>
        </w:tc>
        <w:tc>
          <w:tcPr>
            <w:tcW w:w="1560" w:type="dxa"/>
            <w:vAlign w:val="center"/>
          </w:tcPr>
          <w:p w14:paraId="2B661251"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失效产品序号</w:t>
            </w:r>
          </w:p>
        </w:tc>
        <w:tc>
          <w:tcPr>
            <w:tcW w:w="1842" w:type="dxa"/>
            <w:gridSpan w:val="2"/>
            <w:vAlign w:val="center"/>
          </w:tcPr>
          <w:p w14:paraId="05D97C2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相关试验次数/次</w:t>
            </w:r>
          </w:p>
        </w:tc>
        <w:tc>
          <w:tcPr>
            <w:tcW w:w="1599" w:type="dxa"/>
            <w:gridSpan w:val="3"/>
            <w:vAlign w:val="center"/>
          </w:tcPr>
          <w:p w14:paraId="037DAC05"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失效现象</w:t>
            </w:r>
          </w:p>
        </w:tc>
        <w:tc>
          <w:tcPr>
            <w:tcW w:w="1320" w:type="dxa"/>
            <w:gridSpan w:val="2"/>
            <w:vAlign w:val="center"/>
          </w:tcPr>
          <w:p w14:paraId="073CF99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失效原因</w:t>
            </w:r>
          </w:p>
        </w:tc>
        <w:tc>
          <w:tcPr>
            <w:tcW w:w="1753" w:type="dxa"/>
            <w:gridSpan w:val="2"/>
            <w:vAlign w:val="center"/>
          </w:tcPr>
          <w:p w14:paraId="49402023"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备 注</w:t>
            </w:r>
          </w:p>
        </w:tc>
      </w:tr>
      <w:tr w:rsidR="00205FD8" w:rsidRPr="00205FD8" w14:paraId="188567D2" w14:textId="77777777" w:rsidTr="00AC06D8">
        <w:trPr>
          <w:trHeight w:val="109"/>
          <w:jc w:val="center"/>
        </w:trPr>
        <w:tc>
          <w:tcPr>
            <w:tcW w:w="1129" w:type="dxa"/>
            <w:vAlign w:val="center"/>
          </w:tcPr>
          <w:p w14:paraId="599E93FB"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60" w:type="dxa"/>
            <w:vAlign w:val="center"/>
          </w:tcPr>
          <w:p w14:paraId="339FF51A"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1A8AB60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99" w:type="dxa"/>
            <w:gridSpan w:val="3"/>
            <w:vAlign w:val="center"/>
          </w:tcPr>
          <w:p w14:paraId="5675B3E8"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320" w:type="dxa"/>
            <w:gridSpan w:val="2"/>
            <w:vAlign w:val="center"/>
          </w:tcPr>
          <w:p w14:paraId="7C83C02A"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753" w:type="dxa"/>
            <w:gridSpan w:val="2"/>
            <w:vAlign w:val="center"/>
          </w:tcPr>
          <w:p w14:paraId="6570193F"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AC06D8" w:rsidRPr="00205FD8" w14:paraId="6E5AFE4E" w14:textId="77777777" w:rsidTr="00AC06D8">
        <w:trPr>
          <w:trHeight w:val="109"/>
          <w:jc w:val="center"/>
        </w:trPr>
        <w:tc>
          <w:tcPr>
            <w:tcW w:w="1129" w:type="dxa"/>
            <w:vAlign w:val="center"/>
          </w:tcPr>
          <w:p w14:paraId="7C19F821"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60" w:type="dxa"/>
            <w:vAlign w:val="center"/>
          </w:tcPr>
          <w:p w14:paraId="0B50F4EA"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3BD07047"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99" w:type="dxa"/>
            <w:gridSpan w:val="3"/>
            <w:vAlign w:val="center"/>
          </w:tcPr>
          <w:p w14:paraId="46702145"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320" w:type="dxa"/>
            <w:gridSpan w:val="2"/>
            <w:vAlign w:val="center"/>
          </w:tcPr>
          <w:p w14:paraId="56B926DC"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753" w:type="dxa"/>
            <w:gridSpan w:val="2"/>
            <w:vAlign w:val="center"/>
          </w:tcPr>
          <w:p w14:paraId="1814BB1D"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5708615C" w14:textId="77777777" w:rsidTr="00AC06D8">
        <w:trPr>
          <w:trHeight w:val="109"/>
          <w:jc w:val="center"/>
        </w:trPr>
        <w:tc>
          <w:tcPr>
            <w:tcW w:w="1129" w:type="dxa"/>
            <w:vAlign w:val="center"/>
          </w:tcPr>
          <w:p w14:paraId="50ECA64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60" w:type="dxa"/>
            <w:vAlign w:val="center"/>
          </w:tcPr>
          <w:p w14:paraId="21B3B41B"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06114023"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99" w:type="dxa"/>
            <w:gridSpan w:val="3"/>
            <w:vAlign w:val="center"/>
          </w:tcPr>
          <w:p w14:paraId="5ED6276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320" w:type="dxa"/>
            <w:gridSpan w:val="2"/>
            <w:vAlign w:val="center"/>
          </w:tcPr>
          <w:p w14:paraId="58B26618"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753" w:type="dxa"/>
            <w:gridSpan w:val="2"/>
            <w:vAlign w:val="center"/>
          </w:tcPr>
          <w:p w14:paraId="4F039217"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AC06D8" w:rsidRPr="00205FD8" w14:paraId="22E4FFC5" w14:textId="77777777" w:rsidTr="00AC06D8">
        <w:trPr>
          <w:trHeight w:val="109"/>
          <w:jc w:val="center"/>
        </w:trPr>
        <w:tc>
          <w:tcPr>
            <w:tcW w:w="1129" w:type="dxa"/>
            <w:vAlign w:val="center"/>
          </w:tcPr>
          <w:p w14:paraId="52E9E7A6"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60" w:type="dxa"/>
            <w:vAlign w:val="center"/>
          </w:tcPr>
          <w:p w14:paraId="7268AE82"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34FB9DF3"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99" w:type="dxa"/>
            <w:gridSpan w:val="3"/>
            <w:vAlign w:val="center"/>
          </w:tcPr>
          <w:p w14:paraId="33E73C55"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320" w:type="dxa"/>
            <w:gridSpan w:val="2"/>
            <w:vAlign w:val="center"/>
          </w:tcPr>
          <w:p w14:paraId="4902668A"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753" w:type="dxa"/>
            <w:gridSpan w:val="2"/>
            <w:vAlign w:val="center"/>
          </w:tcPr>
          <w:p w14:paraId="7C2497EB" w14:textId="77777777" w:rsidR="00AC06D8" w:rsidRPr="00205FD8"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689CE1A8" w14:textId="77777777" w:rsidTr="00AC06D8">
        <w:trPr>
          <w:trHeight w:val="109"/>
          <w:jc w:val="center"/>
        </w:trPr>
        <w:tc>
          <w:tcPr>
            <w:tcW w:w="1129" w:type="dxa"/>
            <w:vAlign w:val="center"/>
          </w:tcPr>
          <w:p w14:paraId="778BDA90"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60" w:type="dxa"/>
            <w:vAlign w:val="center"/>
          </w:tcPr>
          <w:p w14:paraId="4B4CC5D7"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5B4EA8F0"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99" w:type="dxa"/>
            <w:gridSpan w:val="3"/>
            <w:vAlign w:val="center"/>
          </w:tcPr>
          <w:p w14:paraId="73B3E53D"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320" w:type="dxa"/>
            <w:gridSpan w:val="2"/>
            <w:vAlign w:val="center"/>
          </w:tcPr>
          <w:p w14:paraId="576E3E22"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753" w:type="dxa"/>
            <w:gridSpan w:val="2"/>
            <w:vAlign w:val="center"/>
          </w:tcPr>
          <w:p w14:paraId="3B528AA0"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76EBD5B5" w14:textId="77777777" w:rsidTr="00AC06D8">
        <w:trPr>
          <w:trHeight w:val="109"/>
          <w:jc w:val="center"/>
        </w:trPr>
        <w:tc>
          <w:tcPr>
            <w:tcW w:w="1129" w:type="dxa"/>
            <w:vAlign w:val="center"/>
          </w:tcPr>
          <w:p w14:paraId="6589D973"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60" w:type="dxa"/>
            <w:vAlign w:val="center"/>
          </w:tcPr>
          <w:p w14:paraId="7467EE6F"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52331A7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99" w:type="dxa"/>
            <w:gridSpan w:val="3"/>
            <w:vAlign w:val="center"/>
          </w:tcPr>
          <w:p w14:paraId="0D8B816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320" w:type="dxa"/>
            <w:gridSpan w:val="2"/>
            <w:vAlign w:val="center"/>
          </w:tcPr>
          <w:p w14:paraId="3BF11AE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753" w:type="dxa"/>
            <w:gridSpan w:val="2"/>
            <w:vAlign w:val="center"/>
          </w:tcPr>
          <w:p w14:paraId="2BA1BD67"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3D2FEC5A" w14:textId="77777777" w:rsidTr="00AC06D8">
        <w:trPr>
          <w:trHeight w:val="109"/>
          <w:jc w:val="center"/>
        </w:trPr>
        <w:tc>
          <w:tcPr>
            <w:tcW w:w="1129" w:type="dxa"/>
            <w:vAlign w:val="center"/>
          </w:tcPr>
          <w:p w14:paraId="3AB085E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60" w:type="dxa"/>
            <w:vAlign w:val="center"/>
          </w:tcPr>
          <w:p w14:paraId="210E036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31A646E3"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99" w:type="dxa"/>
            <w:gridSpan w:val="3"/>
            <w:vAlign w:val="center"/>
          </w:tcPr>
          <w:p w14:paraId="52FA4795"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320" w:type="dxa"/>
            <w:gridSpan w:val="2"/>
            <w:vAlign w:val="center"/>
          </w:tcPr>
          <w:p w14:paraId="66990627"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753" w:type="dxa"/>
            <w:gridSpan w:val="2"/>
            <w:vAlign w:val="center"/>
          </w:tcPr>
          <w:p w14:paraId="178DFD02"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4A00390F" w14:textId="77777777" w:rsidTr="00AC06D8">
        <w:trPr>
          <w:trHeight w:val="109"/>
          <w:jc w:val="center"/>
        </w:trPr>
        <w:tc>
          <w:tcPr>
            <w:tcW w:w="2689" w:type="dxa"/>
            <w:gridSpan w:val="2"/>
            <w:vAlign w:val="center"/>
          </w:tcPr>
          <w:p w14:paraId="7CA8448A"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累积相关试验时间T</w:t>
            </w:r>
          </w:p>
        </w:tc>
        <w:tc>
          <w:tcPr>
            <w:tcW w:w="1842" w:type="dxa"/>
            <w:gridSpan w:val="2"/>
            <w:vAlign w:val="center"/>
          </w:tcPr>
          <w:p w14:paraId="5E5A5F5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919" w:type="dxa"/>
            <w:gridSpan w:val="5"/>
            <w:vAlign w:val="center"/>
          </w:tcPr>
          <w:p w14:paraId="4C08542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相关失效数r</w:t>
            </w:r>
          </w:p>
        </w:tc>
        <w:tc>
          <w:tcPr>
            <w:tcW w:w="1753" w:type="dxa"/>
            <w:gridSpan w:val="2"/>
            <w:vAlign w:val="center"/>
          </w:tcPr>
          <w:p w14:paraId="769194A3"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6CA92943" w14:textId="77777777" w:rsidTr="00AC06D8">
        <w:trPr>
          <w:trHeight w:val="109"/>
          <w:jc w:val="center"/>
        </w:trPr>
        <w:tc>
          <w:tcPr>
            <w:tcW w:w="2689" w:type="dxa"/>
            <w:gridSpan w:val="2"/>
            <w:vAlign w:val="center"/>
          </w:tcPr>
          <w:p w14:paraId="0599DA6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试验结论</w:t>
            </w:r>
          </w:p>
        </w:tc>
        <w:tc>
          <w:tcPr>
            <w:tcW w:w="6514" w:type="dxa"/>
            <w:gridSpan w:val="9"/>
            <w:vAlign w:val="center"/>
          </w:tcPr>
          <w:p w14:paraId="7A5D699A"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3F89E81E" w14:textId="77777777" w:rsidTr="00AC06D8">
        <w:trPr>
          <w:trHeight w:val="109"/>
          <w:jc w:val="center"/>
        </w:trPr>
        <w:tc>
          <w:tcPr>
            <w:tcW w:w="2689" w:type="dxa"/>
            <w:gridSpan w:val="2"/>
            <w:vAlign w:val="center"/>
          </w:tcPr>
          <w:p w14:paraId="30A0D3F8"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建议采取措施</w:t>
            </w:r>
          </w:p>
        </w:tc>
        <w:tc>
          <w:tcPr>
            <w:tcW w:w="6514" w:type="dxa"/>
            <w:gridSpan w:val="9"/>
            <w:vAlign w:val="center"/>
          </w:tcPr>
          <w:p w14:paraId="24F0A8D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215E767D" w14:textId="77777777" w:rsidTr="0092020E">
        <w:trPr>
          <w:trHeight w:val="491"/>
          <w:jc w:val="center"/>
        </w:trPr>
        <w:tc>
          <w:tcPr>
            <w:tcW w:w="9203" w:type="dxa"/>
            <w:gridSpan w:val="11"/>
            <w:vAlign w:val="center"/>
          </w:tcPr>
          <w:p w14:paraId="289AA097" w14:textId="77777777" w:rsidR="00205FD8" w:rsidRPr="00205FD8" w:rsidRDefault="00205FD8" w:rsidP="00AC06D8">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试验人员</w:t>
            </w:r>
            <w:r w:rsidRPr="00205FD8">
              <w:rPr>
                <w:rFonts w:ascii="宋体" w:eastAsia="宋体" w:hAnsi="宋体" w:cs="Times New Roman"/>
                <w:color w:val="000000"/>
                <w:kern w:val="0"/>
                <w:szCs w:val="21"/>
                <w:u w:val="single"/>
              </w:rPr>
              <w:t xml:space="preserve">                    </w:t>
            </w:r>
          </w:p>
          <w:p w14:paraId="4F0F8497" w14:textId="5B41F323" w:rsidR="00205FD8" w:rsidRPr="00205FD8" w:rsidRDefault="00205FD8" w:rsidP="00AC06D8">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试验负责人</w:t>
            </w:r>
            <w:r w:rsidR="0092020E">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 xml:space="preserve">   可靠性试验单位</w:t>
            </w:r>
            <w:r w:rsidR="0092020E">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（盖章）</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年</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月</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日</w:t>
            </w:r>
          </w:p>
        </w:tc>
      </w:tr>
      <w:tr w:rsidR="00205FD8" w:rsidRPr="00205FD8" w14:paraId="1E1BE543" w14:textId="77777777" w:rsidTr="0092020E">
        <w:trPr>
          <w:trHeight w:val="109"/>
          <w:jc w:val="center"/>
        </w:trPr>
        <w:tc>
          <w:tcPr>
            <w:tcW w:w="9203" w:type="dxa"/>
            <w:gridSpan w:val="11"/>
            <w:vAlign w:val="center"/>
          </w:tcPr>
          <w:p w14:paraId="3FF466E3" w14:textId="77777777" w:rsidR="00205FD8" w:rsidRPr="00205FD8" w:rsidRDefault="00205FD8" w:rsidP="00AC06D8">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注：试验条件包括温度、湿度、触头回路额定电压、负载性质、每小时操作循环次数及负载电流及断路器类型等。</w:t>
            </w:r>
          </w:p>
        </w:tc>
      </w:tr>
    </w:tbl>
    <w:p w14:paraId="6D8DCA64" w14:textId="6E55976F" w:rsidR="00205FD8" w:rsidRPr="00205FD8" w:rsidRDefault="00205FD8" w:rsidP="00205FD8">
      <w:pPr>
        <w:autoSpaceDE w:val="0"/>
        <w:autoSpaceDN w:val="0"/>
        <w:adjustRightInd w:val="0"/>
        <w:spacing w:line="360" w:lineRule="exact"/>
        <w:jc w:val="center"/>
        <w:rPr>
          <w:rFonts w:ascii="黑体" w:eastAsia="黑体" w:hAnsi="黑体" w:cs="Times New Roman"/>
          <w:color w:val="000000"/>
          <w:kern w:val="0"/>
          <w:szCs w:val="21"/>
        </w:rPr>
      </w:pPr>
      <w:r w:rsidRPr="00205FD8">
        <w:rPr>
          <w:rFonts w:ascii="黑体" w:eastAsia="黑体" w:hAnsi="黑体" w:cs="Times New Roman"/>
          <w:color w:val="000000"/>
          <w:kern w:val="0"/>
          <w:szCs w:val="21"/>
        </w:rPr>
        <w:lastRenderedPageBreak/>
        <w:t>表</w:t>
      </w:r>
      <w:r w:rsidR="00647F6C">
        <w:rPr>
          <w:rFonts w:ascii="黑体" w:eastAsia="黑体" w:hAnsi="黑体" w:cs="Times New Roman"/>
          <w:color w:val="000000"/>
          <w:kern w:val="0"/>
          <w:szCs w:val="21"/>
        </w:rPr>
        <w:t>A.10</w:t>
      </w:r>
      <w:r w:rsidRPr="00205FD8">
        <w:rPr>
          <w:rFonts w:ascii="黑体" w:eastAsia="黑体" w:hAnsi="黑体" w:cs="Times New Roman"/>
          <w:color w:val="000000"/>
          <w:kern w:val="0"/>
          <w:szCs w:val="21"/>
        </w:rPr>
        <w:t xml:space="preserve"> 短路保护可靠性试验（短路保护成功率验证试验）报告</w:t>
      </w:r>
    </w:p>
    <w:p w14:paraId="739A5610" w14:textId="77777777" w:rsidR="00205FD8" w:rsidRPr="00205FD8" w:rsidRDefault="00205FD8" w:rsidP="00205FD8">
      <w:pPr>
        <w:autoSpaceDE w:val="0"/>
        <w:autoSpaceDN w:val="0"/>
        <w:adjustRightInd w:val="0"/>
        <w:spacing w:line="360" w:lineRule="exact"/>
        <w:ind w:right="600"/>
        <w:jc w:val="right"/>
        <w:rPr>
          <w:rFonts w:ascii="宋体" w:eastAsia="宋体" w:hAnsi="宋体" w:cs="Times New Roman"/>
          <w:kern w:val="0"/>
          <w:szCs w:val="21"/>
        </w:rPr>
      </w:pPr>
      <w:r w:rsidRPr="00205FD8">
        <w:rPr>
          <w:rFonts w:ascii="宋体" w:eastAsia="宋体" w:hAnsi="宋体" w:cs="Times New Roman"/>
          <w:color w:val="000000"/>
          <w:kern w:val="0"/>
          <w:szCs w:val="21"/>
        </w:rPr>
        <w:t xml:space="preserve">文档编号：     </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933"/>
        <w:gridCol w:w="1134"/>
        <w:gridCol w:w="1500"/>
        <w:gridCol w:w="1189"/>
        <w:gridCol w:w="1189"/>
        <w:gridCol w:w="1189"/>
        <w:gridCol w:w="1189"/>
      </w:tblGrid>
      <w:tr w:rsidR="00205FD8" w:rsidRPr="0092020E" w14:paraId="042A005D" w14:textId="77777777" w:rsidTr="00AC06D8">
        <w:trPr>
          <w:cantSplit/>
          <w:trHeight w:val="567"/>
          <w:jc w:val="center"/>
        </w:trPr>
        <w:tc>
          <w:tcPr>
            <w:tcW w:w="1189" w:type="dxa"/>
            <w:vAlign w:val="center"/>
          </w:tcPr>
          <w:p w14:paraId="02E487D9"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制造单位</w:t>
            </w:r>
          </w:p>
        </w:tc>
        <w:tc>
          <w:tcPr>
            <w:tcW w:w="933" w:type="dxa"/>
            <w:vAlign w:val="center"/>
          </w:tcPr>
          <w:p w14:paraId="143C2FD4"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34" w:type="dxa"/>
            <w:vAlign w:val="center"/>
          </w:tcPr>
          <w:p w14:paraId="6403A0FF"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产品型号和规格</w:t>
            </w:r>
          </w:p>
        </w:tc>
        <w:tc>
          <w:tcPr>
            <w:tcW w:w="1500" w:type="dxa"/>
            <w:vAlign w:val="center"/>
          </w:tcPr>
          <w:p w14:paraId="7A444454"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27FE47B9"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生产日期</w:t>
            </w:r>
          </w:p>
        </w:tc>
        <w:tc>
          <w:tcPr>
            <w:tcW w:w="1189" w:type="dxa"/>
            <w:vAlign w:val="center"/>
          </w:tcPr>
          <w:p w14:paraId="61124BC3"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15F16397"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试验地点</w:t>
            </w:r>
          </w:p>
        </w:tc>
        <w:tc>
          <w:tcPr>
            <w:tcW w:w="1189" w:type="dxa"/>
            <w:vAlign w:val="center"/>
          </w:tcPr>
          <w:p w14:paraId="688652F9"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6793034D" w14:textId="77777777" w:rsidTr="00AC06D8">
        <w:trPr>
          <w:cantSplit/>
          <w:trHeight w:val="567"/>
          <w:jc w:val="center"/>
        </w:trPr>
        <w:tc>
          <w:tcPr>
            <w:tcW w:w="1189" w:type="dxa"/>
            <w:vAlign w:val="center"/>
          </w:tcPr>
          <w:p w14:paraId="5A5CA475"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试验日期</w:t>
            </w:r>
          </w:p>
        </w:tc>
        <w:tc>
          <w:tcPr>
            <w:tcW w:w="5945" w:type="dxa"/>
            <w:gridSpan w:val="5"/>
            <w:vAlign w:val="center"/>
          </w:tcPr>
          <w:p w14:paraId="2F1E10F2"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年    月    日    时至年    月    日    时</w:t>
            </w:r>
          </w:p>
        </w:tc>
        <w:tc>
          <w:tcPr>
            <w:tcW w:w="1189" w:type="dxa"/>
            <w:vAlign w:val="center"/>
          </w:tcPr>
          <w:p w14:paraId="2F7CD1BB"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92020E">
              <w:rPr>
                <w:rFonts w:ascii="宋体" w:eastAsia="宋体" w:hAnsi="宋体" w:cs="Times New Roman"/>
                <w:color w:val="000000"/>
                <w:kern w:val="0"/>
                <w:szCs w:val="21"/>
              </w:rPr>
              <w:t>试品数</w:t>
            </w:r>
            <w:proofErr w:type="gramEnd"/>
            <w:r w:rsidRPr="0092020E">
              <w:rPr>
                <w:rFonts w:ascii="宋体" w:eastAsia="宋体" w:hAnsi="宋体" w:cs="Times New Roman"/>
                <w:color w:val="000000"/>
                <w:kern w:val="0"/>
                <w:szCs w:val="21"/>
              </w:rPr>
              <w:t>n</w:t>
            </w:r>
          </w:p>
        </w:tc>
        <w:tc>
          <w:tcPr>
            <w:tcW w:w="1189" w:type="dxa"/>
            <w:vAlign w:val="center"/>
          </w:tcPr>
          <w:p w14:paraId="6286C727"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67660DAB" w14:textId="77777777" w:rsidTr="00AC06D8">
        <w:trPr>
          <w:cantSplit/>
          <w:trHeight w:val="567"/>
          <w:jc w:val="center"/>
        </w:trPr>
        <w:tc>
          <w:tcPr>
            <w:tcW w:w="1189" w:type="dxa"/>
            <w:vAlign w:val="center"/>
          </w:tcPr>
          <w:p w14:paraId="0DF27C8A"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试验条件</w:t>
            </w:r>
          </w:p>
        </w:tc>
        <w:tc>
          <w:tcPr>
            <w:tcW w:w="8323" w:type="dxa"/>
            <w:gridSpan w:val="7"/>
            <w:vAlign w:val="center"/>
          </w:tcPr>
          <w:p w14:paraId="2AA06C43"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4925D992" w14:textId="77777777" w:rsidTr="00AC06D8">
        <w:trPr>
          <w:cantSplit/>
          <w:trHeight w:val="567"/>
          <w:jc w:val="center"/>
        </w:trPr>
        <w:tc>
          <w:tcPr>
            <w:tcW w:w="1189" w:type="dxa"/>
            <w:vAlign w:val="center"/>
          </w:tcPr>
          <w:p w14:paraId="51275653"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试验依据</w:t>
            </w:r>
          </w:p>
        </w:tc>
        <w:tc>
          <w:tcPr>
            <w:tcW w:w="3567" w:type="dxa"/>
            <w:gridSpan w:val="3"/>
            <w:vAlign w:val="center"/>
          </w:tcPr>
          <w:p w14:paraId="6D279BFF"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23986A6B"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92020E">
              <w:rPr>
                <w:rFonts w:ascii="宋体" w:eastAsia="宋体" w:hAnsi="宋体" w:cs="Times New Roman"/>
                <w:color w:val="000000"/>
                <w:kern w:val="0"/>
                <w:szCs w:val="21"/>
              </w:rPr>
              <w:t>试品基数</w:t>
            </w:r>
            <w:proofErr w:type="gramEnd"/>
          </w:p>
        </w:tc>
        <w:tc>
          <w:tcPr>
            <w:tcW w:w="3567" w:type="dxa"/>
            <w:gridSpan w:val="3"/>
            <w:vAlign w:val="center"/>
          </w:tcPr>
          <w:p w14:paraId="29374A30"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73AAE673" w14:textId="77777777" w:rsidTr="00AC06D8">
        <w:trPr>
          <w:cantSplit/>
          <w:trHeight w:val="567"/>
          <w:jc w:val="center"/>
        </w:trPr>
        <w:tc>
          <w:tcPr>
            <w:tcW w:w="1189" w:type="dxa"/>
            <w:vAlign w:val="center"/>
          </w:tcPr>
          <w:p w14:paraId="4C18907A"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试验目的</w:t>
            </w:r>
          </w:p>
        </w:tc>
        <w:tc>
          <w:tcPr>
            <w:tcW w:w="2067" w:type="dxa"/>
            <w:gridSpan w:val="2"/>
            <w:vAlign w:val="center"/>
          </w:tcPr>
          <w:p w14:paraId="656B7B60"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短路保护成功率等级</w:t>
            </w:r>
          </w:p>
        </w:tc>
        <w:tc>
          <w:tcPr>
            <w:tcW w:w="1500" w:type="dxa"/>
            <w:vAlign w:val="center"/>
          </w:tcPr>
          <w:p w14:paraId="6768F0A8"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短路保护成功率试验方案</w:t>
            </w:r>
          </w:p>
        </w:tc>
        <w:tc>
          <w:tcPr>
            <w:tcW w:w="1189" w:type="dxa"/>
            <w:vAlign w:val="center"/>
          </w:tcPr>
          <w:p w14:paraId="3FE5549E"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92020E">
              <w:rPr>
                <w:rFonts w:ascii="宋体" w:eastAsia="宋体" w:hAnsi="宋体" w:cs="Times New Roman"/>
                <w:color w:val="000000"/>
                <w:kern w:val="0"/>
                <w:szCs w:val="21"/>
              </w:rPr>
              <w:t>截尾次数</w:t>
            </w:r>
            <w:proofErr w:type="spellStart"/>
            <w:proofErr w:type="gramEnd"/>
            <w:r w:rsidRPr="0092020E">
              <w:rPr>
                <w:rFonts w:ascii="宋体" w:eastAsia="宋体" w:hAnsi="宋体" w:cs="Times New Roman"/>
                <w:color w:val="000000"/>
                <w:kern w:val="0"/>
                <w:szCs w:val="21"/>
              </w:rPr>
              <w:t>n</w:t>
            </w:r>
            <w:r w:rsidRPr="0092020E">
              <w:rPr>
                <w:rFonts w:ascii="宋体" w:eastAsia="宋体" w:hAnsi="宋体" w:cs="Times New Roman"/>
                <w:color w:val="000000"/>
                <w:kern w:val="0"/>
                <w:szCs w:val="21"/>
                <w:vertAlign w:val="subscript"/>
              </w:rPr>
              <w:t>f</w:t>
            </w:r>
            <w:proofErr w:type="spellEnd"/>
            <w:r w:rsidRPr="0092020E">
              <w:rPr>
                <w:rFonts w:ascii="宋体" w:eastAsia="宋体" w:hAnsi="宋体" w:cs="Times New Roman"/>
                <w:color w:val="000000"/>
                <w:kern w:val="0"/>
                <w:szCs w:val="21"/>
              </w:rPr>
              <w:t>/次</w:t>
            </w:r>
          </w:p>
        </w:tc>
        <w:tc>
          <w:tcPr>
            <w:tcW w:w="1189" w:type="dxa"/>
            <w:vAlign w:val="center"/>
          </w:tcPr>
          <w:p w14:paraId="5BEC0757"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92020E">
              <w:rPr>
                <w:rFonts w:ascii="宋体" w:eastAsia="宋体" w:hAnsi="宋体" w:cs="Times New Roman"/>
                <w:color w:val="000000"/>
                <w:kern w:val="0"/>
                <w:szCs w:val="21"/>
              </w:rPr>
              <w:t>截尾失效</w:t>
            </w:r>
            <w:proofErr w:type="gramEnd"/>
            <w:r w:rsidRPr="0092020E">
              <w:rPr>
                <w:rFonts w:ascii="宋体" w:eastAsia="宋体" w:hAnsi="宋体" w:cs="Times New Roman"/>
                <w:color w:val="000000"/>
                <w:kern w:val="0"/>
                <w:szCs w:val="21"/>
              </w:rPr>
              <w:t>数</w:t>
            </w:r>
            <w:proofErr w:type="spellStart"/>
            <w:r w:rsidRPr="0092020E">
              <w:rPr>
                <w:rFonts w:ascii="宋体" w:eastAsia="宋体" w:hAnsi="宋体" w:cs="Times New Roman"/>
                <w:color w:val="000000"/>
                <w:kern w:val="0"/>
                <w:szCs w:val="21"/>
              </w:rPr>
              <w:t>rc</w:t>
            </w:r>
            <w:proofErr w:type="spellEnd"/>
          </w:p>
        </w:tc>
        <w:tc>
          <w:tcPr>
            <w:tcW w:w="2378" w:type="dxa"/>
            <w:gridSpan w:val="2"/>
            <w:vAlign w:val="center"/>
          </w:tcPr>
          <w:p w14:paraId="08E27B90"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试验截止次数</w:t>
            </w:r>
            <w:proofErr w:type="spellStart"/>
            <w:r w:rsidRPr="0092020E">
              <w:rPr>
                <w:rFonts w:ascii="宋体" w:eastAsia="宋体" w:hAnsi="宋体" w:cs="Times New Roman"/>
                <w:color w:val="000000"/>
                <w:kern w:val="0"/>
                <w:szCs w:val="21"/>
              </w:rPr>
              <w:t>n</w:t>
            </w:r>
            <w:r w:rsidRPr="0092020E">
              <w:rPr>
                <w:rFonts w:ascii="宋体" w:eastAsia="宋体" w:hAnsi="宋体" w:cs="Times New Roman"/>
                <w:color w:val="000000"/>
                <w:kern w:val="0"/>
                <w:szCs w:val="21"/>
                <w:vertAlign w:val="subscript"/>
              </w:rPr>
              <w:t>z</w:t>
            </w:r>
            <w:proofErr w:type="spellEnd"/>
            <w:r w:rsidRPr="0092020E">
              <w:rPr>
                <w:rFonts w:ascii="宋体" w:eastAsia="宋体" w:hAnsi="宋体" w:cs="Times New Roman"/>
                <w:color w:val="000000"/>
                <w:kern w:val="0"/>
                <w:szCs w:val="21"/>
              </w:rPr>
              <w:t>/次</w:t>
            </w:r>
          </w:p>
        </w:tc>
      </w:tr>
      <w:tr w:rsidR="00205FD8" w:rsidRPr="0092020E" w14:paraId="7366581B" w14:textId="77777777" w:rsidTr="00AC06D8">
        <w:trPr>
          <w:cantSplit/>
          <w:trHeight w:val="567"/>
          <w:jc w:val="center"/>
        </w:trPr>
        <w:tc>
          <w:tcPr>
            <w:tcW w:w="1189" w:type="dxa"/>
            <w:vAlign w:val="center"/>
          </w:tcPr>
          <w:p w14:paraId="7E57D13F"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067" w:type="dxa"/>
            <w:gridSpan w:val="2"/>
            <w:vAlign w:val="center"/>
          </w:tcPr>
          <w:p w14:paraId="0A034750"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00" w:type="dxa"/>
            <w:vAlign w:val="center"/>
          </w:tcPr>
          <w:p w14:paraId="3AD3916B"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617E890A"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4E5C364C"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378" w:type="dxa"/>
            <w:gridSpan w:val="2"/>
            <w:vAlign w:val="center"/>
          </w:tcPr>
          <w:p w14:paraId="429BF081"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336F0602" w14:textId="77777777" w:rsidTr="00AC06D8">
        <w:trPr>
          <w:cantSplit/>
          <w:trHeight w:val="567"/>
          <w:jc w:val="center"/>
        </w:trPr>
        <w:tc>
          <w:tcPr>
            <w:tcW w:w="1189" w:type="dxa"/>
            <w:vAlign w:val="center"/>
          </w:tcPr>
          <w:p w14:paraId="384EFC72"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序号</w:t>
            </w:r>
          </w:p>
        </w:tc>
        <w:tc>
          <w:tcPr>
            <w:tcW w:w="933" w:type="dxa"/>
            <w:vAlign w:val="center"/>
          </w:tcPr>
          <w:p w14:paraId="493765F9" w14:textId="77777777" w:rsidR="00205FD8" w:rsidRPr="0092020E" w:rsidRDefault="00205FD8" w:rsidP="00AC06D8">
            <w:pPr>
              <w:autoSpaceDE w:val="0"/>
              <w:autoSpaceDN w:val="0"/>
              <w:adjustRightInd w:val="0"/>
              <w:spacing w:before="156" w:after="156"/>
              <w:jc w:val="left"/>
              <w:rPr>
                <w:rFonts w:ascii="宋体" w:eastAsia="宋体" w:hAnsi="宋体" w:cs="Times New Roman"/>
                <w:color w:val="000000"/>
                <w:kern w:val="0"/>
                <w:szCs w:val="21"/>
              </w:rPr>
            </w:pPr>
            <w:r w:rsidRPr="0092020E">
              <w:rPr>
                <w:rFonts w:ascii="宋体" w:eastAsia="宋体" w:hAnsi="宋体" w:cs="Times New Roman"/>
                <w:color w:val="000000"/>
                <w:kern w:val="0"/>
                <w:szCs w:val="21"/>
              </w:rPr>
              <w:t>失效产品序号</w:t>
            </w:r>
          </w:p>
        </w:tc>
        <w:tc>
          <w:tcPr>
            <w:tcW w:w="1134" w:type="dxa"/>
            <w:vAlign w:val="center"/>
          </w:tcPr>
          <w:p w14:paraId="6D4FE303"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所有</w:t>
            </w:r>
            <w:proofErr w:type="gramStart"/>
            <w:r w:rsidRPr="0092020E">
              <w:rPr>
                <w:rFonts w:ascii="宋体" w:eastAsia="宋体" w:hAnsi="宋体" w:cs="Times New Roman"/>
                <w:color w:val="000000"/>
                <w:kern w:val="0"/>
                <w:szCs w:val="21"/>
              </w:rPr>
              <w:t>极试验</w:t>
            </w:r>
            <w:proofErr w:type="gramEnd"/>
            <w:r w:rsidRPr="0092020E">
              <w:rPr>
                <w:rFonts w:ascii="宋体" w:eastAsia="宋体" w:hAnsi="宋体" w:cs="Times New Roman"/>
                <w:color w:val="000000"/>
                <w:kern w:val="0"/>
                <w:szCs w:val="21"/>
              </w:rPr>
              <w:t>电流/A</w:t>
            </w:r>
          </w:p>
        </w:tc>
        <w:tc>
          <w:tcPr>
            <w:tcW w:w="1500" w:type="dxa"/>
            <w:vAlign w:val="center"/>
          </w:tcPr>
          <w:p w14:paraId="2CC4D6F6"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相关试验次数/次</w:t>
            </w:r>
          </w:p>
        </w:tc>
        <w:tc>
          <w:tcPr>
            <w:tcW w:w="1189" w:type="dxa"/>
            <w:vAlign w:val="center"/>
          </w:tcPr>
          <w:p w14:paraId="1677725D"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失效现象</w:t>
            </w:r>
          </w:p>
        </w:tc>
        <w:tc>
          <w:tcPr>
            <w:tcW w:w="1189" w:type="dxa"/>
            <w:vAlign w:val="center"/>
          </w:tcPr>
          <w:p w14:paraId="7F6B08D6"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失效原因</w:t>
            </w:r>
          </w:p>
        </w:tc>
        <w:tc>
          <w:tcPr>
            <w:tcW w:w="2378" w:type="dxa"/>
            <w:gridSpan w:val="2"/>
            <w:vAlign w:val="center"/>
          </w:tcPr>
          <w:p w14:paraId="483EFCA4"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备 注</w:t>
            </w:r>
          </w:p>
        </w:tc>
      </w:tr>
      <w:tr w:rsidR="00205FD8" w:rsidRPr="0092020E" w14:paraId="1171B6C1" w14:textId="77777777" w:rsidTr="00AC06D8">
        <w:trPr>
          <w:cantSplit/>
          <w:trHeight w:val="567"/>
          <w:jc w:val="center"/>
        </w:trPr>
        <w:tc>
          <w:tcPr>
            <w:tcW w:w="1189" w:type="dxa"/>
            <w:vAlign w:val="center"/>
          </w:tcPr>
          <w:p w14:paraId="454639D1"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933" w:type="dxa"/>
            <w:vAlign w:val="center"/>
          </w:tcPr>
          <w:p w14:paraId="3224DE85"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34" w:type="dxa"/>
            <w:vAlign w:val="center"/>
          </w:tcPr>
          <w:p w14:paraId="4B7954C1"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00" w:type="dxa"/>
            <w:vAlign w:val="center"/>
          </w:tcPr>
          <w:p w14:paraId="08B5520C"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2F195959"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7A856DA4"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378" w:type="dxa"/>
            <w:gridSpan w:val="2"/>
            <w:vAlign w:val="center"/>
          </w:tcPr>
          <w:p w14:paraId="6BCC2343"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AC06D8" w:rsidRPr="0092020E" w14:paraId="39FAEC56" w14:textId="77777777" w:rsidTr="00AC06D8">
        <w:trPr>
          <w:cantSplit/>
          <w:trHeight w:val="567"/>
          <w:jc w:val="center"/>
        </w:trPr>
        <w:tc>
          <w:tcPr>
            <w:tcW w:w="1189" w:type="dxa"/>
            <w:vAlign w:val="center"/>
          </w:tcPr>
          <w:p w14:paraId="1070B1C5"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933" w:type="dxa"/>
            <w:vAlign w:val="center"/>
          </w:tcPr>
          <w:p w14:paraId="4E609ED8"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34" w:type="dxa"/>
            <w:vAlign w:val="center"/>
          </w:tcPr>
          <w:p w14:paraId="6BBA9ADC"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00" w:type="dxa"/>
            <w:vAlign w:val="center"/>
          </w:tcPr>
          <w:p w14:paraId="70D3D451"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098524EF"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53E6A1E4"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378" w:type="dxa"/>
            <w:gridSpan w:val="2"/>
            <w:vAlign w:val="center"/>
          </w:tcPr>
          <w:p w14:paraId="51DD8317"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r>
      <w:tr w:rsidR="00AC06D8" w:rsidRPr="0092020E" w14:paraId="0AB9532E" w14:textId="77777777" w:rsidTr="00AC06D8">
        <w:trPr>
          <w:cantSplit/>
          <w:trHeight w:val="567"/>
          <w:jc w:val="center"/>
        </w:trPr>
        <w:tc>
          <w:tcPr>
            <w:tcW w:w="1189" w:type="dxa"/>
            <w:vAlign w:val="center"/>
          </w:tcPr>
          <w:p w14:paraId="6D230BD6"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933" w:type="dxa"/>
            <w:vAlign w:val="center"/>
          </w:tcPr>
          <w:p w14:paraId="7489FE0F"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34" w:type="dxa"/>
            <w:vAlign w:val="center"/>
          </w:tcPr>
          <w:p w14:paraId="6CE48640"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00" w:type="dxa"/>
            <w:vAlign w:val="center"/>
          </w:tcPr>
          <w:p w14:paraId="15FF2862"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78BCF710"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045F1B40"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378" w:type="dxa"/>
            <w:gridSpan w:val="2"/>
            <w:vAlign w:val="center"/>
          </w:tcPr>
          <w:p w14:paraId="4FA5123B" w14:textId="77777777" w:rsidR="00AC06D8" w:rsidRPr="0092020E" w:rsidRDefault="00AC06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054A98C6" w14:textId="77777777" w:rsidTr="00AC06D8">
        <w:trPr>
          <w:cantSplit/>
          <w:trHeight w:val="567"/>
          <w:jc w:val="center"/>
        </w:trPr>
        <w:tc>
          <w:tcPr>
            <w:tcW w:w="1189" w:type="dxa"/>
            <w:vAlign w:val="center"/>
          </w:tcPr>
          <w:p w14:paraId="527CD5DD"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933" w:type="dxa"/>
            <w:vAlign w:val="center"/>
          </w:tcPr>
          <w:p w14:paraId="1A2571A1"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34" w:type="dxa"/>
            <w:vAlign w:val="center"/>
          </w:tcPr>
          <w:p w14:paraId="2984E802"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00" w:type="dxa"/>
            <w:vAlign w:val="center"/>
          </w:tcPr>
          <w:p w14:paraId="6AC5693E"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32636B88"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2B210B90"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378" w:type="dxa"/>
            <w:gridSpan w:val="2"/>
            <w:vAlign w:val="center"/>
          </w:tcPr>
          <w:p w14:paraId="2DC54DE8"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52A9B2E8" w14:textId="77777777" w:rsidTr="00AC06D8">
        <w:trPr>
          <w:cantSplit/>
          <w:trHeight w:val="567"/>
          <w:jc w:val="center"/>
        </w:trPr>
        <w:tc>
          <w:tcPr>
            <w:tcW w:w="1189" w:type="dxa"/>
            <w:vAlign w:val="center"/>
          </w:tcPr>
          <w:p w14:paraId="19D38F17"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933" w:type="dxa"/>
            <w:vAlign w:val="center"/>
          </w:tcPr>
          <w:p w14:paraId="642530CE"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34" w:type="dxa"/>
            <w:vAlign w:val="center"/>
          </w:tcPr>
          <w:p w14:paraId="01CE4BAC"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500" w:type="dxa"/>
            <w:vAlign w:val="center"/>
          </w:tcPr>
          <w:p w14:paraId="6239AA1F"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594060A6"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89" w:type="dxa"/>
            <w:vAlign w:val="center"/>
          </w:tcPr>
          <w:p w14:paraId="15C894AD"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378" w:type="dxa"/>
            <w:gridSpan w:val="2"/>
            <w:vAlign w:val="center"/>
          </w:tcPr>
          <w:p w14:paraId="4AFC788E"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25A304DF" w14:textId="77777777" w:rsidTr="00AC06D8">
        <w:trPr>
          <w:cantSplit/>
          <w:trHeight w:val="567"/>
          <w:jc w:val="center"/>
        </w:trPr>
        <w:tc>
          <w:tcPr>
            <w:tcW w:w="2122" w:type="dxa"/>
            <w:gridSpan w:val="2"/>
            <w:vAlign w:val="center"/>
          </w:tcPr>
          <w:p w14:paraId="6FD3308A"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拒动次数r1</w:t>
            </w:r>
          </w:p>
        </w:tc>
        <w:tc>
          <w:tcPr>
            <w:tcW w:w="2634" w:type="dxa"/>
            <w:gridSpan w:val="2"/>
            <w:vAlign w:val="center"/>
          </w:tcPr>
          <w:p w14:paraId="13FA084F"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378" w:type="dxa"/>
            <w:gridSpan w:val="2"/>
            <w:vAlign w:val="center"/>
          </w:tcPr>
          <w:p w14:paraId="7A1D8C8C"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误动次数r2</w:t>
            </w:r>
          </w:p>
        </w:tc>
        <w:tc>
          <w:tcPr>
            <w:tcW w:w="2378" w:type="dxa"/>
            <w:gridSpan w:val="2"/>
            <w:vAlign w:val="center"/>
          </w:tcPr>
          <w:p w14:paraId="5AA5CC7F"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74B722BB" w14:textId="77777777" w:rsidTr="00AC06D8">
        <w:trPr>
          <w:cantSplit/>
          <w:trHeight w:val="567"/>
          <w:jc w:val="center"/>
        </w:trPr>
        <w:tc>
          <w:tcPr>
            <w:tcW w:w="2122" w:type="dxa"/>
            <w:gridSpan w:val="2"/>
            <w:vAlign w:val="center"/>
          </w:tcPr>
          <w:p w14:paraId="79FEA597"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92020E">
              <w:rPr>
                <w:rFonts w:ascii="宋体" w:eastAsia="宋体" w:hAnsi="宋体" w:cs="Times New Roman"/>
                <w:color w:val="000000"/>
                <w:kern w:val="0"/>
                <w:szCs w:val="21"/>
              </w:rPr>
              <w:t>总失败</w:t>
            </w:r>
            <w:proofErr w:type="gramEnd"/>
            <w:r w:rsidRPr="0092020E">
              <w:rPr>
                <w:rFonts w:ascii="宋体" w:eastAsia="宋体" w:hAnsi="宋体" w:cs="Times New Roman"/>
                <w:color w:val="000000"/>
                <w:kern w:val="0"/>
                <w:szCs w:val="21"/>
              </w:rPr>
              <w:t>次数</w:t>
            </w:r>
            <w:proofErr w:type="spellStart"/>
            <w:r w:rsidRPr="0092020E">
              <w:rPr>
                <w:rFonts w:ascii="宋体" w:eastAsia="宋体" w:hAnsi="宋体" w:cs="Times New Roman"/>
                <w:color w:val="000000"/>
                <w:kern w:val="0"/>
                <w:szCs w:val="21"/>
              </w:rPr>
              <w:t>rd</w:t>
            </w:r>
            <w:proofErr w:type="spellEnd"/>
          </w:p>
        </w:tc>
        <w:tc>
          <w:tcPr>
            <w:tcW w:w="2634" w:type="dxa"/>
            <w:gridSpan w:val="2"/>
            <w:vAlign w:val="center"/>
          </w:tcPr>
          <w:p w14:paraId="3923961B"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378" w:type="dxa"/>
            <w:gridSpan w:val="2"/>
            <w:vAlign w:val="center"/>
          </w:tcPr>
          <w:p w14:paraId="25425437"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累计相关试验次数</w:t>
            </w:r>
            <w:proofErr w:type="spellStart"/>
            <w:r w:rsidRPr="0092020E">
              <w:rPr>
                <w:rFonts w:ascii="宋体" w:eastAsia="宋体" w:hAnsi="宋体" w:cs="Times New Roman"/>
                <w:color w:val="000000"/>
                <w:kern w:val="0"/>
                <w:szCs w:val="21"/>
              </w:rPr>
              <w:t>nΣ</w:t>
            </w:r>
            <w:proofErr w:type="spellEnd"/>
          </w:p>
        </w:tc>
        <w:tc>
          <w:tcPr>
            <w:tcW w:w="2378" w:type="dxa"/>
            <w:gridSpan w:val="2"/>
            <w:vAlign w:val="center"/>
          </w:tcPr>
          <w:p w14:paraId="7CA5839D"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29D390B8" w14:textId="77777777" w:rsidTr="00AC06D8">
        <w:trPr>
          <w:cantSplit/>
          <w:trHeight w:val="567"/>
          <w:jc w:val="center"/>
        </w:trPr>
        <w:tc>
          <w:tcPr>
            <w:tcW w:w="2122" w:type="dxa"/>
            <w:gridSpan w:val="2"/>
            <w:vAlign w:val="center"/>
          </w:tcPr>
          <w:p w14:paraId="30BC5426"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试验结论</w:t>
            </w:r>
          </w:p>
        </w:tc>
        <w:tc>
          <w:tcPr>
            <w:tcW w:w="7390" w:type="dxa"/>
            <w:gridSpan w:val="6"/>
            <w:vAlign w:val="center"/>
          </w:tcPr>
          <w:p w14:paraId="43F50527"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53DBAFBF" w14:textId="77777777" w:rsidTr="00AC06D8">
        <w:trPr>
          <w:cantSplit/>
          <w:trHeight w:val="567"/>
          <w:jc w:val="center"/>
        </w:trPr>
        <w:tc>
          <w:tcPr>
            <w:tcW w:w="2122" w:type="dxa"/>
            <w:gridSpan w:val="2"/>
            <w:vAlign w:val="center"/>
          </w:tcPr>
          <w:p w14:paraId="3463BDBC"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92020E">
              <w:rPr>
                <w:rFonts w:ascii="宋体" w:eastAsia="宋体" w:hAnsi="宋体" w:cs="Times New Roman"/>
                <w:color w:val="000000"/>
                <w:kern w:val="0"/>
                <w:szCs w:val="21"/>
              </w:rPr>
              <w:t>建议采取措施</w:t>
            </w:r>
          </w:p>
        </w:tc>
        <w:tc>
          <w:tcPr>
            <w:tcW w:w="7390" w:type="dxa"/>
            <w:gridSpan w:val="6"/>
            <w:vAlign w:val="center"/>
          </w:tcPr>
          <w:p w14:paraId="7172956F" w14:textId="77777777" w:rsidR="00205FD8" w:rsidRPr="0092020E"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92020E" w14:paraId="2E123999" w14:textId="77777777" w:rsidTr="00AC06D8">
        <w:trPr>
          <w:cantSplit/>
          <w:trHeight w:val="567"/>
          <w:jc w:val="center"/>
        </w:trPr>
        <w:tc>
          <w:tcPr>
            <w:tcW w:w="9512" w:type="dxa"/>
            <w:gridSpan w:val="8"/>
            <w:vAlign w:val="center"/>
          </w:tcPr>
          <w:p w14:paraId="2DF205EF" w14:textId="77777777" w:rsidR="00205FD8" w:rsidRPr="0092020E" w:rsidRDefault="00205FD8" w:rsidP="00AC06D8">
            <w:pPr>
              <w:autoSpaceDE w:val="0"/>
              <w:autoSpaceDN w:val="0"/>
              <w:adjustRightInd w:val="0"/>
              <w:spacing w:before="156" w:after="156"/>
              <w:jc w:val="left"/>
              <w:rPr>
                <w:rFonts w:ascii="宋体" w:eastAsia="宋体" w:hAnsi="宋体" w:cs="Times New Roman"/>
                <w:color w:val="000000"/>
                <w:kern w:val="0"/>
                <w:szCs w:val="21"/>
              </w:rPr>
            </w:pPr>
            <w:r w:rsidRPr="0092020E">
              <w:rPr>
                <w:rFonts w:ascii="宋体" w:eastAsia="宋体" w:hAnsi="宋体" w:cs="Times New Roman"/>
                <w:color w:val="000000"/>
                <w:kern w:val="0"/>
                <w:szCs w:val="21"/>
              </w:rPr>
              <w:t>试验人员</w:t>
            </w:r>
            <w:r w:rsidRPr="0092020E">
              <w:rPr>
                <w:rFonts w:ascii="宋体" w:eastAsia="宋体" w:hAnsi="宋体" w:cs="Times New Roman"/>
                <w:color w:val="000000"/>
                <w:kern w:val="0"/>
                <w:szCs w:val="21"/>
                <w:u w:val="single"/>
              </w:rPr>
              <w:t xml:space="preserve">                    </w:t>
            </w:r>
          </w:p>
          <w:p w14:paraId="38DA699B" w14:textId="6778D3B8" w:rsidR="00205FD8" w:rsidRPr="0092020E" w:rsidRDefault="00205FD8" w:rsidP="00AC06D8">
            <w:pPr>
              <w:autoSpaceDE w:val="0"/>
              <w:autoSpaceDN w:val="0"/>
              <w:adjustRightInd w:val="0"/>
              <w:spacing w:before="156" w:after="156"/>
              <w:jc w:val="left"/>
              <w:rPr>
                <w:rFonts w:ascii="宋体" w:eastAsia="宋体" w:hAnsi="宋体" w:cs="Times New Roman"/>
                <w:color w:val="000000"/>
                <w:kern w:val="0"/>
                <w:szCs w:val="21"/>
              </w:rPr>
            </w:pPr>
            <w:r w:rsidRPr="0092020E">
              <w:rPr>
                <w:rFonts w:ascii="宋体" w:eastAsia="宋体" w:hAnsi="宋体" w:cs="Times New Roman"/>
                <w:color w:val="000000"/>
                <w:kern w:val="0"/>
                <w:szCs w:val="21"/>
              </w:rPr>
              <w:t xml:space="preserve">试验负责人 </w:t>
            </w:r>
            <w:r w:rsidRPr="0092020E">
              <w:rPr>
                <w:rFonts w:ascii="宋体" w:eastAsia="宋体" w:hAnsi="宋体" w:cs="Times New Roman"/>
                <w:color w:val="000000"/>
                <w:kern w:val="0"/>
                <w:szCs w:val="21"/>
                <w:u w:val="single"/>
              </w:rPr>
              <w:t xml:space="preserve">             </w:t>
            </w:r>
            <w:r w:rsidRPr="0092020E">
              <w:rPr>
                <w:rFonts w:ascii="宋体" w:eastAsia="宋体" w:hAnsi="宋体" w:cs="Times New Roman"/>
                <w:color w:val="000000"/>
                <w:kern w:val="0"/>
                <w:szCs w:val="21"/>
              </w:rPr>
              <w:t xml:space="preserve"> 可靠性试验单位</w:t>
            </w:r>
            <w:r w:rsidRPr="0092020E">
              <w:rPr>
                <w:rFonts w:ascii="宋体" w:eastAsia="宋体" w:hAnsi="宋体" w:cs="Times New Roman"/>
                <w:color w:val="000000"/>
                <w:kern w:val="0"/>
                <w:szCs w:val="21"/>
                <w:u w:val="single"/>
              </w:rPr>
              <w:t xml:space="preserve">                </w:t>
            </w:r>
            <w:r w:rsidRPr="0092020E">
              <w:rPr>
                <w:rFonts w:ascii="宋体" w:eastAsia="宋体" w:hAnsi="宋体" w:cs="Times New Roman"/>
                <w:color w:val="000000"/>
                <w:kern w:val="0"/>
                <w:szCs w:val="21"/>
              </w:rPr>
              <w:t>（盖章）</w:t>
            </w:r>
            <w:r w:rsidRPr="0092020E">
              <w:rPr>
                <w:rFonts w:ascii="宋体" w:eastAsia="宋体" w:hAnsi="宋体" w:cs="Times New Roman"/>
                <w:color w:val="000000"/>
                <w:kern w:val="0"/>
                <w:szCs w:val="21"/>
                <w:u w:val="single"/>
              </w:rPr>
              <w:t xml:space="preserve">     </w:t>
            </w:r>
            <w:r w:rsidRPr="0092020E">
              <w:rPr>
                <w:rFonts w:ascii="宋体" w:eastAsia="宋体" w:hAnsi="宋体" w:cs="Times New Roman"/>
                <w:color w:val="000000"/>
                <w:kern w:val="0"/>
                <w:szCs w:val="21"/>
              </w:rPr>
              <w:t>年</w:t>
            </w:r>
            <w:r w:rsidRPr="0092020E">
              <w:rPr>
                <w:rFonts w:ascii="宋体" w:eastAsia="宋体" w:hAnsi="宋体" w:cs="Times New Roman"/>
                <w:color w:val="000000"/>
                <w:kern w:val="0"/>
                <w:szCs w:val="21"/>
                <w:u w:val="single"/>
              </w:rPr>
              <w:t xml:space="preserve">     </w:t>
            </w:r>
            <w:r w:rsidRPr="0092020E">
              <w:rPr>
                <w:rFonts w:ascii="宋体" w:eastAsia="宋体" w:hAnsi="宋体" w:cs="Times New Roman"/>
                <w:color w:val="000000"/>
                <w:kern w:val="0"/>
                <w:szCs w:val="21"/>
              </w:rPr>
              <w:t>月</w:t>
            </w:r>
            <w:r w:rsidRPr="0092020E">
              <w:rPr>
                <w:rFonts w:ascii="宋体" w:eastAsia="宋体" w:hAnsi="宋体" w:cs="Times New Roman"/>
                <w:color w:val="000000"/>
                <w:kern w:val="0"/>
                <w:szCs w:val="21"/>
                <w:u w:val="single"/>
              </w:rPr>
              <w:t xml:space="preserve">     </w:t>
            </w:r>
            <w:r w:rsidRPr="0092020E">
              <w:rPr>
                <w:rFonts w:ascii="宋体" w:eastAsia="宋体" w:hAnsi="宋体" w:cs="Times New Roman"/>
                <w:color w:val="000000"/>
                <w:kern w:val="0"/>
                <w:szCs w:val="21"/>
              </w:rPr>
              <w:t xml:space="preserve"> 日</w:t>
            </w:r>
          </w:p>
        </w:tc>
      </w:tr>
      <w:tr w:rsidR="00205FD8" w:rsidRPr="0092020E" w14:paraId="6D54F50D" w14:textId="77777777" w:rsidTr="00AC06D8">
        <w:trPr>
          <w:cantSplit/>
          <w:trHeight w:val="567"/>
          <w:jc w:val="center"/>
        </w:trPr>
        <w:tc>
          <w:tcPr>
            <w:tcW w:w="9512" w:type="dxa"/>
            <w:gridSpan w:val="8"/>
            <w:vAlign w:val="center"/>
          </w:tcPr>
          <w:p w14:paraId="0C3877B4" w14:textId="77777777" w:rsidR="00205FD8" w:rsidRPr="0092020E" w:rsidRDefault="00205FD8" w:rsidP="00AC06D8">
            <w:pPr>
              <w:autoSpaceDE w:val="0"/>
              <w:autoSpaceDN w:val="0"/>
              <w:adjustRightInd w:val="0"/>
              <w:spacing w:before="156" w:after="156"/>
              <w:jc w:val="left"/>
              <w:rPr>
                <w:rFonts w:ascii="宋体" w:eastAsia="宋体" w:hAnsi="宋体" w:cs="Times New Roman"/>
                <w:color w:val="000000"/>
                <w:kern w:val="0"/>
                <w:szCs w:val="21"/>
              </w:rPr>
            </w:pPr>
            <w:r w:rsidRPr="0092020E">
              <w:rPr>
                <w:rFonts w:ascii="宋体" w:eastAsia="宋体" w:hAnsi="宋体" w:cs="Times New Roman"/>
                <w:color w:val="000000"/>
                <w:kern w:val="0"/>
                <w:szCs w:val="21"/>
              </w:rPr>
              <w:t>注：试验条件包括温度、湿度、触头回路额定电压、负载性质、每小时操作循环次数及负载电流及断路器类型等。</w:t>
            </w:r>
          </w:p>
        </w:tc>
      </w:tr>
    </w:tbl>
    <w:p w14:paraId="707C501A" w14:textId="3E840A16" w:rsidR="00205FD8" w:rsidRPr="00205FD8" w:rsidRDefault="00205FD8" w:rsidP="00205FD8">
      <w:pPr>
        <w:autoSpaceDE w:val="0"/>
        <w:autoSpaceDN w:val="0"/>
        <w:adjustRightInd w:val="0"/>
        <w:spacing w:line="360" w:lineRule="exact"/>
        <w:jc w:val="center"/>
        <w:rPr>
          <w:rFonts w:ascii="黑体" w:eastAsia="黑体" w:hAnsi="黑体" w:cs="Times New Roman"/>
          <w:color w:val="000000"/>
          <w:kern w:val="0"/>
          <w:szCs w:val="21"/>
        </w:rPr>
      </w:pPr>
      <w:r w:rsidRPr="00205FD8">
        <w:rPr>
          <w:rFonts w:ascii="黑体" w:eastAsia="黑体" w:hAnsi="黑体" w:cs="Times New Roman"/>
          <w:color w:val="000000"/>
          <w:kern w:val="0"/>
          <w:szCs w:val="21"/>
        </w:rPr>
        <w:lastRenderedPageBreak/>
        <w:t>表</w:t>
      </w:r>
      <w:r w:rsidR="00647F6C">
        <w:rPr>
          <w:rFonts w:ascii="黑体" w:eastAsia="黑体" w:hAnsi="黑体" w:cs="Times New Roman"/>
          <w:color w:val="000000"/>
          <w:kern w:val="0"/>
          <w:szCs w:val="21"/>
        </w:rPr>
        <w:t>A.11</w:t>
      </w:r>
      <w:r w:rsidRPr="00205FD8">
        <w:rPr>
          <w:rFonts w:ascii="黑体" w:eastAsia="黑体" w:hAnsi="黑体" w:cs="Times New Roman"/>
          <w:color w:val="000000"/>
          <w:kern w:val="0"/>
          <w:szCs w:val="21"/>
        </w:rPr>
        <w:t xml:space="preserve"> 过载保护可靠性试验（成功率验证试验）报告</w:t>
      </w:r>
    </w:p>
    <w:p w14:paraId="6C19E4A3" w14:textId="77777777" w:rsidR="00205FD8" w:rsidRPr="00205FD8" w:rsidRDefault="00205FD8" w:rsidP="00205FD8">
      <w:pPr>
        <w:autoSpaceDE w:val="0"/>
        <w:autoSpaceDN w:val="0"/>
        <w:adjustRightInd w:val="0"/>
        <w:spacing w:line="360" w:lineRule="exact"/>
        <w:jc w:val="right"/>
        <w:rPr>
          <w:rFonts w:ascii="宋体" w:eastAsia="宋体" w:hAnsi="宋体" w:cs="Times New Roman"/>
          <w:kern w:val="0"/>
          <w:szCs w:val="21"/>
        </w:rPr>
      </w:pPr>
      <w:r w:rsidRPr="00205FD8">
        <w:rPr>
          <w:rFonts w:ascii="宋体" w:eastAsia="宋体" w:hAnsi="宋体" w:cs="Times New Roman"/>
          <w:color w:val="000000"/>
          <w:kern w:val="0"/>
          <w:szCs w:val="21"/>
        </w:rPr>
        <w:t xml:space="preserve">文档编号：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247"/>
        <w:gridCol w:w="1134"/>
        <w:gridCol w:w="29"/>
        <w:gridCol w:w="1531"/>
        <w:gridCol w:w="708"/>
        <w:gridCol w:w="284"/>
        <w:gridCol w:w="898"/>
        <w:gridCol w:w="236"/>
        <w:gridCol w:w="1066"/>
        <w:gridCol w:w="210"/>
        <w:gridCol w:w="1162"/>
      </w:tblGrid>
      <w:tr w:rsidR="00205FD8" w:rsidRPr="00205FD8" w14:paraId="0EB79DA1" w14:textId="77777777" w:rsidTr="00AC06D8">
        <w:trPr>
          <w:trHeight w:val="553"/>
          <w:tblHeader/>
          <w:jc w:val="center"/>
        </w:trPr>
        <w:tc>
          <w:tcPr>
            <w:tcW w:w="1129" w:type="dxa"/>
            <w:vAlign w:val="center"/>
          </w:tcPr>
          <w:p w14:paraId="3865305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制造单位</w:t>
            </w:r>
          </w:p>
        </w:tc>
        <w:tc>
          <w:tcPr>
            <w:tcW w:w="1247" w:type="dxa"/>
            <w:vAlign w:val="center"/>
          </w:tcPr>
          <w:p w14:paraId="1CFC151B"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63" w:type="dxa"/>
            <w:gridSpan w:val="2"/>
            <w:vAlign w:val="center"/>
          </w:tcPr>
          <w:p w14:paraId="0DC279B0"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产品型号和规格</w:t>
            </w:r>
          </w:p>
        </w:tc>
        <w:tc>
          <w:tcPr>
            <w:tcW w:w="1531" w:type="dxa"/>
            <w:vAlign w:val="center"/>
          </w:tcPr>
          <w:p w14:paraId="78C3165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992" w:type="dxa"/>
            <w:gridSpan w:val="2"/>
            <w:vAlign w:val="center"/>
          </w:tcPr>
          <w:p w14:paraId="6F3D441F"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生产日期</w:t>
            </w:r>
          </w:p>
        </w:tc>
        <w:tc>
          <w:tcPr>
            <w:tcW w:w="898" w:type="dxa"/>
            <w:vAlign w:val="center"/>
          </w:tcPr>
          <w:p w14:paraId="1C6B59C4"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302" w:type="dxa"/>
            <w:gridSpan w:val="2"/>
            <w:vAlign w:val="center"/>
          </w:tcPr>
          <w:p w14:paraId="5D5F7B75"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试验地点</w:t>
            </w:r>
          </w:p>
        </w:tc>
        <w:tc>
          <w:tcPr>
            <w:tcW w:w="1372" w:type="dxa"/>
            <w:gridSpan w:val="2"/>
            <w:vAlign w:val="center"/>
          </w:tcPr>
          <w:p w14:paraId="33102DB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10ECB462" w14:textId="77777777" w:rsidTr="00AC06D8">
        <w:trPr>
          <w:trHeight w:val="110"/>
          <w:tblHeader/>
          <w:jc w:val="center"/>
        </w:trPr>
        <w:tc>
          <w:tcPr>
            <w:tcW w:w="1129" w:type="dxa"/>
            <w:vAlign w:val="center"/>
          </w:tcPr>
          <w:p w14:paraId="3526E788"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试验日期</w:t>
            </w:r>
          </w:p>
        </w:tc>
        <w:tc>
          <w:tcPr>
            <w:tcW w:w="5831" w:type="dxa"/>
            <w:gridSpan w:val="7"/>
            <w:vAlign w:val="center"/>
          </w:tcPr>
          <w:p w14:paraId="308D0F2B"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年    月    日    时至年    月    日    时</w:t>
            </w:r>
          </w:p>
        </w:tc>
        <w:tc>
          <w:tcPr>
            <w:tcW w:w="1302" w:type="dxa"/>
            <w:gridSpan w:val="2"/>
            <w:vAlign w:val="center"/>
          </w:tcPr>
          <w:p w14:paraId="2E8BB864"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205FD8">
              <w:rPr>
                <w:rFonts w:ascii="宋体" w:eastAsia="宋体" w:hAnsi="宋体" w:cs="Times New Roman"/>
                <w:color w:val="000000"/>
                <w:kern w:val="0"/>
                <w:szCs w:val="21"/>
              </w:rPr>
              <w:t>试品数</w:t>
            </w:r>
            <w:proofErr w:type="gramEnd"/>
            <w:r w:rsidRPr="00205FD8">
              <w:rPr>
                <w:rFonts w:ascii="宋体" w:eastAsia="宋体" w:hAnsi="宋体" w:cs="Times New Roman"/>
                <w:color w:val="000000"/>
                <w:kern w:val="0"/>
                <w:szCs w:val="21"/>
              </w:rPr>
              <w:t>n</w:t>
            </w:r>
          </w:p>
        </w:tc>
        <w:tc>
          <w:tcPr>
            <w:tcW w:w="1372" w:type="dxa"/>
            <w:gridSpan w:val="2"/>
            <w:vAlign w:val="center"/>
          </w:tcPr>
          <w:p w14:paraId="412DB104"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1672C4D4" w14:textId="77777777" w:rsidTr="00AC06D8">
        <w:trPr>
          <w:trHeight w:val="110"/>
          <w:tblHeader/>
          <w:jc w:val="center"/>
        </w:trPr>
        <w:tc>
          <w:tcPr>
            <w:tcW w:w="1129" w:type="dxa"/>
            <w:vAlign w:val="center"/>
          </w:tcPr>
          <w:p w14:paraId="63D0C37B"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试验条件</w:t>
            </w:r>
          </w:p>
        </w:tc>
        <w:tc>
          <w:tcPr>
            <w:tcW w:w="8505" w:type="dxa"/>
            <w:gridSpan w:val="11"/>
            <w:vAlign w:val="center"/>
          </w:tcPr>
          <w:p w14:paraId="5AE82225"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228F41BD" w14:textId="77777777" w:rsidTr="00AC06D8">
        <w:trPr>
          <w:trHeight w:val="110"/>
          <w:tblHeader/>
          <w:jc w:val="center"/>
        </w:trPr>
        <w:tc>
          <w:tcPr>
            <w:tcW w:w="1129" w:type="dxa"/>
            <w:vAlign w:val="center"/>
          </w:tcPr>
          <w:p w14:paraId="4BF5B542"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试验依据</w:t>
            </w:r>
          </w:p>
        </w:tc>
        <w:tc>
          <w:tcPr>
            <w:tcW w:w="4649" w:type="dxa"/>
            <w:gridSpan w:val="5"/>
            <w:vAlign w:val="center"/>
          </w:tcPr>
          <w:p w14:paraId="2C378051"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418" w:type="dxa"/>
            <w:gridSpan w:val="3"/>
            <w:vAlign w:val="center"/>
          </w:tcPr>
          <w:p w14:paraId="68426702"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205FD8">
              <w:rPr>
                <w:rFonts w:ascii="宋体" w:eastAsia="宋体" w:hAnsi="宋体" w:cs="Times New Roman"/>
                <w:color w:val="000000"/>
                <w:kern w:val="0"/>
                <w:szCs w:val="21"/>
              </w:rPr>
              <w:t>试品基数</w:t>
            </w:r>
            <w:proofErr w:type="gramEnd"/>
          </w:p>
        </w:tc>
        <w:tc>
          <w:tcPr>
            <w:tcW w:w="2438" w:type="dxa"/>
            <w:gridSpan w:val="3"/>
            <w:vAlign w:val="center"/>
          </w:tcPr>
          <w:p w14:paraId="5676B1C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006FA4A1" w14:textId="77777777" w:rsidTr="00AC06D8">
        <w:trPr>
          <w:trHeight w:val="300"/>
          <w:tblHeader/>
          <w:jc w:val="center"/>
        </w:trPr>
        <w:tc>
          <w:tcPr>
            <w:tcW w:w="1129" w:type="dxa"/>
            <w:vAlign w:val="center"/>
          </w:tcPr>
          <w:p w14:paraId="6CD9C1B4"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试验目的</w:t>
            </w:r>
          </w:p>
        </w:tc>
        <w:tc>
          <w:tcPr>
            <w:tcW w:w="2381" w:type="dxa"/>
            <w:gridSpan w:val="2"/>
            <w:vAlign w:val="center"/>
          </w:tcPr>
          <w:p w14:paraId="78E9129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过载保护成功率等级</w:t>
            </w:r>
          </w:p>
        </w:tc>
        <w:tc>
          <w:tcPr>
            <w:tcW w:w="2268" w:type="dxa"/>
            <w:gridSpan w:val="3"/>
            <w:vAlign w:val="center"/>
          </w:tcPr>
          <w:p w14:paraId="207C3DE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短路保护成功率试验方案</w:t>
            </w:r>
          </w:p>
        </w:tc>
        <w:tc>
          <w:tcPr>
            <w:tcW w:w="1418" w:type="dxa"/>
            <w:gridSpan w:val="3"/>
            <w:vAlign w:val="center"/>
          </w:tcPr>
          <w:p w14:paraId="595F55D4"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205FD8">
              <w:rPr>
                <w:rFonts w:ascii="宋体" w:eastAsia="宋体" w:hAnsi="宋体" w:cs="Times New Roman"/>
                <w:color w:val="000000"/>
                <w:kern w:val="0"/>
                <w:szCs w:val="21"/>
              </w:rPr>
              <w:t>截尾次数</w:t>
            </w:r>
            <w:proofErr w:type="spellStart"/>
            <w:proofErr w:type="gramEnd"/>
            <w:r w:rsidRPr="00205FD8">
              <w:rPr>
                <w:rFonts w:ascii="宋体" w:eastAsia="宋体" w:hAnsi="宋体" w:cs="Times New Roman"/>
                <w:color w:val="000000"/>
                <w:kern w:val="0"/>
                <w:szCs w:val="21"/>
              </w:rPr>
              <w:t>n</w:t>
            </w:r>
            <w:r w:rsidRPr="00205FD8">
              <w:rPr>
                <w:rFonts w:ascii="宋体" w:eastAsia="宋体" w:hAnsi="宋体" w:cs="Times New Roman"/>
                <w:color w:val="000000"/>
                <w:kern w:val="0"/>
                <w:szCs w:val="21"/>
                <w:vertAlign w:val="subscript"/>
              </w:rPr>
              <w:t>f</w:t>
            </w:r>
            <w:proofErr w:type="spellEnd"/>
            <w:r w:rsidRPr="00205FD8">
              <w:rPr>
                <w:rFonts w:ascii="宋体" w:eastAsia="宋体" w:hAnsi="宋体" w:cs="Times New Roman"/>
                <w:color w:val="000000"/>
                <w:kern w:val="0"/>
                <w:szCs w:val="21"/>
              </w:rPr>
              <w:t>/次</w:t>
            </w:r>
          </w:p>
        </w:tc>
        <w:tc>
          <w:tcPr>
            <w:tcW w:w="1276" w:type="dxa"/>
            <w:gridSpan w:val="2"/>
            <w:vAlign w:val="center"/>
          </w:tcPr>
          <w:p w14:paraId="396C857A"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205FD8">
              <w:rPr>
                <w:rFonts w:ascii="宋体" w:eastAsia="宋体" w:hAnsi="宋体" w:cs="Times New Roman"/>
                <w:color w:val="000000"/>
                <w:kern w:val="0"/>
                <w:szCs w:val="21"/>
              </w:rPr>
              <w:t>截尾失效</w:t>
            </w:r>
            <w:proofErr w:type="gramEnd"/>
            <w:r w:rsidRPr="00205FD8">
              <w:rPr>
                <w:rFonts w:ascii="宋体" w:eastAsia="宋体" w:hAnsi="宋体" w:cs="Times New Roman"/>
                <w:color w:val="000000"/>
                <w:kern w:val="0"/>
                <w:szCs w:val="21"/>
              </w:rPr>
              <w:t>数</w:t>
            </w:r>
            <w:proofErr w:type="spellStart"/>
            <w:r w:rsidRPr="00205FD8">
              <w:rPr>
                <w:rFonts w:ascii="宋体" w:eastAsia="宋体" w:hAnsi="宋体" w:cs="Times New Roman"/>
                <w:color w:val="000000"/>
                <w:kern w:val="0"/>
                <w:szCs w:val="21"/>
              </w:rPr>
              <w:t>rc</w:t>
            </w:r>
            <w:proofErr w:type="spellEnd"/>
          </w:p>
        </w:tc>
        <w:tc>
          <w:tcPr>
            <w:tcW w:w="1162" w:type="dxa"/>
            <w:vAlign w:val="center"/>
          </w:tcPr>
          <w:p w14:paraId="13495C8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试验截止次数</w:t>
            </w:r>
            <w:proofErr w:type="spellStart"/>
            <w:r w:rsidRPr="00205FD8">
              <w:rPr>
                <w:rFonts w:ascii="宋体" w:eastAsia="宋体" w:hAnsi="宋体" w:cs="Times New Roman"/>
                <w:color w:val="000000"/>
                <w:kern w:val="0"/>
                <w:szCs w:val="21"/>
              </w:rPr>
              <w:t>n</w:t>
            </w:r>
            <w:r w:rsidRPr="00205FD8">
              <w:rPr>
                <w:rFonts w:ascii="宋体" w:eastAsia="宋体" w:hAnsi="宋体" w:cs="Times New Roman"/>
                <w:color w:val="000000"/>
                <w:kern w:val="0"/>
                <w:szCs w:val="21"/>
                <w:vertAlign w:val="subscript"/>
              </w:rPr>
              <w:t>z</w:t>
            </w:r>
            <w:proofErr w:type="spellEnd"/>
            <w:r w:rsidRPr="00205FD8">
              <w:rPr>
                <w:rFonts w:ascii="宋体" w:eastAsia="宋体" w:hAnsi="宋体" w:cs="Times New Roman"/>
                <w:color w:val="000000"/>
                <w:kern w:val="0"/>
                <w:szCs w:val="21"/>
              </w:rPr>
              <w:t>/次</w:t>
            </w:r>
          </w:p>
        </w:tc>
      </w:tr>
      <w:tr w:rsidR="00205FD8" w:rsidRPr="00205FD8" w14:paraId="2F7AB38F" w14:textId="77777777" w:rsidTr="00AC06D8">
        <w:trPr>
          <w:trHeight w:val="300"/>
          <w:jc w:val="center"/>
        </w:trPr>
        <w:tc>
          <w:tcPr>
            <w:tcW w:w="1129" w:type="dxa"/>
            <w:vAlign w:val="center"/>
          </w:tcPr>
          <w:p w14:paraId="560B5215"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381" w:type="dxa"/>
            <w:gridSpan w:val="2"/>
            <w:vAlign w:val="center"/>
          </w:tcPr>
          <w:p w14:paraId="0B58E62C"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268" w:type="dxa"/>
            <w:gridSpan w:val="3"/>
            <w:vAlign w:val="center"/>
          </w:tcPr>
          <w:p w14:paraId="6C82CC32"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418" w:type="dxa"/>
            <w:gridSpan w:val="3"/>
            <w:vAlign w:val="center"/>
          </w:tcPr>
          <w:p w14:paraId="70E08C6D"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276" w:type="dxa"/>
            <w:gridSpan w:val="2"/>
            <w:vAlign w:val="center"/>
          </w:tcPr>
          <w:p w14:paraId="717831F2"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2B2116F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32CE61F1" w14:textId="77777777" w:rsidTr="00AC06D8">
        <w:trPr>
          <w:trHeight w:val="551"/>
          <w:jc w:val="center"/>
        </w:trPr>
        <w:tc>
          <w:tcPr>
            <w:tcW w:w="1129" w:type="dxa"/>
            <w:vAlign w:val="center"/>
          </w:tcPr>
          <w:p w14:paraId="114746C6"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序号</w:t>
            </w:r>
          </w:p>
        </w:tc>
        <w:tc>
          <w:tcPr>
            <w:tcW w:w="1247" w:type="dxa"/>
            <w:vAlign w:val="center"/>
          </w:tcPr>
          <w:p w14:paraId="7672DAE4" w14:textId="77777777" w:rsidR="00205FD8" w:rsidRPr="00205FD8" w:rsidRDefault="00205FD8" w:rsidP="00AC06D8">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失效产品序号</w:t>
            </w:r>
          </w:p>
        </w:tc>
        <w:tc>
          <w:tcPr>
            <w:tcW w:w="1134" w:type="dxa"/>
            <w:vAlign w:val="center"/>
          </w:tcPr>
          <w:p w14:paraId="2F44492D"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所有</w:t>
            </w:r>
            <w:proofErr w:type="gramStart"/>
            <w:r w:rsidRPr="00205FD8">
              <w:rPr>
                <w:rFonts w:ascii="宋体" w:eastAsia="宋体" w:hAnsi="宋体" w:cs="Times New Roman"/>
                <w:color w:val="000000"/>
                <w:kern w:val="0"/>
                <w:szCs w:val="21"/>
              </w:rPr>
              <w:t>极试验</w:t>
            </w:r>
            <w:proofErr w:type="gramEnd"/>
            <w:r w:rsidRPr="00205FD8">
              <w:rPr>
                <w:rFonts w:ascii="宋体" w:eastAsia="宋体" w:hAnsi="宋体" w:cs="Times New Roman"/>
                <w:color w:val="000000"/>
                <w:kern w:val="0"/>
                <w:szCs w:val="21"/>
              </w:rPr>
              <w:t>电流/A</w:t>
            </w:r>
          </w:p>
        </w:tc>
        <w:tc>
          <w:tcPr>
            <w:tcW w:w="2268" w:type="dxa"/>
            <w:gridSpan w:val="3"/>
            <w:vAlign w:val="center"/>
          </w:tcPr>
          <w:p w14:paraId="69B80FFF"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相关试验次数/次</w:t>
            </w:r>
          </w:p>
        </w:tc>
        <w:tc>
          <w:tcPr>
            <w:tcW w:w="1418" w:type="dxa"/>
            <w:gridSpan w:val="3"/>
            <w:vAlign w:val="center"/>
          </w:tcPr>
          <w:p w14:paraId="554AA2DF"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失效现象</w:t>
            </w:r>
          </w:p>
        </w:tc>
        <w:tc>
          <w:tcPr>
            <w:tcW w:w="1276" w:type="dxa"/>
            <w:gridSpan w:val="2"/>
            <w:vAlign w:val="center"/>
          </w:tcPr>
          <w:p w14:paraId="2B571AC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失效原因</w:t>
            </w:r>
          </w:p>
        </w:tc>
        <w:tc>
          <w:tcPr>
            <w:tcW w:w="1162" w:type="dxa"/>
            <w:vAlign w:val="center"/>
          </w:tcPr>
          <w:p w14:paraId="47AC29DA"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备 注</w:t>
            </w:r>
          </w:p>
        </w:tc>
      </w:tr>
      <w:tr w:rsidR="00205FD8" w:rsidRPr="00205FD8" w14:paraId="14CFEDB4" w14:textId="77777777" w:rsidTr="00AC06D8">
        <w:trPr>
          <w:trHeight w:val="85"/>
          <w:jc w:val="center"/>
        </w:trPr>
        <w:tc>
          <w:tcPr>
            <w:tcW w:w="1129" w:type="dxa"/>
            <w:vAlign w:val="center"/>
          </w:tcPr>
          <w:p w14:paraId="32903AE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247" w:type="dxa"/>
            <w:vAlign w:val="center"/>
          </w:tcPr>
          <w:p w14:paraId="6230C6BF"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34" w:type="dxa"/>
            <w:vAlign w:val="center"/>
          </w:tcPr>
          <w:p w14:paraId="04457FE2"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268" w:type="dxa"/>
            <w:gridSpan w:val="3"/>
            <w:vAlign w:val="center"/>
          </w:tcPr>
          <w:p w14:paraId="7947A331"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418" w:type="dxa"/>
            <w:gridSpan w:val="3"/>
            <w:vAlign w:val="center"/>
          </w:tcPr>
          <w:p w14:paraId="4C4C8171"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276" w:type="dxa"/>
            <w:gridSpan w:val="2"/>
            <w:vAlign w:val="center"/>
          </w:tcPr>
          <w:p w14:paraId="2E0EA298"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02807332"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008BE481" w14:textId="77777777" w:rsidTr="00AC06D8">
        <w:trPr>
          <w:trHeight w:val="85"/>
          <w:jc w:val="center"/>
        </w:trPr>
        <w:tc>
          <w:tcPr>
            <w:tcW w:w="1129" w:type="dxa"/>
            <w:vAlign w:val="center"/>
          </w:tcPr>
          <w:p w14:paraId="07DED023"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247" w:type="dxa"/>
            <w:vAlign w:val="center"/>
          </w:tcPr>
          <w:p w14:paraId="09E38C9C"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34" w:type="dxa"/>
            <w:vAlign w:val="center"/>
          </w:tcPr>
          <w:p w14:paraId="7995F17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268" w:type="dxa"/>
            <w:gridSpan w:val="3"/>
            <w:vAlign w:val="center"/>
          </w:tcPr>
          <w:p w14:paraId="085E7127"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418" w:type="dxa"/>
            <w:gridSpan w:val="3"/>
            <w:vAlign w:val="center"/>
          </w:tcPr>
          <w:p w14:paraId="2A279AB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276" w:type="dxa"/>
            <w:gridSpan w:val="2"/>
            <w:vAlign w:val="center"/>
          </w:tcPr>
          <w:p w14:paraId="4C683FF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566BCC5D"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3E9EAD1F" w14:textId="77777777" w:rsidTr="00AC06D8">
        <w:trPr>
          <w:trHeight w:val="85"/>
          <w:jc w:val="center"/>
        </w:trPr>
        <w:tc>
          <w:tcPr>
            <w:tcW w:w="1129" w:type="dxa"/>
            <w:vAlign w:val="center"/>
          </w:tcPr>
          <w:p w14:paraId="11C9DEBD"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247" w:type="dxa"/>
            <w:vAlign w:val="center"/>
          </w:tcPr>
          <w:p w14:paraId="0872C325"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34" w:type="dxa"/>
            <w:vAlign w:val="center"/>
          </w:tcPr>
          <w:p w14:paraId="35B51030"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268" w:type="dxa"/>
            <w:gridSpan w:val="3"/>
            <w:vAlign w:val="center"/>
          </w:tcPr>
          <w:p w14:paraId="7E3AC3EF"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418" w:type="dxa"/>
            <w:gridSpan w:val="3"/>
            <w:vAlign w:val="center"/>
          </w:tcPr>
          <w:p w14:paraId="2F7B9CB7"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276" w:type="dxa"/>
            <w:gridSpan w:val="2"/>
            <w:vAlign w:val="center"/>
          </w:tcPr>
          <w:p w14:paraId="3437D9B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5DA92FE1"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277F7A9B" w14:textId="77777777" w:rsidTr="00AC06D8">
        <w:trPr>
          <w:trHeight w:val="47"/>
          <w:jc w:val="center"/>
        </w:trPr>
        <w:tc>
          <w:tcPr>
            <w:tcW w:w="1129" w:type="dxa"/>
            <w:vAlign w:val="center"/>
          </w:tcPr>
          <w:p w14:paraId="686444B1"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247" w:type="dxa"/>
            <w:vAlign w:val="center"/>
          </w:tcPr>
          <w:p w14:paraId="69AC309C"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34" w:type="dxa"/>
            <w:vAlign w:val="center"/>
          </w:tcPr>
          <w:p w14:paraId="0DD1C99C"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268" w:type="dxa"/>
            <w:gridSpan w:val="3"/>
            <w:vAlign w:val="center"/>
          </w:tcPr>
          <w:p w14:paraId="44301F97"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418" w:type="dxa"/>
            <w:gridSpan w:val="3"/>
            <w:vAlign w:val="center"/>
          </w:tcPr>
          <w:p w14:paraId="0538CD5C"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276" w:type="dxa"/>
            <w:gridSpan w:val="2"/>
            <w:vAlign w:val="center"/>
          </w:tcPr>
          <w:p w14:paraId="6F2AEC4E"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5CB85AC7"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0C4E62EF" w14:textId="77777777" w:rsidTr="00AC06D8">
        <w:trPr>
          <w:trHeight w:val="110"/>
          <w:jc w:val="center"/>
        </w:trPr>
        <w:tc>
          <w:tcPr>
            <w:tcW w:w="2376" w:type="dxa"/>
            <w:gridSpan w:val="2"/>
            <w:vAlign w:val="center"/>
          </w:tcPr>
          <w:p w14:paraId="608F5EE1"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拒动次数r1</w:t>
            </w:r>
          </w:p>
        </w:tc>
        <w:tc>
          <w:tcPr>
            <w:tcW w:w="3402" w:type="dxa"/>
            <w:gridSpan w:val="4"/>
            <w:vAlign w:val="center"/>
          </w:tcPr>
          <w:p w14:paraId="7737BE05"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694" w:type="dxa"/>
            <w:gridSpan w:val="5"/>
            <w:vAlign w:val="center"/>
          </w:tcPr>
          <w:p w14:paraId="3081AF51"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误动次数r2</w:t>
            </w:r>
          </w:p>
        </w:tc>
        <w:tc>
          <w:tcPr>
            <w:tcW w:w="1162" w:type="dxa"/>
            <w:vAlign w:val="center"/>
          </w:tcPr>
          <w:p w14:paraId="7A2F86AC"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65E4F9DA" w14:textId="77777777" w:rsidTr="00AC06D8">
        <w:trPr>
          <w:trHeight w:val="110"/>
          <w:jc w:val="center"/>
        </w:trPr>
        <w:tc>
          <w:tcPr>
            <w:tcW w:w="2376" w:type="dxa"/>
            <w:gridSpan w:val="2"/>
            <w:vAlign w:val="center"/>
          </w:tcPr>
          <w:p w14:paraId="3636146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roofErr w:type="gramStart"/>
            <w:r w:rsidRPr="00205FD8">
              <w:rPr>
                <w:rFonts w:ascii="宋体" w:eastAsia="宋体" w:hAnsi="宋体" w:cs="Times New Roman"/>
                <w:color w:val="000000"/>
                <w:kern w:val="0"/>
                <w:szCs w:val="21"/>
              </w:rPr>
              <w:t>总失败</w:t>
            </w:r>
            <w:proofErr w:type="gramEnd"/>
            <w:r w:rsidRPr="00205FD8">
              <w:rPr>
                <w:rFonts w:ascii="宋体" w:eastAsia="宋体" w:hAnsi="宋体" w:cs="Times New Roman"/>
                <w:color w:val="000000"/>
                <w:kern w:val="0"/>
                <w:szCs w:val="21"/>
              </w:rPr>
              <w:t>次数</w:t>
            </w:r>
            <w:proofErr w:type="spellStart"/>
            <w:r w:rsidRPr="00205FD8">
              <w:rPr>
                <w:rFonts w:ascii="宋体" w:eastAsia="宋体" w:hAnsi="宋体" w:cs="Times New Roman"/>
                <w:color w:val="000000"/>
                <w:kern w:val="0"/>
                <w:szCs w:val="21"/>
              </w:rPr>
              <w:t>rd</w:t>
            </w:r>
            <w:proofErr w:type="spellEnd"/>
          </w:p>
        </w:tc>
        <w:tc>
          <w:tcPr>
            <w:tcW w:w="3402" w:type="dxa"/>
            <w:gridSpan w:val="4"/>
            <w:vAlign w:val="center"/>
          </w:tcPr>
          <w:p w14:paraId="53B9D2B7"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c>
          <w:tcPr>
            <w:tcW w:w="2694" w:type="dxa"/>
            <w:gridSpan w:val="5"/>
            <w:vAlign w:val="center"/>
          </w:tcPr>
          <w:p w14:paraId="1AD596C4"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累计相关试验次数</w:t>
            </w:r>
            <w:proofErr w:type="spellStart"/>
            <w:r w:rsidRPr="00205FD8">
              <w:rPr>
                <w:rFonts w:ascii="宋体" w:eastAsia="宋体" w:hAnsi="宋体" w:cs="Times New Roman"/>
                <w:color w:val="000000"/>
                <w:kern w:val="0"/>
                <w:szCs w:val="21"/>
              </w:rPr>
              <w:t>nΣ</w:t>
            </w:r>
            <w:proofErr w:type="spellEnd"/>
          </w:p>
        </w:tc>
        <w:tc>
          <w:tcPr>
            <w:tcW w:w="1162" w:type="dxa"/>
            <w:vAlign w:val="center"/>
          </w:tcPr>
          <w:p w14:paraId="0F05A058"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472542DF" w14:textId="77777777" w:rsidTr="00AC06D8">
        <w:trPr>
          <w:trHeight w:val="241"/>
          <w:jc w:val="center"/>
        </w:trPr>
        <w:tc>
          <w:tcPr>
            <w:tcW w:w="2376" w:type="dxa"/>
            <w:gridSpan w:val="2"/>
            <w:vAlign w:val="center"/>
          </w:tcPr>
          <w:p w14:paraId="1C520EA4"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试验结论</w:t>
            </w:r>
          </w:p>
        </w:tc>
        <w:tc>
          <w:tcPr>
            <w:tcW w:w="7258" w:type="dxa"/>
            <w:gridSpan w:val="10"/>
            <w:vAlign w:val="center"/>
          </w:tcPr>
          <w:p w14:paraId="13087961"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49D6EAC2" w14:textId="77777777" w:rsidTr="00AC06D8">
        <w:trPr>
          <w:trHeight w:val="265"/>
          <w:jc w:val="center"/>
        </w:trPr>
        <w:tc>
          <w:tcPr>
            <w:tcW w:w="2376" w:type="dxa"/>
            <w:gridSpan w:val="2"/>
            <w:vAlign w:val="center"/>
          </w:tcPr>
          <w:p w14:paraId="7B834D89"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建议采取措施</w:t>
            </w:r>
          </w:p>
        </w:tc>
        <w:tc>
          <w:tcPr>
            <w:tcW w:w="7258" w:type="dxa"/>
            <w:gridSpan w:val="10"/>
            <w:vAlign w:val="center"/>
          </w:tcPr>
          <w:p w14:paraId="77426984" w14:textId="77777777" w:rsidR="00205FD8" w:rsidRPr="00205FD8" w:rsidRDefault="00205FD8" w:rsidP="00AC06D8">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0D5B80C9" w14:textId="77777777" w:rsidTr="00AC06D8">
        <w:trPr>
          <w:trHeight w:val="491"/>
          <w:jc w:val="center"/>
        </w:trPr>
        <w:tc>
          <w:tcPr>
            <w:tcW w:w="9634" w:type="dxa"/>
            <w:gridSpan w:val="12"/>
            <w:vAlign w:val="center"/>
          </w:tcPr>
          <w:p w14:paraId="54F8ED6A" w14:textId="77777777" w:rsidR="00205FD8" w:rsidRPr="00205FD8" w:rsidRDefault="00205FD8" w:rsidP="00AC06D8">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试验人员</w:t>
            </w:r>
            <w:r w:rsidRPr="00205FD8">
              <w:rPr>
                <w:rFonts w:ascii="宋体" w:eastAsia="宋体" w:hAnsi="宋体" w:cs="Times New Roman"/>
                <w:color w:val="000000"/>
                <w:kern w:val="0"/>
                <w:szCs w:val="21"/>
                <w:u w:val="single"/>
              </w:rPr>
              <w:t xml:space="preserve">                    </w:t>
            </w:r>
          </w:p>
          <w:p w14:paraId="6CB8ECA6" w14:textId="77777777" w:rsidR="00205FD8" w:rsidRPr="00205FD8" w:rsidRDefault="00205FD8" w:rsidP="00AC06D8">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试验负责人 </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 xml:space="preserve"> 可靠性试验单位</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（盖章）</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年</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月</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 xml:space="preserve"> 日</w:t>
            </w:r>
          </w:p>
        </w:tc>
      </w:tr>
      <w:tr w:rsidR="00205FD8" w:rsidRPr="00205FD8" w14:paraId="628A3D45" w14:textId="77777777" w:rsidTr="00AC06D8">
        <w:trPr>
          <w:trHeight w:val="110"/>
          <w:jc w:val="center"/>
        </w:trPr>
        <w:tc>
          <w:tcPr>
            <w:tcW w:w="9634" w:type="dxa"/>
            <w:gridSpan w:val="12"/>
            <w:vAlign w:val="center"/>
          </w:tcPr>
          <w:p w14:paraId="0A6868D4" w14:textId="77777777" w:rsidR="00205FD8" w:rsidRPr="00205FD8" w:rsidRDefault="00205FD8" w:rsidP="00AC06D8">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注：试验条件包括温度、湿度、触头回路额定电压、负载性质、每小时操作循环次数及负载电流及断路器类型等。</w:t>
            </w:r>
          </w:p>
        </w:tc>
      </w:tr>
    </w:tbl>
    <w:p w14:paraId="6C5D5901" w14:textId="2FADB17F" w:rsidR="003A661E" w:rsidRDefault="003A661E" w:rsidP="00205FD8">
      <w:pPr>
        <w:autoSpaceDE w:val="0"/>
        <w:autoSpaceDN w:val="0"/>
        <w:adjustRightInd w:val="0"/>
        <w:spacing w:line="360" w:lineRule="exact"/>
        <w:jc w:val="left"/>
        <w:rPr>
          <w:rFonts w:ascii="宋体" w:eastAsia="宋体" w:hAnsi="宋体" w:cs="Times New Roman"/>
          <w:kern w:val="0"/>
          <w:szCs w:val="21"/>
        </w:rPr>
      </w:pPr>
    </w:p>
    <w:p w14:paraId="357F247D" w14:textId="77777777" w:rsidR="00AC06D8" w:rsidRPr="00205FD8" w:rsidRDefault="00AC06D8" w:rsidP="00205FD8">
      <w:pPr>
        <w:autoSpaceDE w:val="0"/>
        <w:autoSpaceDN w:val="0"/>
        <w:adjustRightInd w:val="0"/>
        <w:spacing w:line="360" w:lineRule="exact"/>
        <w:jc w:val="left"/>
        <w:rPr>
          <w:rFonts w:ascii="宋体" w:eastAsia="宋体" w:hAnsi="宋体" w:cs="Times New Roman"/>
          <w:kern w:val="0"/>
          <w:szCs w:val="21"/>
        </w:rPr>
      </w:pPr>
    </w:p>
    <w:p w14:paraId="1D6C3F9B" w14:textId="1209F0EA" w:rsidR="0026417E" w:rsidRPr="00205FD8" w:rsidRDefault="0026417E" w:rsidP="0026417E">
      <w:pPr>
        <w:autoSpaceDE w:val="0"/>
        <w:autoSpaceDN w:val="0"/>
        <w:adjustRightInd w:val="0"/>
        <w:spacing w:line="360" w:lineRule="exact"/>
        <w:jc w:val="center"/>
        <w:rPr>
          <w:rFonts w:ascii="黑体" w:eastAsia="黑体" w:hAnsi="黑体" w:cs="Times New Roman"/>
          <w:color w:val="000000"/>
          <w:kern w:val="0"/>
          <w:szCs w:val="21"/>
        </w:rPr>
      </w:pPr>
      <w:r w:rsidRPr="00205FD8">
        <w:rPr>
          <w:rFonts w:ascii="黑体" w:eastAsia="黑体" w:hAnsi="黑体" w:cs="Times New Roman"/>
          <w:color w:val="000000"/>
          <w:kern w:val="0"/>
          <w:szCs w:val="21"/>
        </w:rPr>
        <w:lastRenderedPageBreak/>
        <w:t>表</w:t>
      </w:r>
      <w:r w:rsidR="00647F6C">
        <w:rPr>
          <w:rFonts w:ascii="黑体" w:eastAsia="黑体" w:hAnsi="黑体" w:cs="Times New Roman"/>
          <w:color w:val="000000"/>
          <w:kern w:val="0"/>
          <w:szCs w:val="21"/>
        </w:rPr>
        <w:t>A.12</w:t>
      </w:r>
      <w:r w:rsidRPr="00205FD8">
        <w:rPr>
          <w:rFonts w:ascii="黑体" w:eastAsia="黑体" w:hAnsi="黑体" w:cs="Times New Roman"/>
          <w:color w:val="000000"/>
          <w:kern w:val="0"/>
          <w:szCs w:val="21"/>
        </w:rPr>
        <w:t xml:space="preserve"> </w:t>
      </w:r>
      <w:r>
        <w:rPr>
          <w:rFonts w:ascii="黑体" w:eastAsia="黑体" w:hAnsi="黑体" w:cs="Times New Roman" w:hint="eastAsia"/>
          <w:color w:val="000000"/>
          <w:kern w:val="0"/>
          <w:szCs w:val="21"/>
        </w:rPr>
        <w:t>使用寿命验证</w:t>
      </w:r>
      <w:r w:rsidRPr="00205FD8">
        <w:rPr>
          <w:rFonts w:ascii="黑体" w:eastAsia="黑体" w:hAnsi="黑体" w:cs="Times New Roman"/>
          <w:color w:val="000000"/>
          <w:kern w:val="0"/>
          <w:szCs w:val="21"/>
        </w:rPr>
        <w:t>（试验等级）报告</w:t>
      </w:r>
    </w:p>
    <w:p w14:paraId="5CD0D91A" w14:textId="77777777" w:rsidR="0026417E" w:rsidRPr="00205FD8" w:rsidRDefault="0026417E" w:rsidP="0026417E">
      <w:pPr>
        <w:autoSpaceDE w:val="0"/>
        <w:autoSpaceDN w:val="0"/>
        <w:adjustRightInd w:val="0"/>
        <w:spacing w:line="360" w:lineRule="exact"/>
        <w:jc w:val="right"/>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文档编号：           </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62"/>
        <w:gridCol w:w="113"/>
        <w:gridCol w:w="1163"/>
        <w:gridCol w:w="113"/>
        <w:gridCol w:w="1305"/>
        <w:gridCol w:w="1105"/>
        <w:gridCol w:w="850"/>
        <w:gridCol w:w="48"/>
        <w:gridCol w:w="1302"/>
        <w:gridCol w:w="210"/>
        <w:gridCol w:w="1027"/>
      </w:tblGrid>
      <w:tr w:rsidR="0026417E" w:rsidRPr="00205FD8" w14:paraId="59F7E82B" w14:textId="77777777" w:rsidTr="00F36C2C">
        <w:trPr>
          <w:trHeight w:val="1188"/>
          <w:tblHeader/>
          <w:jc w:val="center"/>
        </w:trPr>
        <w:tc>
          <w:tcPr>
            <w:tcW w:w="1101" w:type="dxa"/>
            <w:vAlign w:val="center"/>
          </w:tcPr>
          <w:p w14:paraId="53259DD6"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制造单位</w:t>
            </w:r>
          </w:p>
        </w:tc>
        <w:tc>
          <w:tcPr>
            <w:tcW w:w="1275" w:type="dxa"/>
            <w:gridSpan w:val="2"/>
            <w:vAlign w:val="center"/>
          </w:tcPr>
          <w:p w14:paraId="652505BD"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163" w:type="dxa"/>
            <w:vAlign w:val="center"/>
          </w:tcPr>
          <w:p w14:paraId="585A0C2F"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产品型号和规格</w:t>
            </w:r>
          </w:p>
        </w:tc>
        <w:tc>
          <w:tcPr>
            <w:tcW w:w="1418" w:type="dxa"/>
            <w:gridSpan w:val="2"/>
            <w:vAlign w:val="center"/>
          </w:tcPr>
          <w:p w14:paraId="11924FD4"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105" w:type="dxa"/>
            <w:vAlign w:val="center"/>
          </w:tcPr>
          <w:p w14:paraId="350D28F2"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生产日期</w:t>
            </w:r>
          </w:p>
        </w:tc>
        <w:tc>
          <w:tcPr>
            <w:tcW w:w="898" w:type="dxa"/>
            <w:gridSpan w:val="2"/>
            <w:vAlign w:val="center"/>
          </w:tcPr>
          <w:p w14:paraId="54E896D7"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02" w:type="dxa"/>
            <w:vAlign w:val="center"/>
          </w:tcPr>
          <w:p w14:paraId="79EFA885"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试验地点</w:t>
            </w:r>
          </w:p>
        </w:tc>
        <w:tc>
          <w:tcPr>
            <w:tcW w:w="1237" w:type="dxa"/>
            <w:gridSpan w:val="2"/>
            <w:vAlign w:val="center"/>
          </w:tcPr>
          <w:p w14:paraId="7A20DE2A"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46859638" w14:textId="77777777" w:rsidTr="00E25DF6">
        <w:trPr>
          <w:trHeight w:val="110"/>
          <w:tblHeader/>
          <w:jc w:val="center"/>
        </w:trPr>
        <w:tc>
          <w:tcPr>
            <w:tcW w:w="1101" w:type="dxa"/>
            <w:vAlign w:val="center"/>
          </w:tcPr>
          <w:p w14:paraId="16929DA7"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试验日期</w:t>
            </w:r>
          </w:p>
        </w:tc>
        <w:tc>
          <w:tcPr>
            <w:tcW w:w="5859" w:type="dxa"/>
            <w:gridSpan w:val="8"/>
            <w:vAlign w:val="center"/>
          </w:tcPr>
          <w:p w14:paraId="11B6D5F4"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年  月  日  时  至  年  月  日  时</w:t>
            </w:r>
          </w:p>
        </w:tc>
        <w:tc>
          <w:tcPr>
            <w:tcW w:w="1302" w:type="dxa"/>
            <w:vAlign w:val="center"/>
          </w:tcPr>
          <w:p w14:paraId="2E3AB3A7"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roofErr w:type="gramStart"/>
            <w:r w:rsidRPr="00205FD8">
              <w:rPr>
                <w:rFonts w:ascii="宋体" w:eastAsia="宋体" w:hAnsi="宋体" w:cs="Times New Roman"/>
                <w:color w:val="000000"/>
                <w:kern w:val="0"/>
                <w:szCs w:val="21"/>
              </w:rPr>
              <w:t>试品数</w:t>
            </w:r>
            <w:proofErr w:type="gramEnd"/>
            <w:r w:rsidRPr="00205FD8">
              <w:rPr>
                <w:rFonts w:ascii="宋体" w:eastAsia="宋体" w:hAnsi="宋体" w:cs="Times New Roman"/>
                <w:color w:val="000000"/>
                <w:kern w:val="0"/>
                <w:szCs w:val="21"/>
              </w:rPr>
              <w:t>n</w:t>
            </w:r>
          </w:p>
        </w:tc>
        <w:tc>
          <w:tcPr>
            <w:tcW w:w="1237" w:type="dxa"/>
            <w:gridSpan w:val="2"/>
            <w:vAlign w:val="center"/>
          </w:tcPr>
          <w:p w14:paraId="1D0AE87C"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70CB8DA0" w14:textId="77777777" w:rsidTr="00E25DF6">
        <w:trPr>
          <w:trHeight w:val="110"/>
          <w:tblHeader/>
          <w:jc w:val="center"/>
        </w:trPr>
        <w:tc>
          <w:tcPr>
            <w:tcW w:w="1101" w:type="dxa"/>
            <w:vAlign w:val="center"/>
          </w:tcPr>
          <w:p w14:paraId="0DE0AC87"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试验条件</w:t>
            </w:r>
          </w:p>
        </w:tc>
        <w:tc>
          <w:tcPr>
            <w:tcW w:w="8398" w:type="dxa"/>
            <w:gridSpan w:val="11"/>
            <w:vAlign w:val="center"/>
          </w:tcPr>
          <w:p w14:paraId="7F4763C6"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7C14F0F0" w14:textId="77777777" w:rsidTr="00E25DF6">
        <w:trPr>
          <w:trHeight w:val="300"/>
          <w:tblHeader/>
          <w:jc w:val="center"/>
        </w:trPr>
        <w:tc>
          <w:tcPr>
            <w:tcW w:w="1101" w:type="dxa"/>
            <w:vAlign w:val="center"/>
          </w:tcPr>
          <w:p w14:paraId="4C052624"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试验目的</w:t>
            </w:r>
          </w:p>
        </w:tc>
        <w:tc>
          <w:tcPr>
            <w:tcW w:w="8398" w:type="dxa"/>
            <w:gridSpan w:val="11"/>
            <w:vAlign w:val="center"/>
          </w:tcPr>
          <w:p w14:paraId="7C950605"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63D8B541" w14:textId="77777777" w:rsidTr="00E25DF6">
        <w:trPr>
          <w:trHeight w:val="300"/>
          <w:jc w:val="center"/>
        </w:trPr>
        <w:tc>
          <w:tcPr>
            <w:tcW w:w="1101" w:type="dxa"/>
            <w:vAlign w:val="center"/>
          </w:tcPr>
          <w:p w14:paraId="4A6C2298"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等级</w:t>
            </w:r>
          </w:p>
        </w:tc>
        <w:tc>
          <w:tcPr>
            <w:tcW w:w="8398" w:type="dxa"/>
            <w:gridSpan w:val="11"/>
            <w:vAlign w:val="center"/>
          </w:tcPr>
          <w:p w14:paraId="3178015A"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310F54D4" w14:textId="77777777" w:rsidTr="00F36C2C">
        <w:trPr>
          <w:trHeight w:val="110"/>
          <w:jc w:val="center"/>
        </w:trPr>
        <w:tc>
          <w:tcPr>
            <w:tcW w:w="1101" w:type="dxa"/>
            <w:vAlign w:val="center"/>
          </w:tcPr>
          <w:p w14:paraId="0BAE7D78"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序号</w:t>
            </w:r>
          </w:p>
        </w:tc>
        <w:tc>
          <w:tcPr>
            <w:tcW w:w="1162" w:type="dxa"/>
            <w:vAlign w:val="center"/>
          </w:tcPr>
          <w:p w14:paraId="40102BED" w14:textId="74E48FCD"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试验电压</w:t>
            </w:r>
          </w:p>
        </w:tc>
        <w:tc>
          <w:tcPr>
            <w:tcW w:w="1389" w:type="dxa"/>
            <w:gridSpan w:val="3"/>
            <w:vAlign w:val="center"/>
          </w:tcPr>
          <w:p w14:paraId="4771F9F0" w14:textId="51DA81AE"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试验电流</w:t>
            </w:r>
            <w:r w:rsidRPr="00205FD8">
              <w:rPr>
                <w:rFonts w:ascii="宋体" w:eastAsia="宋体" w:hAnsi="宋体" w:cs="Times New Roman"/>
                <w:color w:val="000000"/>
                <w:kern w:val="0"/>
                <w:szCs w:val="21"/>
              </w:rPr>
              <w:t xml:space="preserve"> </w:t>
            </w:r>
          </w:p>
        </w:tc>
        <w:tc>
          <w:tcPr>
            <w:tcW w:w="1305" w:type="dxa"/>
            <w:vAlign w:val="center"/>
          </w:tcPr>
          <w:p w14:paraId="7A8E5A07" w14:textId="45A68A4E"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功率因素</w:t>
            </w:r>
          </w:p>
        </w:tc>
        <w:tc>
          <w:tcPr>
            <w:tcW w:w="1955" w:type="dxa"/>
            <w:gridSpan w:val="2"/>
            <w:vAlign w:val="center"/>
          </w:tcPr>
          <w:p w14:paraId="4220C9AF" w14:textId="2D44F426"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操作循环次数</w:t>
            </w:r>
          </w:p>
        </w:tc>
        <w:tc>
          <w:tcPr>
            <w:tcW w:w="1560" w:type="dxa"/>
            <w:gridSpan w:val="3"/>
            <w:vAlign w:val="center"/>
          </w:tcPr>
          <w:p w14:paraId="7EE62440" w14:textId="7F297CE1"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中位秩</w:t>
            </w:r>
          </w:p>
        </w:tc>
        <w:tc>
          <w:tcPr>
            <w:tcW w:w="1027" w:type="dxa"/>
            <w:vAlign w:val="center"/>
          </w:tcPr>
          <w:p w14:paraId="5E0997BF"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备 注</w:t>
            </w:r>
          </w:p>
        </w:tc>
      </w:tr>
      <w:tr w:rsidR="0026417E" w:rsidRPr="00205FD8" w14:paraId="48D0DB49" w14:textId="77777777" w:rsidTr="00F36C2C">
        <w:trPr>
          <w:trHeight w:val="110"/>
          <w:jc w:val="center"/>
        </w:trPr>
        <w:tc>
          <w:tcPr>
            <w:tcW w:w="1101" w:type="dxa"/>
            <w:vAlign w:val="center"/>
          </w:tcPr>
          <w:p w14:paraId="343605B5"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1785CF8A"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0377B25C"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05" w:type="dxa"/>
            <w:vAlign w:val="center"/>
          </w:tcPr>
          <w:p w14:paraId="22022301"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955" w:type="dxa"/>
            <w:gridSpan w:val="2"/>
            <w:vAlign w:val="center"/>
          </w:tcPr>
          <w:p w14:paraId="47059DF4"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3D896325"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5AAD638C"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2EEF9DF3" w14:textId="77777777" w:rsidTr="00F36C2C">
        <w:trPr>
          <w:trHeight w:val="110"/>
          <w:jc w:val="center"/>
        </w:trPr>
        <w:tc>
          <w:tcPr>
            <w:tcW w:w="1101" w:type="dxa"/>
            <w:vAlign w:val="center"/>
          </w:tcPr>
          <w:p w14:paraId="0F7948CD"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3AEAACAD"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57EF3845"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05" w:type="dxa"/>
            <w:vAlign w:val="center"/>
          </w:tcPr>
          <w:p w14:paraId="0F4E9D97"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955" w:type="dxa"/>
            <w:gridSpan w:val="2"/>
            <w:vAlign w:val="center"/>
          </w:tcPr>
          <w:p w14:paraId="56005A42"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66937CDA"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4329A018"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523E09A1" w14:textId="77777777" w:rsidTr="00F36C2C">
        <w:trPr>
          <w:trHeight w:val="110"/>
          <w:jc w:val="center"/>
        </w:trPr>
        <w:tc>
          <w:tcPr>
            <w:tcW w:w="1101" w:type="dxa"/>
            <w:vAlign w:val="center"/>
          </w:tcPr>
          <w:p w14:paraId="398B35F7"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2CA21189"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60876F36"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05" w:type="dxa"/>
            <w:vAlign w:val="center"/>
          </w:tcPr>
          <w:p w14:paraId="46C25E88"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955" w:type="dxa"/>
            <w:gridSpan w:val="2"/>
            <w:vAlign w:val="center"/>
          </w:tcPr>
          <w:p w14:paraId="29B1612C"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14E99FB1"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61A00072"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51BEE0EB" w14:textId="77777777" w:rsidTr="00F36C2C">
        <w:trPr>
          <w:trHeight w:val="110"/>
          <w:jc w:val="center"/>
        </w:trPr>
        <w:tc>
          <w:tcPr>
            <w:tcW w:w="1101" w:type="dxa"/>
            <w:vAlign w:val="center"/>
          </w:tcPr>
          <w:p w14:paraId="310434C3"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0968FD6D"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1BCEF73F"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05" w:type="dxa"/>
            <w:vAlign w:val="center"/>
          </w:tcPr>
          <w:p w14:paraId="6DEFEBA6"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955" w:type="dxa"/>
            <w:gridSpan w:val="2"/>
            <w:vAlign w:val="center"/>
          </w:tcPr>
          <w:p w14:paraId="28302F40"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5B916C1C"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74ED6169"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2383221F" w14:textId="77777777" w:rsidTr="00F36C2C">
        <w:trPr>
          <w:trHeight w:val="110"/>
          <w:jc w:val="center"/>
        </w:trPr>
        <w:tc>
          <w:tcPr>
            <w:tcW w:w="1101" w:type="dxa"/>
            <w:vAlign w:val="center"/>
          </w:tcPr>
          <w:p w14:paraId="22C7873E"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5B9C1044"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0D28EA21"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05" w:type="dxa"/>
            <w:vAlign w:val="center"/>
          </w:tcPr>
          <w:p w14:paraId="75AABD44"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955" w:type="dxa"/>
            <w:gridSpan w:val="2"/>
            <w:vAlign w:val="center"/>
          </w:tcPr>
          <w:p w14:paraId="322BCC45"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55484290"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502E83CD"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F36C2C" w:rsidRPr="00205FD8" w14:paraId="46143BDE" w14:textId="77777777" w:rsidTr="00F36C2C">
        <w:trPr>
          <w:trHeight w:val="110"/>
          <w:jc w:val="center"/>
        </w:trPr>
        <w:tc>
          <w:tcPr>
            <w:tcW w:w="1101" w:type="dxa"/>
            <w:vAlign w:val="center"/>
          </w:tcPr>
          <w:p w14:paraId="15D10D11" w14:textId="77777777" w:rsidR="00F36C2C" w:rsidRPr="00205FD8" w:rsidRDefault="00F36C2C" w:rsidP="00F36C2C">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0FEF156D" w14:textId="77777777" w:rsidR="00F36C2C" w:rsidRPr="00205FD8" w:rsidRDefault="00F36C2C" w:rsidP="00F36C2C">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6215BEAD" w14:textId="77777777" w:rsidR="00F36C2C" w:rsidRPr="00205FD8" w:rsidRDefault="00F36C2C" w:rsidP="00F36C2C">
            <w:pPr>
              <w:autoSpaceDE w:val="0"/>
              <w:autoSpaceDN w:val="0"/>
              <w:adjustRightInd w:val="0"/>
              <w:spacing w:before="156" w:after="156"/>
              <w:jc w:val="center"/>
              <w:rPr>
                <w:rFonts w:ascii="宋体" w:eastAsia="宋体" w:hAnsi="宋体" w:cs="Times New Roman"/>
                <w:color w:val="000000"/>
                <w:kern w:val="0"/>
                <w:szCs w:val="21"/>
              </w:rPr>
            </w:pPr>
          </w:p>
        </w:tc>
        <w:tc>
          <w:tcPr>
            <w:tcW w:w="1305" w:type="dxa"/>
            <w:vAlign w:val="center"/>
          </w:tcPr>
          <w:p w14:paraId="7740E902" w14:textId="77777777" w:rsidR="00F36C2C" w:rsidRPr="00205FD8" w:rsidRDefault="00F36C2C" w:rsidP="00F36C2C">
            <w:pPr>
              <w:autoSpaceDE w:val="0"/>
              <w:autoSpaceDN w:val="0"/>
              <w:adjustRightInd w:val="0"/>
              <w:spacing w:before="156" w:after="156"/>
              <w:jc w:val="center"/>
              <w:rPr>
                <w:rFonts w:ascii="宋体" w:eastAsia="宋体" w:hAnsi="宋体" w:cs="Times New Roman"/>
                <w:color w:val="000000"/>
                <w:kern w:val="0"/>
                <w:szCs w:val="21"/>
              </w:rPr>
            </w:pPr>
          </w:p>
        </w:tc>
        <w:tc>
          <w:tcPr>
            <w:tcW w:w="1955" w:type="dxa"/>
            <w:gridSpan w:val="2"/>
            <w:vAlign w:val="center"/>
          </w:tcPr>
          <w:p w14:paraId="1037DCBA" w14:textId="77777777" w:rsidR="00F36C2C" w:rsidRPr="00205FD8" w:rsidRDefault="00F36C2C" w:rsidP="00F36C2C">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4A1B8DBB" w14:textId="77777777" w:rsidR="00F36C2C" w:rsidRPr="00205FD8" w:rsidRDefault="00F36C2C" w:rsidP="00F36C2C">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1E1927B0" w14:textId="77777777" w:rsidR="00F36C2C" w:rsidRPr="00205FD8" w:rsidRDefault="00F36C2C"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20C3560E" w14:textId="77777777" w:rsidTr="00F36C2C">
        <w:trPr>
          <w:trHeight w:val="110"/>
          <w:jc w:val="center"/>
        </w:trPr>
        <w:tc>
          <w:tcPr>
            <w:tcW w:w="1101" w:type="dxa"/>
            <w:vAlign w:val="center"/>
          </w:tcPr>
          <w:p w14:paraId="78C0C025"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15985730"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105576C6"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05" w:type="dxa"/>
            <w:vAlign w:val="center"/>
          </w:tcPr>
          <w:p w14:paraId="39BA5575"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955" w:type="dxa"/>
            <w:gridSpan w:val="2"/>
            <w:vAlign w:val="center"/>
          </w:tcPr>
          <w:p w14:paraId="3C6D46F1"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4747526F"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16323FB9"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7CE62BDE" w14:textId="77777777" w:rsidTr="00F36C2C">
        <w:trPr>
          <w:trHeight w:val="110"/>
          <w:jc w:val="center"/>
        </w:trPr>
        <w:tc>
          <w:tcPr>
            <w:tcW w:w="1101" w:type="dxa"/>
            <w:vAlign w:val="center"/>
          </w:tcPr>
          <w:p w14:paraId="78AA0638"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2DBD7BC5"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5941FDEC"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305" w:type="dxa"/>
            <w:vAlign w:val="center"/>
          </w:tcPr>
          <w:p w14:paraId="53B719E7"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955" w:type="dxa"/>
            <w:gridSpan w:val="2"/>
            <w:vAlign w:val="center"/>
          </w:tcPr>
          <w:p w14:paraId="3269A496"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19DBD707"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21D4D46D"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7712F82D" w14:textId="77777777" w:rsidTr="00E25DF6">
        <w:trPr>
          <w:trHeight w:val="110"/>
          <w:jc w:val="center"/>
        </w:trPr>
        <w:tc>
          <w:tcPr>
            <w:tcW w:w="2263" w:type="dxa"/>
            <w:gridSpan w:val="2"/>
            <w:vAlign w:val="center"/>
          </w:tcPr>
          <w:p w14:paraId="252DCE6C"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试验结论</w:t>
            </w:r>
          </w:p>
        </w:tc>
        <w:tc>
          <w:tcPr>
            <w:tcW w:w="7236" w:type="dxa"/>
            <w:gridSpan w:val="10"/>
            <w:vAlign w:val="center"/>
          </w:tcPr>
          <w:p w14:paraId="6954D8ED"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58BCF5D2" w14:textId="77777777" w:rsidTr="00E25DF6">
        <w:trPr>
          <w:trHeight w:val="110"/>
          <w:jc w:val="center"/>
        </w:trPr>
        <w:tc>
          <w:tcPr>
            <w:tcW w:w="2263" w:type="dxa"/>
            <w:gridSpan w:val="2"/>
            <w:vAlign w:val="center"/>
          </w:tcPr>
          <w:p w14:paraId="2DC7CEC2"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建议采取措施</w:t>
            </w:r>
          </w:p>
        </w:tc>
        <w:tc>
          <w:tcPr>
            <w:tcW w:w="7236" w:type="dxa"/>
            <w:gridSpan w:val="10"/>
            <w:vAlign w:val="center"/>
          </w:tcPr>
          <w:p w14:paraId="6553BE6B" w14:textId="77777777" w:rsidR="0026417E" w:rsidRPr="00205FD8" w:rsidRDefault="0026417E" w:rsidP="00F36C2C">
            <w:pPr>
              <w:autoSpaceDE w:val="0"/>
              <w:autoSpaceDN w:val="0"/>
              <w:adjustRightInd w:val="0"/>
              <w:spacing w:before="156" w:after="156"/>
              <w:jc w:val="center"/>
              <w:rPr>
                <w:rFonts w:ascii="宋体" w:eastAsia="宋体" w:hAnsi="宋体" w:cs="Times New Roman"/>
                <w:color w:val="000000"/>
                <w:kern w:val="0"/>
                <w:szCs w:val="21"/>
              </w:rPr>
            </w:pPr>
          </w:p>
        </w:tc>
      </w:tr>
      <w:tr w:rsidR="0026417E" w:rsidRPr="00205FD8" w14:paraId="3ED8CAA4" w14:textId="77777777" w:rsidTr="00E25DF6">
        <w:trPr>
          <w:trHeight w:val="491"/>
          <w:jc w:val="center"/>
        </w:trPr>
        <w:tc>
          <w:tcPr>
            <w:tcW w:w="9499" w:type="dxa"/>
            <w:gridSpan w:val="12"/>
            <w:vAlign w:val="center"/>
          </w:tcPr>
          <w:p w14:paraId="642F6928" w14:textId="77777777" w:rsidR="0026417E" w:rsidRPr="00205FD8" w:rsidRDefault="0026417E" w:rsidP="00F36C2C">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试验人员</w:t>
            </w:r>
            <w:r w:rsidRPr="00205FD8">
              <w:rPr>
                <w:rFonts w:ascii="宋体" w:eastAsia="宋体" w:hAnsi="宋体" w:cs="Times New Roman"/>
                <w:color w:val="000000"/>
                <w:kern w:val="0"/>
                <w:szCs w:val="21"/>
                <w:u w:val="single"/>
              </w:rPr>
              <w:t xml:space="preserve">                    </w:t>
            </w:r>
          </w:p>
          <w:p w14:paraId="09E204A4" w14:textId="77777777" w:rsidR="0026417E" w:rsidRPr="00205FD8" w:rsidRDefault="0026417E" w:rsidP="00F36C2C">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试验负责人 </w:t>
            </w:r>
            <w:r>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 xml:space="preserve"> 可靠性试验单位</w:t>
            </w:r>
            <w:r>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（盖章）</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年</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月</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 xml:space="preserve"> 日</w:t>
            </w:r>
          </w:p>
        </w:tc>
      </w:tr>
      <w:tr w:rsidR="0026417E" w:rsidRPr="00205FD8" w14:paraId="1EC0CA20" w14:textId="77777777" w:rsidTr="00E25DF6">
        <w:trPr>
          <w:trHeight w:val="110"/>
          <w:jc w:val="center"/>
        </w:trPr>
        <w:tc>
          <w:tcPr>
            <w:tcW w:w="9499" w:type="dxa"/>
            <w:gridSpan w:val="12"/>
            <w:vAlign w:val="center"/>
          </w:tcPr>
          <w:p w14:paraId="1DE2BEDC" w14:textId="77777777" w:rsidR="0026417E" w:rsidRPr="00205FD8" w:rsidRDefault="0026417E" w:rsidP="00F36C2C">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注：试验条件包括温度、湿度、触头回路额定电压、负载性质、每小时操作循环次数及负载电流及断路器类型等。</w:t>
            </w:r>
          </w:p>
        </w:tc>
      </w:tr>
    </w:tbl>
    <w:p w14:paraId="4C2B1917" w14:textId="77777777" w:rsidR="00F36C2C" w:rsidRDefault="00F36C2C" w:rsidP="00205FD8">
      <w:pPr>
        <w:autoSpaceDE w:val="0"/>
        <w:autoSpaceDN w:val="0"/>
        <w:adjustRightInd w:val="0"/>
        <w:spacing w:line="360" w:lineRule="exact"/>
        <w:jc w:val="center"/>
        <w:rPr>
          <w:rFonts w:ascii="黑体" w:eastAsia="黑体" w:hAnsi="黑体" w:cs="Times New Roman"/>
          <w:color w:val="000000"/>
          <w:kern w:val="0"/>
          <w:szCs w:val="21"/>
        </w:rPr>
      </w:pPr>
    </w:p>
    <w:p w14:paraId="542C6C81" w14:textId="78B0C5A3" w:rsidR="00205FD8" w:rsidRPr="00205FD8" w:rsidRDefault="00205FD8" w:rsidP="00205FD8">
      <w:pPr>
        <w:autoSpaceDE w:val="0"/>
        <w:autoSpaceDN w:val="0"/>
        <w:adjustRightInd w:val="0"/>
        <w:spacing w:line="360" w:lineRule="exact"/>
        <w:jc w:val="center"/>
        <w:rPr>
          <w:rFonts w:ascii="黑体" w:eastAsia="黑体" w:hAnsi="黑体" w:cs="Times New Roman"/>
          <w:color w:val="000000"/>
          <w:kern w:val="0"/>
          <w:szCs w:val="21"/>
        </w:rPr>
      </w:pPr>
      <w:r w:rsidRPr="00205FD8">
        <w:rPr>
          <w:rFonts w:ascii="黑体" w:eastAsia="黑体" w:hAnsi="黑体" w:cs="Times New Roman"/>
          <w:color w:val="000000"/>
          <w:kern w:val="0"/>
          <w:szCs w:val="21"/>
        </w:rPr>
        <w:lastRenderedPageBreak/>
        <w:t>表</w:t>
      </w:r>
      <w:r w:rsidR="0026417E">
        <w:rPr>
          <w:rFonts w:ascii="黑体" w:eastAsia="黑体" w:hAnsi="黑体" w:cs="Times New Roman"/>
          <w:color w:val="000000"/>
          <w:kern w:val="0"/>
          <w:szCs w:val="21"/>
        </w:rPr>
        <w:t>A.1</w:t>
      </w:r>
      <w:r w:rsidR="00647F6C">
        <w:rPr>
          <w:rFonts w:ascii="黑体" w:eastAsia="黑体" w:hAnsi="黑体" w:cs="Times New Roman"/>
          <w:color w:val="000000"/>
          <w:kern w:val="0"/>
          <w:szCs w:val="21"/>
        </w:rPr>
        <w:t>3</w:t>
      </w:r>
      <w:r w:rsidRPr="00205FD8">
        <w:rPr>
          <w:rFonts w:ascii="黑体" w:eastAsia="黑体" w:hAnsi="黑体" w:cs="Times New Roman"/>
          <w:color w:val="000000"/>
          <w:kern w:val="0"/>
          <w:szCs w:val="21"/>
        </w:rPr>
        <w:t xml:space="preserve"> 接线端子连接有效性（试验等级）报告</w:t>
      </w:r>
    </w:p>
    <w:p w14:paraId="474B757E" w14:textId="77777777" w:rsidR="00205FD8" w:rsidRPr="00205FD8" w:rsidRDefault="00205FD8" w:rsidP="00205FD8">
      <w:pPr>
        <w:autoSpaceDE w:val="0"/>
        <w:autoSpaceDN w:val="0"/>
        <w:adjustRightInd w:val="0"/>
        <w:spacing w:line="360" w:lineRule="exact"/>
        <w:jc w:val="right"/>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文档编号：           </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62"/>
        <w:gridCol w:w="113"/>
        <w:gridCol w:w="1163"/>
        <w:gridCol w:w="113"/>
        <w:gridCol w:w="1418"/>
        <w:gridCol w:w="992"/>
        <w:gridCol w:w="850"/>
        <w:gridCol w:w="48"/>
        <w:gridCol w:w="1302"/>
        <w:gridCol w:w="210"/>
        <w:gridCol w:w="1027"/>
      </w:tblGrid>
      <w:tr w:rsidR="00205FD8" w:rsidRPr="00205FD8" w14:paraId="2843F36F" w14:textId="77777777" w:rsidTr="009A2221">
        <w:trPr>
          <w:trHeight w:val="1188"/>
          <w:tblHeader/>
          <w:jc w:val="center"/>
        </w:trPr>
        <w:tc>
          <w:tcPr>
            <w:tcW w:w="1101" w:type="dxa"/>
            <w:vAlign w:val="center"/>
          </w:tcPr>
          <w:p w14:paraId="34E73A71"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制造单位</w:t>
            </w:r>
          </w:p>
        </w:tc>
        <w:tc>
          <w:tcPr>
            <w:tcW w:w="1275" w:type="dxa"/>
            <w:gridSpan w:val="2"/>
            <w:vAlign w:val="center"/>
          </w:tcPr>
          <w:p w14:paraId="25B9C87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163" w:type="dxa"/>
            <w:vAlign w:val="center"/>
          </w:tcPr>
          <w:p w14:paraId="634C0E50"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产品型号和规格</w:t>
            </w:r>
          </w:p>
        </w:tc>
        <w:tc>
          <w:tcPr>
            <w:tcW w:w="1531" w:type="dxa"/>
            <w:gridSpan w:val="2"/>
            <w:vAlign w:val="center"/>
          </w:tcPr>
          <w:p w14:paraId="77CDFCC9"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992" w:type="dxa"/>
            <w:vAlign w:val="center"/>
          </w:tcPr>
          <w:p w14:paraId="3467902C"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生产日期</w:t>
            </w:r>
          </w:p>
        </w:tc>
        <w:tc>
          <w:tcPr>
            <w:tcW w:w="898" w:type="dxa"/>
            <w:gridSpan w:val="2"/>
            <w:vAlign w:val="center"/>
          </w:tcPr>
          <w:p w14:paraId="0412CA38"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302" w:type="dxa"/>
            <w:vAlign w:val="center"/>
          </w:tcPr>
          <w:p w14:paraId="5FE47ED7"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试验地点</w:t>
            </w:r>
          </w:p>
        </w:tc>
        <w:tc>
          <w:tcPr>
            <w:tcW w:w="1237" w:type="dxa"/>
            <w:gridSpan w:val="2"/>
            <w:vAlign w:val="center"/>
          </w:tcPr>
          <w:p w14:paraId="5BE2D64B"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69603B7A" w14:textId="77777777" w:rsidTr="009A2221">
        <w:trPr>
          <w:trHeight w:val="110"/>
          <w:tblHeader/>
          <w:jc w:val="center"/>
        </w:trPr>
        <w:tc>
          <w:tcPr>
            <w:tcW w:w="1101" w:type="dxa"/>
            <w:vAlign w:val="center"/>
          </w:tcPr>
          <w:p w14:paraId="51DEAA49"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试验日期</w:t>
            </w:r>
          </w:p>
        </w:tc>
        <w:tc>
          <w:tcPr>
            <w:tcW w:w="5859" w:type="dxa"/>
            <w:gridSpan w:val="8"/>
            <w:vAlign w:val="center"/>
          </w:tcPr>
          <w:p w14:paraId="66379EDD"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年  月  日  时  至  年  月  日  时</w:t>
            </w:r>
          </w:p>
        </w:tc>
        <w:tc>
          <w:tcPr>
            <w:tcW w:w="1302" w:type="dxa"/>
            <w:vAlign w:val="center"/>
          </w:tcPr>
          <w:p w14:paraId="7ED6772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roofErr w:type="gramStart"/>
            <w:r w:rsidRPr="00205FD8">
              <w:rPr>
                <w:rFonts w:ascii="宋体" w:eastAsia="宋体" w:hAnsi="宋体" w:cs="Times New Roman"/>
                <w:color w:val="000000"/>
                <w:kern w:val="0"/>
                <w:szCs w:val="21"/>
              </w:rPr>
              <w:t>试品数</w:t>
            </w:r>
            <w:proofErr w:type="gramEnd"/>
            <w:r w:rsidRPr="00205FD8">
              <w:rPr>
                <w:rFonts w:ascii="宋体" w:eastAsia="宋体" w:hAnsi="宋体" w:cs="Times New Roman"/>
                <w:color w:val="000000"/>
                <w:kern w:val="0"/>
                <w:szCs w:val="21"/>
              </w:rPr>
              <w:t>n</w:t>
            </w:r>
          </w:p>
        </w:tc>
        <w:tc>
          <w:tcPr>
            <w:tcW w:w="1237" w:type="dxa"/>
            <w:gridSpan w:val="2"/>
            <w:vAlign w:val="center"/>
          </w:tcPr>
          <w:p w14:paraId="04A5D81B"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461BE361" w14:textId="77777777" w:rsidTr="009A2221">
        <w:trPr>
          <w:trHeight w:val="110"/>
          <w:tblHeader/>
          <w:jc w:val="center"/>
        </w:trPr>
        <w:tc>
          <w:tcPr>
            <w:tcW w:w="1101" w:type="dxa"/>
            <w:vAlign w:val="center"/>
          </w:tcPr>
          <w:p w14:paraId="2BD6B5F3"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试验条件</w:t>
            </w:r>
          </w:p>
        </w:tc>
        <w:tc>
          <w:tcPr>
            <w:tcW w:w="8398" w:type="dxa"/>
            <w:gridSpan w:val="11"/>
            <w:vAlign w:val="center"/>
          </w:tcPr>
          <w:p w14:paraId="670F0411"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749AC705" w14:textId="77777777" w:rsidTr="009A2221">
        <w:trPr>
          <w:trHeight w:val="300"/>
          <w:tblHeader/>
          <w:jc w:val="center"/>
        </w:trPr>
        <w:tc>
          <w:tcPr>
            <w:tcW w:w="1101" w:type="dxa"/>
            <w:vAlign w:val="center"/>
          </w:tcPr>
          <w:p w14:paraId="36EEECF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试验目的</w:t>
            </w:r>
          </w:p>
        </w:tc>
        <w:tc>
          <w:tcPr>
            <w:tcW w:w="8398" w:type="dxa"/>
            <w:gridSpan w:val="11"/>
            <w:vAlign w:val="center"/>
          </w:tcPr>
          <w:p w14:paraId="0705625A"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32E46605" w14:textId="77777777" w:rsidTr="009A2221">
        <w:trPr>
          <w:trHeight w:val="300"/>
          <w:jc w:val="center"/>
        </w:trPr>
        <w:tc>
          <w:tcPr>
            <w:tcW w:w="1101" w:type="dxa"/>
            <w:vAlign w:val="center"/>
          </w:tcPr>
          <w:p w14:paraId="70D2111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等级</w:t>
            </w:r>
          </w:p>
        </w:tc>
        <w:tc>
          <w:tcPr>
            <w:tcW w:w="8398" w:type="dxa"/>
            <w:gridSpan w:val="11"/>
            <w:vAlign w:val="center"/>
          </w:tcPr>
          <w:p w14:paraId="45E66603"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6939E116" w14:textId="77777777" w:rsidTr="009A2221">
        <w:trPr>
          <w:trHeight w:val="110"/>
          <w:jc w:val="center"/>
        </w:trPr>
        <w:tc>
          <w:tcPr>
            <w:tcW w:w="1101" w:type="dxa"/>
            <w:vAlign w:val="center"/>
          </w:tcPr>
          <w:p w14:paraId="7F2A9AFD"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序号</w:t>
            </w:r>
          </w:p>
        </w:tc>
        <w:tc>
          <w:tcPr>
            <w:tcW w:w="1162" w:type="dxa"/>
            <w:vAlign w:val="center"/>
          </w:tcPr>
          <w:p w14:paraId="2088DF90"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失效产品序号</w:t>
            </w:r>
          </w:p>
        </w:tc>
        <w:tc>
          <w:tcPr>
            <w:tcW w:w="1389" w:type="dxa"/>
            <w:gridSpan w:val="3"/>
            <w:vAlign w:val="center"/>
          </w:tcPr>
          <w:p w14:paraId="3DF55055"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铜导线规格 </w:t>
            </w:r>
          </w:p>
        </w:tc>
        <w:tc>
          <w:tcPr>
            <w:tcW w:w="1418" w:type="dxa"/>
            <w:vAlign w:val="center"/>
          </w:tcPr>
          <w:p w14:paraId="0717AF7D"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施加扭矩 </w:t>
            </w:r>
          </w:p>
        </w:tc>
        <w:tc>
          <w:tcPr>
            <w:tcW w:w="1842" w:type="dxa"/>
            <w:gridSpan w:val="2"/>
            <w:vAlign w:val="center"/>
          </w:tcPr>
          <w:p w14:paraId="32B40363"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拉力</w:t>
            </w:r>
          </w:p>
        </w:tc>
        <w:tc>
          <w:tcPr>
            <w:tcW w:w="1560" w:type="dxa"/>
            <w:gridSpan w:val="3"/>
            <w:vAlign w:val="center"/>
          </w:tcPr>
          <w:p w14:paraId="3EF2B08D"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温升</w:t>
            </w:r>
          </w:p>
        </w:tc>
        <w:tc>
          <w:tcPr>
            <w:tcW w:w="1027" w:type="dxa"/>
            <w:vAlign w:val="center"/>
          </w:tcPr>
          <w:p w14:paraId="7F6BE4EA"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备 注</w:t>
            </w:r>
          </w:p>
        </w:tc>
      </w:tr>
      <w:tr w:rsidR="00205FD8" w:rsidRPr="00205FD8" w14:paraId="0376A252" w14:textId="77777777" w:rsidTr="009A2221">
        <w:trPr>
          <w:trHeight w:val="110"/>
          <w:jc w:val="center"/>
        </w:trPr>
        <w:tc>
          <w:tcPr>
            <w:tcW w:w="1101" w:type="dxa"/>
            <w:vAlign w:val="center"/>
          </w:tcPr>
          <w:p w14:paraId="6C7D016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12ABA24A"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5D7DAAA7"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418" w:type="dxa"/>
            <w:vAlign w:val="center"/>
          </w:tcPr>
          <w:p w14:paraId="3908A43B"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1B9143ED"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2EE7A26E"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074F2CCE"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6DED7C98" w14:textId="77777777" w:rsidTr="009A2221">
        <w:trPr>
          <w:trHeight w:val="110"/>
          <w:jc w:val="center"/>
        </w:trPr>
        <w:tc>
          <w:tcPr>
            <w:tcW w:w="1101" w:type="dxa"/>
            <w:vAlign w:val="center"/>
          </w:tcPr>
          <w:p w14:paraId="793DE233"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561BCA7E"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0334294E"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418" w:type="dxa"/>
            <w:vAlign w:val="center"/>
          </w:tcPr>
          <w:p w14:paraId="03214D89"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2FA83D17"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643C6E4B"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7D602EB9"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2917A461" w14:textId="77777777" w:rsidTr="009A2221">
        <w:trPr>
          <w:trHeight w:val="110"/>
          <w:jc w:val="center"/>
        </w:trPr>
        <w:tc>
          <w:tcPr>
            <w:tcW w:w="1101" w:type="dxa"/>
            <w:vAlign w:val="center"/>
          </w:tcPr>
          <w:p w14:paraId="2F0DAF8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3B1361F9"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71A2736F"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418" w:type="dxa"/>
            <w:vAlign w:val="center"/>
          </w:tcPr>
          <w:p w14:paraId="00334B5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4ADDC5D5"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38FB60EF"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1EC28FE9"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409F4D01" w14:textId="77777777" w:rsidTr="009A2221">
        <w:trPr>
          <w:trHeight w:val="110"/>
          <w:jc w:val="center"/>
        </w:trPr>
        <w:tc>
          <w:tcPr>
            <w:tcW w:w="1101" w:type="dxa"/>
            <w:vAlign w:val="center"/>
          </w:tcPr>
          <w:p w14:paraId="0B09E2B3"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154AAF1E"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6D2CCD50"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418" w:type="dxa"/>
            <w:vAlign w:val="center"/>
          </w:tcPr>
          <w:p w14:paraId="6ACD77D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677B3DA8"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7DF94C0A"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5FE71F0E"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11EA697B" w14:textId="77777777" w:rsidTr="009A2221">
        <w:trPr>
          <w:trHeight w:val="110"/>
          <w:jc w:val="center"/>
        </w:trPr>
        <w:tc>
          <w:tcPr>
            <w:tcW w:w="1101" w:type="dxa"/>
            <w:vAlign w:val="center"/>
          </w:tcPr>
          <w:p w14:paraId="3A59EEF0"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27304348"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0191EFAF"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418" w:type="dxa"/>
            <w:vAlign w:val="center"/>
          </w:tcPr>
          <w:p w14:paraId="56A4CDD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0B796C9A"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4C48176D"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04B79561"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201A0AC7" w14:textId="77777777" w:rsidTr="009A2221">
        <w:trPr>
          <w:trHeight w:val="110"/>
          <w:jc w:val="center"/>
        </w:trPr>
        <w:tc>
          <w:tcPr>
            <w:tcW w:w="1101" w:type="dxa"/>
            <w:vAlign w:val="center"/>
          </w:tcPr>
          <w:p w14:paraId="68DD52D9"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0DC02D65"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209A3803"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418" w:type="dxa"/>
            <w:vAlign w:val="center"/>
          </w:tcPr>
          <w:p w14:paraId="57638708"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204023BC"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57A7B75E"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58326358"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104E51B9" w14:textId="77777777" w:rsidTr="009A2221">
        <w:trPr>
          <w:trHeight w:val="110"/>
          <w:jc w:val="center"/>
        </w:trPr>
        <w:tc>
          <w:tcPr>
            <w:tcW w:w="1101" w:type="dxa"/>
            <w:vAlign w:val="center"/>
          </w:tcPr>
          <w:p w14:paraId="221C25AC"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2CDE05DC"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5C93A29C"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418" w:type="dxa"/>
            <w:vAlign w:val="center"/>
          </w:tcPr>
          <w:p w14:paraId="26D224C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66D97B32"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40582101"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0FF6F62A"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5195C261" w14:textId="77777777" w:rsidTr="009A2221">
        <w:trPr>
          <w:trHeight w:val="110"/>
          <w:jc w:val="center"/>
        </w:trPr>
        <w:tc>
          <w:tcPr>
            <w:tcW w:w="1101" w:type="dxa"/>
            <w:vAlign w:val="center"/>
          </w:tcPr>
          <w:p w14:paraId="27A1DCFB"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162" w:type="dxa"/>
            <w:vAlign w:val="center"/>
          </w:tcPr>
          <w:p w14:paraId="07A75A8F"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389" w:type="dxa"/>
            <w:gridSpan w:val="3"/>
            <w:vAlign w:val="center"/>
          </w:tcPr>
          <w:p w14:paraId="3A49DD77"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418" w:type="dxa"/>
            <w:vAlign w:val="center"/>
          </w:tcPr>
          <w:p w14:paraId="3EC1FCF1"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842" w:type="dxa"/>
            <w:gridSpan w:val="2"/>
            <w:vAlign w:val="center"/>
          </w:tcPr>
          <w:p w14:paraId="331173CE"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560" w:type="dxa"/>
            <w:gridSpan w:val="3"/>
            <w:vAlign w:val="center"/>
          </w:tcPr>
          <w:p w14:paraId="3F947FE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c>
          <w:tcPr>
            <w:tcW w:w="1027" w:type="dxa"/>
            <w:vAlign w:val="center"/>
          </w:tcPr>
          <w:p w14:paraId="3EFB8122"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5561FD08" w14:textId="77777777" w:rsidTr="009A2221">
        <w:trPr>
          <w:trHeight w:val="110"/>
          <w:jc w:val="center"/>
        </w:trPr>
        <w:tc>
          <w:tcPr>
            <w:tcW w:w="2263" w:type="dxa"/>
            <w:gridSpan w:val="2"/>
            <w:vAlign w:val="center"/>
          </w:tcPr>
          <w:p w14:paraId="794ED29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试验结论</w:t>
            </w:r>
          </w:p>
        </w:tc>
        <w:tc>
          <w:tcPr>
            <w:tcW w:w="7236" w:type="dxa"/>
            <w:gridSpan w:val="10"/>
            <w:vAlign w:val="center"/>
          </w:tcPr>
          <w:p w14:paraId="5FF1AC0B"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5BFD5A06" w14:textId="77777777" w:rsidTr="009A2221">
        <w:trPr>
          <w:trHeight w:val="110"/>
          <w:jc w:val="center"/>
        </w:trPr>
        <w:tc>
          <w:tcPr>
            <w:tcW w:w="2263" w:type="dxa"/>
            <w:gridSpan w:val="2"/>
            <w:vAlign w:val="center"/>
          </w:tcPr>
          <w:p w14:paraId="2B351059"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r w:rsidRPr="00205FD8">
              <w:rPr>
                <w:rFonts w:ascii="宋体" w:eastAsia="宋体" w:hAnsi="宋体" w:cs="Times New Roman"/>
                <w:color w:val="000000"/>
                <w:kern w:val="0"/>
                <w:szCs w:val="21"/>
              </w:rPr>
              <w:t>建议采取措施</w:t>
            </w:r>
          </w:p>
        </w:tc>
        <w:tc>
          <w:tcPr>
            <w:tcW w:w="7236" w:type="dxa"/>
            <w:gridSpan w:val="10"/>
            <w:vAlign w:val="center"/>
          </w:tcPr>
          <w:p w14:paraId="2DC0E426" w14:textId="77777777" w:rsidR="00205FD8" w:rsidRPr="00205FD8" w:rsidRDefault="00205FD8" w:rsidP="009A2221">
            <w:pPr>
              <w:autoSpaceDE w:val="0"/>
              <w:autoSpaceDN w:val="0"/>
              <w:adjustRightInd w:val="0"/>
              <w:spacing w:before="156" w:after="156"/>
              <w:jc w:val="center"/>
              <w:rPr>
                <w:rFonts w:ascii="宋体" w:eastAsia="宋体" w:hAnsi="宋体" w:cs="Times New Roman"/>
                <w:color w:val="000000"/>
                <w:kern w:val="0"/>
                <w:szCs w:val="21"/>
              </w:rPr>
            </w:pPr>
          </w:p>
        </w:tc>
      </w:tr>
      <w:tr w:rsidR="00205FD8" w:rsidRPr="00205FD8" w14:paraId="2E7C829E" w14:textId="77777777" w:rsidTr="009A2221">
        <w:trPr>
          <w:trHeight w:val="491"/>
          <w:jc w:val="center"/>
        </w:trPr>
        <w:tc>
          <w:tcPr>
            <w:tcW w:w="9499" w:type="dxa"/>
            <w:gridSpan w:val="12"/>
            <w:vAlign w:val="center"/>
          </w:tcPr>
          <w:p w14:paraId="21737851" w14:textId="77777777" w:rsidR="00205FD8" w:rsidRPr="00205FD8" w:rsidRDefault="00205FD8" w:rsidP="009A2221">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试验人员</w:t>
            </w:r>
            <w:r w:rsidRPr="00205FD8">
              <w:rPr>
                <w:rFonts w:ascii="宋体" w:eastAsia="宋体" w:hAnsi="宋体" w:cs="Times New Roman"/>
                <w:color w:val="000000"/>
                <w:kern w:val="0"/>
                <w:szCs w:val="21"/>
                <w:u w:val="single"/>
              </w:rPr>
              <w:t xml:space="preserve">                    </w:t>
            </w:r>
          </w:p>
          <w:p w14:paraId="65DB709F" w14:textId="6ED51C59" w:rsidR="00205FD8" w:rsidRPr="00205FD8" w:rsidRDefault="00205FD8" w:rsidP="009A2221">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 xml:space="preserve">试验负责人 </w:t>
            </w:r>
            <w:r w:rsidR="00A72C5C">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 xml:space="preserve"> 可靠性试验单位</w:t>
            </w:r>
            <w:r w:rsidR="00A72C5C">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（盖章）</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年</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月</w:t>
            </w:r>
            <w:r w:rsidRPr="00205FD8">
              <w:rPr>
                <w:rFonts w:ascii="宋体" w:eastAsia="宋体" w:hAnsi="宋体" w:cs="Times New Roman"/>
                <w:color w:val="000000"/>
                <w:kern w:val="0"/>
                <w:szCs w:val="21"/>
                <w:u w:val="single"/>
              </w:rPr>
              <w:t xml:space="preserve">     </w:t>
            </w:r>
            <w:r w:rsidRPr="00205FD8">
              <w:rPr>
                <w:rFonts w:ascii="宋体" w:eastAsia="宋体" w:hAnsi="宋体" w:cs="Times New Roman"/>
                <w:color w:val="000000"/>
                <w:kern w:val="0"/>
                <w:szCs w:val="21"/>
              </w:rPr>
              <w:t xml:space="preserve"> 日</w:t>
            </w:r>
          </w:p>
        </w:tc>
      </w:tr>
      <w:tr w:rsidR="00205FD8" w:rsidRPr="00205FD8" w14:paraId="4A5B12C6" w14:textId="77777777" w:rsidTr="009A2221">
        <w:trPr>
          <w:trHeight w:val="110"/>
          <w:jc w:val="center"/>
        </w:trPr>
        <w:tc>
          <w:tcPr>
            <w:tcW w:w="9499" w:type="dxa"/>
            <w:gridSpan w:val="12"/>
            <w:vAlign w:val="center"/>
          </w:tcPr>
          <w:p w14:paraId="79ABAEBA" w14:textId="77777777" w:rsidR="00205FD8" w:rsidRPr="00205FD8" w:rsidRDefault="00205FD8" w:rsidP="009A2221">
            <w:pPr>
              <w:autoSpaceDE w:val="0"/>
              <w:autoSpaceDN w:val="0"/>
              <w:adjustRightInd w:val="0"/>
              <w:spacing w:before="156" w:after="156"/>
              <w:jc w:val="left"/>
              <w:rPr>
                <w:rFonts w:ascii="宋体" w:eastAsia="宋体" w:hAnsi="宋体" w:cs="Times New Roman"/>
                <w:color w:val="000000"/>
                <w:kern w:val="0"/>
                <w:szCs w:val="21"/>
              </w:rPr>
            </w:pPr>
            <w:r w:rsidRPr="00205FD8">
              <w:rPr>
                <w:rFonts w:ascii="宋体" w:eastAsia="宋体" w:hAnsi="宋体" w:cs="Times New Roman"/>
                <w:color w:val="000000"/>
                <w:kern w:val="0"/>
                <w:szCs w:val="21"/>
              </w:rPr>
              <w:t>注：试验条件包括温度、湿度、触头回路额定电压、负载性质、每小时操作循环次数及负载电流及断路器类型等。</w:t>
            </w:r>
          </w:p>
        </w:tc>
      </w:tr>
    </w:tbl>
    <w:p w14:paraId="205E68CB" w14:textId="77777777" w:rsidR="00205FD8" w:rsidRPr="00205FD8" w:rsidRDefault="00205FD8" w:rsidP="00205FD8">
      <w:pPr>
        <w:keepNext/>
        <w:pageBreakBefore/>
        <w:widowControl/>
        <w:spacing w:line="14" w:lineRule="exact"/>
        <w:ind w:firstLine="363"/>
        <w:jc w:val="center"/>
        <w:outlineLvl w:val="0"/>
        <w:rPr>
          <w:rFonts w:ascii="Times New Roman" w:eastAsia="宋体" w:hAnsi="Times New Roman" w:cs="Times New Roman"/>
          <w:color w:val="FFFFFF"/>
          <w:szCs w:val="24"/>
        </w:rPr>
      </w:pPr>
    </w:p>
    <w:p w14:paraId="60E6E86B" w14:textId="77777777" w:rsidR="00205FD8" w:rsidRPr="00205FD8" w:rsidRDefault="00205FD8" w:rsidP="00205FD8">
      <w:pPr>
        <w:spacing w:line="14" w:lineRule="exact"/>
        <w:ind w:left="811" w:hanging="448"/>
        <w:jc w:val="center"/>
        <w:outlineLvl w:val="0"/>
        <w:rPr>
          <w:rFonts w:ascii="Times New Roman" w:eastAsia="宋体" w:hAnsi="Times New Roman" w:cs="Times New Roman"/>
          <w:color w:val="FFFFFF"/>
          <w:szCs w:val="24"/>
        </w:rPr>
      </w:pPr>
    </w:p>
    <w:p w14:paraId="156F4550" w14:textId="77777777" w:rsidR="00205FD8" w:rsidRPr="00205FD8" w:rsidRDefault="005C4597" w:rsidP="00205FD8">
      <w:pPr>
        <w:keepNext/>
        <w:widowControl/>
        <w:shd w:val="clear" w:color="FFFFFF" w:fill="FFFFFF"/>
        <w:tabs>
          <w:tab w:val="num" w:pos="360"/>
          <w:tab w:val="left" w:pos="6405"/>
        </w:tabs>
        <w:spacing w:before="640" w:after="280"/>
        <w:jc w:val="center"/>
        <w:outlineLvl w:val="0"/>
        <w:rPr>
          <w:rFonts w:ascii="黑体" w:eastAsia="黑体" w:hAnsi="Times New Roman" w:cs="Times New Roman"/>
          <w:kern w:val="0"/>
          <w:szCs w:val="20"/>
        </w:rPr>
      </w:pPr>
      <w:r>
        <w:rPr>
          <w:rFonts w:ascii="黑体" w:eastAsia="黑体" w:hAnsi="Times New Roman" w:cs="Times New Roman" w:hint="eastAsia"/>
          <w:kern w:val="0"/>
          <w:szCs w:val="20"/>
        </w:rPr>
        <w:t xml:space="preserve">附录 </w:t>
      </w:r>
      <w:r>
        <w:rPr>
          <w:rFonts w:ascii="黑体" w:eastAsia="黑体" w:hAnsi="Times New Roman" w:cs="Times New Roman"/>
          <w:kern w:val="0"/>
          <w:szCs w:val="20"/>
        </w:rPr>
        <w:t>B</w:t>
      </w:r>
      <w:r w:rsidR="00205FD8" w:rsidRPr="00205FD8">
        <w:rPr>
          <w:rFonts w:ascii="黑体" w:eastAsia="黑体" w:hAnsi="Times New Roman" w:cs="Times New Roman"/>
          <w:kern w:val="0"/>
          <w:szCs w:val="20"/>
        </w:rPr>
        <w:br/>
      </w:r>
      <w:bookmarkStart w:id="28" w:name="_Toc517783096"/>
      <w:r w:rsidR="00205FD8" w:rsidRPr="00205FD8">
        <w:rPr>
          <w:rFonts w:ascii="黑体" w:eastAsia="黑体" w:hAnsi="Times New Roman" w:cs="Times New Roman" w:hint="eastAsia"/>
          <w:kern w:val="0"/>
          <w:szCs w:val="20"/>
        </w:rPr>
        <w:t>（规范性附录）</w:t>
      </w:r>
      <w:r w:rsidR="00205FD8" w:rsidRPr="00205FD8">
        <w:rPr>
          <w:rFonts w:ascii="黑体" w:eastAsia="黑体" w:hAnsi="Times New Roman" w:cs="Times New Roman"/>
          <w:kern w:val="0"/>
          <w:szCs w:val="20"/>
        </w:rPr>
        <w:br/>
      </w:r>
      <w:r w:rsidR="00205FD8" w:rsidRPr="00205FD8">
        <w:rPr>
          <w:rFonts w:ascii="黑体" w:eastAsia="黑体" w:hAnsi="Times New Roman" w:cs="Times New Roman" w:hint="eastAsia"/>
          <w:kern w:val="0"/>
          <w:szCs w:val="20"/>
        </w:rPr>
        <w:t>产品可再生利用率计算方法</w:t>
      </w:r>
      <w:bookmarkEnd w:id="28"/>
    </w:p>
    <w:p w14:paraId="68C2CBE0" w14:textId="77777777" w:rsidR="00205FD8" w:rsidRPr="00205FD8" w:rsidRDefault="005C4597" w:rsidP="00205FD8">
      <w:pPr>
        <w:widowControl/>
        <w:numPr>
          <w:ilvl w:val="1"/>
          <w:numId w:val="0"/>
        </w:numPr>
        <w:tabs>
          <w:tab w:val="num" w:pos="360"/>
        </w:tabs>
        <w:wordWrap w:val="0"/>
        <w:overflowPunct w:val="0"/>
        <w:autoSpaceDE w:val="0"/>
        <w:spacing w:beforeLines="100" w:before="312" w:afterLines="100" w:after="312"/>
        <w:textAlignment w:val="baseline"/>
        <w:outlineLvl w:val="1"/>
        <w:rPr>
          <w:rFonts w:ascii="黑体" w:eastAsia="黑体" w:hAnsi="Times New Roman" w:cs="Times New Roman"/>
          <w:kern w:val="21"/>
          <w:szCs w:val="20"/>
        </w:rPr>
      </w:pPr>
      <w:bookmarkStart w:id="29" w:name="_Toc512243352"/>
      <w:r>
        <w:rPr>
          <w:rFonts w:ascii="黑体" w:eastAsia="黑体" w:hAnsi="Times New Roman" w:cs="Times New Roman" w:hint="eastAsia"/>
          <w:kern w:val="21"/>
          <w:szCs w:val="20"/>
        </w:rPr>
        <w:t>B</w:t>
      </w:r>
      <w:r>
        <w:rPr>
          <w:rFonts w:ascii="黑体" w:eastAsia="黑体" w:hAnsi="Times New Roman" w:cs="Times New Roman"/>
          <w:kern w:val="21"/>
          <w:szCs w:val="20"/>
        </w:rPr>
        <w:t xml:space="preserve">.1 </w:t>
      </w:r>
      <w:r w:rsidRPr="00205FD8">
        <w:rPr>
          <w:rFonts w:ascii="黑体" w:eastAsia="黑体" w:hAnsi="Times New Roman" w:cs="Times New Roman" w:hint="eastAsia"/>
          <w:kern w:val="21"/>
          <w:szCs w:val="20"/>
        </w:rPr>
        <w:t>可再生利用率计算方法</w:t>
      </w:r>
      <w:bookmarkEnd w:id="29"/>
    </w:p>
    <w:p w14:paraId="14144AF6"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产品的可再生利用率按式（B.1）计算： </w:t>
      </w:r>
    </w:p>
    <w:p w14:paraId="698C7922" w14:textId="77777777" w:rsidR="00205FD8" w:rsidRPr="00205FD8" w:rsidRDefault="00205FD8" w:rsidP="00205FD8">
      <w:pPr>
        <w:jc w:val="right"/>
        <w:rPr>
          <w:rFonts w:ascii="Calibri" w:eastAsia="宋体" w:hAnsi="Calibri" w:cs="Calibri"/>
          <w:szCs w:val="24"/>
        </w:rPr>
      </w:pPr>
      <w:r w:rsidRPr="00205FD8">
        <w:rPr>
          <w:rFonts w:ascii="Calibri" w:eastAsia="宋体" w:hAnsi="Calibri" w:cs="Calibri"/>
          <w:szCs w:val="24"/>
        </w:rPr>
        <w:t></w:t>
      </w:r>
      <m:oMath>
        <m:sSub>
          <m:sSubPr>
            <m:ctrlPr>
              <w:rPr>
                <w:rFonts w:ascii="Cambria Math" w:hAnsi="Cambria Math" w:cs="Calibri"/>
                <w:i/>
              </w:rPr>
            </m:ctrlPr>
          </m:sSubPr>
          <m:e>
            <m:r>
              <w:rPr>
                <w:rFonts w:ascii="Cambria Math" w:hAnsi="Cambria Math" w:cs="Calibri"/>
              </w:rPr>
              <m:t>R</m:t>
            </m:r>
          </m:e>
          <m:sub>
            <m:r>
              <w:rPr>
                <w:rFonts w:ascii="Cambria Math" w:hAnsi="Cambria Math" w:cs="Calibri"/>
              </w:rPr>
              <m:t>cyc</m:t>
            </m:r>
          </m:sub>
        </m:sSub>
        <m:r>
          <w:rPr>
            <w:rFonts w:ascii="Cambria Math" w:eastAsia="Cambria Math" w:hAnsi="Cambria Math" w:cs="Calibri"/>
          </w:rPr>
          <m:t>=</m:t>
        </m:r>
        <m:f>
          <m:fPr>
            <m:ctrlPr>
              <w:rPr>
                <w:rFonts w:ascii="Cambria Math" w:eastAsia="Cambria Math" w:hAnsi="Cambria Math" w:cs="Calibri"/>
                <w:i/>
              </w:rPr>
            </m:ctrlPr>
          </m:fPr>
          <m:num>
            <m:nary>
              <m:naryPr>
                <m:chr m:val="∑"/>
                <m:limLoc m:val="undOvr"/>
                <m:ctrlPr>
                  <w:rPr>
                    <w:rFonts w:ascii="Cambria Math" w:eastAsia="Cambria Math" w:hAnsi="Cambria Math" w:cs="Calibri"/>
                    <w:i/>
                  </w:rPr>
                </m:ctrlPr>
              </m:naryPr>
              <m:sub>
                <m:r>
                  <w:rPr>
                    <w:rFonts w:ascii="Cambria Math" w:eastAsia="Cambria Math" w:hAnsi="Cambria Math" w:cs="Calibri"/>
                  </w:rPr>
                  <m:t>i=1</m:t>
                </m:r>
              </m:sub>
              <m:sup>
                <m:r>
                  <w:rPr>
                    <w:rFonts w:ascii="Cambria Math" w:eastAsia="Cambria Math" w:hAnsi="Cambria Math" w:cs="Calibri"/>
                  </w:rPr>
                  <m:t>n</m:t>
                </m:r>
              </m:sup>
              <m:e>
                <m:sSub>
                  <m:sSubPr>
                    <m:ctrlPr>
                      <w:rPr>
                        <w:rFonts w:ascii="Cambria Math" w:eastAsia="Cambria Math" w:hAnsi="Cambria Math" w:cs="Calibri"/>
                        <w:i/>
                      </w:rPr>
                    </m:ctrlPr>
                  </m:sSubPr>
                  <m:e>
                    <m:r>
                      <w:rPr>
                        <w:rFonts w:ascii="Cambria Math" w:eastAsia="Cambria Math" w:hAnsi="Cambria Math" w:cs="Calibri"/>
                      </w:rPr>
                      <m:t>m</m:t>
                    </m:r>
                  </m:e>
                  <m:sub>
                    <m:r>
                      <w:rPr>
                        <w:rFonts w:ascii="Cambria Math" w:eastAsia="Cambria Math" w:hAnsi="Cambria Math" w:cs="Calibri"/>
                      </w:rPr>
                      <m:t>cyci</m:t>
                    </m:r>
                  </m:sub>
                </m:sSub>
              </m:e>
            </m:nary>
          </m:num>
          <m:den>
            <m:sSub>
              <m:sSubPr>
                <m:ctrlPr>
                  <w:rPr>
                    <w:rFonts w:ascii="Cambria Math" w:eastAsia="Cambria Math" w:hAnsi="Cambria Math" w:cs="Calibri"/>
                    <w:i/>
                  </w:rPr>
                </m:ctrlPr>
              </m:sSubPr>
              <m:e>
                <m:r>
                  <w:rPr>
                    <w:rFonts w:ascii="Cambria Math" w:eastAsia="Cambria Math" w:hAnsi="Cambria Math" w:cs="Calibri"/>
                  </w:rPr>
                  <m:t>M</m:t>
                </m:r>
              </m:e>
              <m:sub>
                <m:r>
                  <w:rPr>
                    <w:rFonts w:ascii="Cambria Math" w:eastAsia="Cambria Math" w:hAnsi="Cambria Math" w:cs="Calibri"/>
                  </w:rPr>
                  <m:t>v</m:t>
                </m:r>
              </m:sub>
            </m:sSub>
          </m:den>
        </m:f>
        <m:r>
          <w:rPr>
            <w:rFonts w:ascii="Cambria Math" w:eastAsia="Cambria Math" w:hAnsi="Cambria Math" w:cs="Calibri"/>
          </w:rPr>
          <m:t>×100%</m:t>
        </m:r>
      </m:oMath>
      <w:r w:rsidRPr="00205FD8">
        <w:rPr>
          <w:rFonts w:ascii="Calibri" w:eastAsia="宋体" w:hAnsi="Calibri" w:cs="Calibri"/>
          <w:szCs w:val="24"/>
        </w:rPr>
        <w:t></w:t>
      </w:r>
      <w:proofErr w:type="gramStart"/>
      <w:r w:rsidRPr="00205FD8">
        <w:rPr>
          <w:rFonts w:ascii="Times New Roman" w:eastAsia="宋体" w:hAnsi="Times New Roman" w:cs="Times New Roman"/>
          <w:szCs w:val="24"/>
        </w:rPr>
        <w:t>……………...............................</w:t>
      </w:r>
      <w:proofErr w:type="gramEnd"/>
      <w:r w:rsidRPr="00205FD8">
        <w:rPr>
          <w:rFonts w:ascii="Times New Roman" w:eastAsia="宋体" w:hAnsi="Times New Roman" w:cs="Times New Roman"/>
          <w:szCs w:val="24"/>
        </w:rPr>
        <w:t xml:space="preserve"> </w:t>
      </w:r>
      <w:r w:rsidRPr="00205FD8">
        <w:rPr>
          <w:rFonts w:ascii="Calibri" w:eastAsia="宋体" w:hAnsi="Calibri" w:cs="Calibri"/>
          <w:szCs w:val="24"/>
        </w:rPr>
        <w:t></w:t>
      </w:r>
      <w:r w:rsidRPr="00205FD8">
        <w:rPr>
          <w:rFonts w:ascii="Times New Roman" w:eastAsia="宋体" w:hAnsi="Times New Roman" w:cs="Times New Roman"/>
          <w:szCs w:val="24"/>
        </w:rPr>
        <w:t>(</w:t>
      </w:r>
      <w:r w:rsidRPr="00205FD8">
        <w:rPr>
          <w:rFonts w:ascii="Times New Roman" w:eastAsia="宋体" w:hAnsi="Times New Roman" w:cs="Times New Roman" w:hint="eastAsia"/>
          <w:szCs w:val="24"/>
        </w:rPr>
        <w:t>B</w:t>
      </w:r>
      <w:r w:rsidRPr="00205FD8">
        <w:rPr>
          <w:rFonts w:ascii="Times New Roman" w:eastAsia="宋体" w:hAnsi="Times New Roman" w:cs="Times New Roman"/>
          <w:szCs w:val="24"/>
        </w:rPr>
        <w:t>.1)</w:t>
      </w:r>
    </w:p>
    <w:p w14:paraId="4D100F47"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式中： </w:t>
      </w:r>
    </w:p>
    <w:p w14:paraId="7C26EF48"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i/>
          <w:noProof/>
          <w:kern w:val="0"/>
          <w:szCs w:val="20"/>
        </w:rPr>
        <w:t>Rcyc</w:t>
      </w:r>
      <w:r w:rsidRPr="00205FD8">
        <w:rPr>
          <w:rFonts w:ascii="宋体" w:eastAsia="宋体" w:hAnsi="Times New Roman" w:cs="Times New Roman" w:hint="eastAsia"/>
          <w:noProof/>
          <w:kern w:val="0"/>
          <w:szCs w:val="20"/>
        </w:rPr>
        <w:t xml:space="preserve">  —— 产品可再生利用率（％）； </w:t>
      </w:r>
    </w:p>
    <w:p w14:paraId="7CB68AD9"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i/>
          <w:noProof/>
          <w:kern w:val="0"/>
          <w:szCs w:val="20"/>
        </w:rPr>
        <w:t>m</w:t>
      </w:r>
      <w:r w:rsidRPr="00205FD8">
        <w:rPr>
          <w:rFonts w:ascii="宋体" w:eastAsia="宋体" w:hAnsi="Times New Roman" w:cs="Times New Roman" w:hint="eastAsia"/>
          <w:i/>
          <w:noProof/>
          <w:kern w:val="0"/>
          <w:szCs w:val="20"/>
          <w:vertAlign w:val="subscript"/>
        </w:rPr>
        <w:t>cyci</w:t>
      </w:r>
      <w:r w:rsidRPr="00205FD8">
        <w:rPr>
          <w:rFonts w:ascii="宋体" w:eastAsia="宋体" w:hAnsi="Times New Roman" w:cs="Times New Roman" w:hint="eastAsia"/>
          <w:noProof/>
          <w:kern w:val="0"/>
          <w:szCs w:val="20"/>
        </w:rPr>
        <w:t xml:space="preserve">  —— 第i种零部件和（或）材料可再生利用的质量，单位为克（g）； </w:t>
      </w:r>
    </w:p>
    <w:p w14:paraId="01F9A40B"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i/>
          <w:noProof/>
          <w:kern w:val="0"/>
          <w:szCs w:val="20"/>
        </w:rPr>
        <w:t>Mv</w:t>
      </w:r>
      <w:r w:rsidRPr="00205FD8">
        <w:rPr>
          <w:rFonts w:ascii="宋体" w:eastAsia="宋体" w:hAnsi="Times New Roman" w:cs="Times New Roman" w:hint="eastAsia"/>
          <w:noProof/>
          <w:kern w:val="0"/>
          <w:szCs w:val="20"/>
        </w:rPr>
        <w:t xml:space="preserve">  —— 产品整机质量，单位为克（g）； </w:t>
      </w:r>
    </w:p>
    <w:p w14:paraId="6116DB30"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i/>
          <w:noProof/>
          <w:kern w:val="0"/>
          <w:szCs w:val="20"/>
        </w:rPr>
        <w:t xml:space="preserve">n </w:t>
      </w:r>
      <w:r w:rsidRPr="00205FD8">
        <w:rPr>
          <w:rFonts w:ascii="宋体" w:eastAsia="宋体" w:hAnsi="Times New Roman" w:cs="Times New Roman" w:hint="eastAsia"/>
          <w:noProof/>
          <w:kern w:val="0"/>
          <w:szCs w:val="20"/>
        </w:rPr>
        <w:t xml:space="preserve"> —— 零部件和（或）材料的类别总数。 </w:t>
      </w:r>
    </w:p>
    <w:p w14:paraId="44E3AC30"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 xml:space="preserve">产品中以下零部件和（或）材料，其质量不计算在分子内： </w:t>
      </w:r>
    </w:p>
    <w:p w14:paraId="6D517F8E" w14:textId="77777777" w:rsidR="00205FD8" w:rsidRPr="00205FD8" w:rsidRDefault="00205FD8" w:rsidP="00205FD8">
      <w:pPr>
        <w:widowControl/>
        <w:numPr>
          <w:ilvl w:val="0"/>
          <w:numId w:val="36"/>
        </w:numPr>
        <w:rPr>
          <w:rFonts w:ascii="宋体" w:eastAsia="宋体" w:hAnsi="Times New Roman" w:cs="Times New Roman"/>
          <w:kern w:val="0"/>
          <w:szCs w:val="20"/>
        </w:rPr>
      </w:pPr>
      <w:r w:rsidRPr="00205FD8">
        <w:rPr>
          <w:rFonts w:ascii="宋体" w:eastAsia="宋体" w:hAnsi="Times New Roman" w:cs="Times New Roman" w:hint="eastAsia"/>
          <w:kern w:val="0"/>
          <w:szCs w:val="20"/>
        </w:rPr>
        <w:t xml:space="preserve">印刷电路板； </w:t>
      </w:r>
    </w:p>
    <w:p w14:paraId="6A976DC8" w14:textId="77777777" w:rsidR="00205FD8" w:rsidRPr="00205FD8" w:rsidRDefault="00205FD8" w:rsidP="00205FD8">
      <w:pPr>
        <w:widowControl/>
        <w:numPr>
          <w:ilvl w:val="0"/>
          <w:numId w:val="36"/>
        </w:numPr>
        <w:rPr>
          <w:rFonts w:ascii="宋体" w:eastAsia="宋体" w:hAnsi="Times New Roman" w:cs="Times New Roman"/>
          <w:kern w:val="0"/>
          <w:szCs w:val="20"/>
        </w:rPr>
      </w:pPr>
      <w:r w:rsidRPr="00205FD8">
        <w:rPr>
          <w:rFonts w:ascii="宋体" w:eastAsia="宋体" w:hAnsi="Times New Roman" w:cs="Times New Roman" w:hint="eastAsia"/>
          <w:kern w:val="0"/>
          <w:szCs w:val="20"/>
        </w:rPr>
        <w:t xml:space="preserve">热固性塑料； </w:t>
      </w:r>
    </w:p>
    <w:p w14:paraId="4E5B93F5" w14:textId="77777777" w:rsidR="00205FD8" w:rsidRPr="00205FD8" w:rsidRDefault="00205FD8" w:rsidP="00205FD8">
      <w:pPr>
        <w:widowControl/>
        <w:numPr>
          <w:ilvl w:val="0"/>
          <w:numId w:val="36"/>
        </w:numPr>
        <w:rPr>
          <w:rFonts w:ascii="宋体" w:eastAsia="宋体" w:hAnsi="Times New Roman" w:cs="Times New Roman"/>
          <w:kern w:val="0"/>
          <w:szCs w:val="20"/>
        </w:rPr>
      </w:pPr>
      <w:r w:rsidRPr="00205FD8">
        <w:rPr>
          <w:rFonts w:ascii="宋体" w:eastAsia="宋体" w:hAnsi="Times New Roman" w:cs="Times New Roman" w:hint="eastAsia"/>
          <w:kern w:val="0"/>
          <w:szCs w:val="20"/>
        </w:rPr>
        <w:t xml:space="preserve">表B.1中不相容的混合塑料； </w:t>
      </w:r>
    </w:p>
    <w:p w14:paraId="2A47F2F9" w14:textId="77777777" w:rsidR="00205FD8" w:rsidRPr="00205FD8" w:rsidRDefault="00205FD8" w:rsidP="00205FD8">
      <w:pPr>
        <w:widowControl/>
        <w:numPr>
          <w:ilvl w:val="0"/>
          <w:numId w:val="36"/>
        </w:numPr>
        <w:rPr>
          <w:rFonts w:ascii="宋体" w:eastAsia="宋体" w:hAnsi="Times New Roman" w:cs="Times New Roman"/>
          <w:kern w:val="0"/>
          <w:szCs w:val="20"/>
        </w:rPr>
      </w:pPr>
      <w:r w:rsidRPr="00205FD8">
        <w:rPr>
          <w:rFonts w:ascii="宋体" w:eastAsia="宋体" w:hAnsi="Times New Roman" w:cs="Times New Roman" w:hint="eastAsia"/>
          <w:kern w:val="0"/>
          <w:szCs w:val="20"/>
        </w:rPr>
        <w:t>对于产品中质量小于25 g且平面小于5x10 mm2的塑料零部件，且未在表面标注材料成分的。因表面不能标注但在说明书中，或网站加以标注说明的可以计算在分子中。</w:t>
      </w:r>
    </w:p>
    <w:p w14:paraId="2541138C" w14:textId="77777777" w:rsidR="00205FD8" w:rsidRPr="00205FD8" w:rsidRDefault="005C4597" w:rsidP="00205FD8">
      <w:pPr>
        <w:autoSpaceDE w:val="0"/>
        <w:autoSpaceDN w:val="0"/>
        <w:ind w:left="726" w:hanging="363"/>
        <w:rPr>
          <w:rFonts w:ascii="宋体" w:eastAsia="宋体" w:hAnsi="Times New Roman" w:cs="Times New Roman"/>
          <w:kern w:val="0"/>
          <w:sz w:val="18"/>
          <w:szCs w:val="18"/>
        </w:rPr>
      </w:pPr>
      <w:r>
        <w:rPr>
          <w:rFonts w:ascii="宋体" w:eastAsia="宋体" w:hAnsi="Times New Roman" w:cs="Times New Roman" w:hint="eastAsia"/>
          <w:kern w:val="0"/>
          <w:sz w:val="18"/>
          <w:szCs w:val="18"/>
        </w:rPr>
        <w:t>注：</w:t>
      </w:r>
      <w:r w:rsidR="00205FD8" w:rsidRPr="00205FD8">
        <w:rPr>
          <w:rFonts w:ascii="宋体" w:eastAsia="宋体" w:hAnsi="Times New Roman" w:cs="Times New Roman" w:hint="eastAsia"/>
          <w:kern w:val="0"/>
          <w:sz w:val="18"/>
          <w:szCs w:val="18"/>
        </w:rPr>
        <w:t>以上所提“分子”均指公式（B.1）中的分子。</w:t>
      </w:r>
    </w:p>
    <w:p w14:paraId="4C97BA93" w14:textId="77777777" w:rsidR="00205FD8" w:rsidRPr="00205FD8" w:rsidRDefault="005C4597" w:rsidP="00205FD8">
      <w:pPr>
        <w:numPr>
          <w:ilvl w:val="1"/>
          <w:numId w:val="0"/>
        </w:numPr>
        <w:tabs>
          <w:tab w:val="num" w:pos="180"/>
        </w:tabs>
        <w:spacing w:beforeLines="50" w:before="156" w:afterLines="50" w:after="156"/>
        <w:jc w:val="center"/>
        <w:rPr>
          <w:rFonts w:ascii="黑体" w:eastAsia="黑体" w:hAnsi="Times New Roman" w:cs="Times New Roman"/>
          <w:szCs w:val="21"/>
        </w:rPr>
      </w:pPr>
      <w:r>
        <w:rPr>
          <w:rFonts w:ascii="黑体" w:eastAsia="黑体" w:hAnsi="Times New Roman" w:cs="Times New Roman" w:hint="eastAsia"/>
          <w:szCs w:val="21"/>
        </w:rPr>
        <w:t>表B</w:t>
      </w:r>
      <w:r>
        <w:rPr>
          <w:rFonts w:ascii="黑体" w:eastAsia="黑体" w:hAnsi="Times New Roman" w:cs="Times New Roman"/>
          <w:szCs w:val="21"/>
        </w:rPr>
        <w:t xml:space="preserve">.1 </w:t>
      </w:r>
      <w:r w:rsidR="00205FD8" w:rsidRPr="00205FD8">
        <w:rPr>
          <w:rFonts w:ascii="黑体" w:eastAsia="黑体" w:hAnsi="Times New Roman" w:cs="Times New Roman" w:hint="eastAsia"/>
          <w:szCs w:val="21"/>
        </w:rPr>
        <w:t>不同热塑性塑料的相容性表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
        <w:gridCol w:w="384"/>
        <w:gridCol w:w="384"/>
        <w:gridCol w:w="328"/>
        <w:gridCol w:w="384"/>
        <w:gridCol w:w="552"/>
        <w:gridCol w:w="328"/>
        <w:gridCol w:w="552"/>
        <w:gridCol w:w="552"/>
        <w:gridCol w:w="328"/>
        <w:gridCol w:w="384"/>
        <w:gridCol w:w="440"/>
        <w:gridCol w:w="384"/>
        <w:gridCol w:w="328"/>
        <w:gridCol w:w="384"/>
        <w:gridCol w:w="552"/>
        <w:gridCol w:w="328"/>
        <w:gridCol w:w="384"/>
        <w:gridCol w:w="384"/>
        <w:gridCol w:w="384"/>
      </w:tblGrid>
      <w:tr w:rsidR="00205FD8" w:rsidRPr="00205FD8" w14:paraId="6932B20A" w14:textId="77777777" w:rsidTr="001521A1">
        <w:tc>
          <w:tcPr>
            <w:tcW w:w="0" w:type="auto"/>
            <w:vMerge w:val="restart"/>
          </w:tcPr>
          <w:p w14:paraId="73DD75A3"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基础</w:t>
            </w:r>
          </w:p>
          <w:p w14:paraId="11F6DF0F"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材料</w:t>
            </w:r>
          </w:p>
        </w:tc>
        <w:tc>
          <w:tcPr>
            <w:tcW w:w="0" w:type="auto"/>
            <w:gridSpan w:val="19"/>
            <w:tcBorders>
              <w:right w:val="single" w:sz="4" w:space="0" w:color="auto"/>
            </w:tcBorders>
          </w:tcPr>
          <w:p w14:paraId="46D80B34" w14:textId="77777777" w:rsidR="00205FD8" w:rsidRPr="00205FD8" w:rsidRDefault="00205FD8" w:rsidP="00205FD8">
            <w:pPr>
              <w:jc w:val="center"/>
              <w:rPr>
                <w:rFonts w:ascii="宋体" w:eastAsia="宋体" w:hAnsi="宋体" w:cs="Times New Roman"/>
                <w:sz w:val="18"/>
                <w:szCs w:val="18"/>
              </w:rPr>
            </w:pPr>
            <w:r w:rsidRPr="00205FD8">
              <w:rPr>
                <w:rFonts w:ascii="宋体" w:eastAsia="宋体" w:hAnsi="宋体" w:cs="Times New Roman" w:hint="eastAsia"/>
                <w:sz w:val="18"/>
                <w:szCs w:val="18"/>
              </w:rPr>
              <w:t>添加材料</w:t>
            </w:r>
          </w:p>
        </w:tc>
      </w:tr>
      <w:tr w:rsidR="00205FD8" w:rsidRPr="00205FD8" w14:paraId="02A3B6B9" w14:textId="77777777" w:rsidTr="001521A1">
        <w:tc>
          <w:tcPr>
            <w:tcW w:w="0" w:type="auto"/>
            <w:vMerge/>
          </w:tcPr>
          <w:p w14:paraId="58E515E7" w14:textId="77777777" w:rsidR="00205FD8" w:rsidRPr="00205FD8" w:rsidRDefault="00205FD8" w:rsidP="00205FD8">
            <w:pPr>
              <w:rPr>
                <w:rFonts w:ascii="宋体" w:eastAsia="宋体" w:hAnsi="宋体" w:cs="Times New Roman"/>
                <w:sz w:val="18"/>
                <w:szCs w:val="18"/>
              </w:rPr>
            </w:pPr>
          </w:p>
        </w:tc>
        <w:tc>
          <w:tcPr>
            <w:tcW w:w="0" w:type="auto"/>
          </w:tcPr>
          <w:p w14:paraId="67862AD0"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ABS</w:t>
            </w:r>
          </w:p>
        </w:tc>
        <w:tc>
          <w:tcPr>
            <w:tcW w:w="0" w:type="auto"/>
          </w:tcPr>
          <w:p w14:paraId="21255CFC"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ASA</w:t>
            </w:r>
          </w:p>
        </w:tc>
        <w:tc>
          <w:tcPr>
            <w:tcW w:w="0" w:type="auto"/>
          </w:tcPr>
          <w:p w14:paraId="316CE6D8"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PA</w:t>
            </w:r>
          </w:p>
        </w:tc>
        <w:tc>
          <w:tcPr>
            <w:tcW w:w="0" w:type="auto"/>
          </w:tcPr>
          <w:p w14:paraId="39E0C842"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PBT</w:t>
            </w:r>
          </w:p>
        </w:tc>
        <w:tc>
          <w:tcPr>
            <w:tcW w:w="0" w:type="auto"/>
          </w:tcPr>
          <w:p w14:paraId="7F6F5301"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PBT+PC</w:t>
            </w:r>
          </w:p>
        </w:tc>
        <w:tc>
          <w:tcPr>
            <w:tcW w:w="0" w:type="auto"/>
          </w:tcPr>
          <w:p w14:paraId="6CD0550E"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PC</w:t>
            </w:r>
          </w:p>
        </w:tc>
        <w:tc>
          <w:tcPr>
            <w:tcW w:w="0" w:type="auto"/>
          </w:tcPr>
          <w:p w14:paraId="0F5BF87E"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PC+ABS</w:t>
            </w:r>
          </w:p>
        </w:tc>
        <w:tc>
          <w:tcPr>
            <w:tcW w:w="0" w:type="auto"/>
          </w:tcPr>
          <w:p w14:paraId="5658BDBB"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PC+PBT</w:t>
            </w:r>
          </w:p>
        </w:tc>
        <w:tc>
          <w:tcPr>
            <w:tcW w:w="0" w:type="auto"/>
          </w:tcPr>
          <w:p w14:paraId="2573A579"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PE</w:t>
            </w:r>
          </w:p>
        </w:tc>
        <w:tc>
          <w:tcPr>
            <w:tcW w:w="0" w:type="auto"/>
          </w:tcPr>
          <w:p w14:paraId="609FD411"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PET</w:t>
            </w:r>
          </w:p>
        </w:tc>
        <w:tc>
          <w:tcPr>
            <w:tcW w:w="0" w:type="auto"/>
          </w:tcPr>
          <w:p w14:paraId="6E978A75"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PMMA</w:t>
            </w:r>
          </w:p>
        </w:tc>
        <w:tc>
          <w:tcPr>
            <w:tcW w:w="0" w:type="auto"/>
            <w:tcBorders>
              <w:right w:val="single" w:sz="4" w:space="0" w:color="auto"/>
            </w:tcBorders>
          </w:tcPr>
          <w:p w14:paraId="46A79520"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POM</w:t>
            </w:r>
          </w:p>
        </w:tc>
        <w:tc>
          <w:tcPr>
            <w:tcW w:w="0" w:type="auto"/>
            <w:tcBorders>
              <w:right w:val="single" w:sz="4" w:space="0" w:color="auto"/>
            </w:tcBorders>
          </w:tcPr>
          <w:p w14:paraId="2610D8C0"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PP</w:t>
            </w:r>
          </w:p>
        </w:tc>
        <w:tc>
          <w:tcPr>
            <w:tcW w:w="0" w:type="auto"/>
          </w:tcPr>
          <w:p w14:paraId="6F57F558"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PPE</w:t>
            </w:r>
          </w:p>
        </w:tc>
        <w:tc>
          <w:tcPr>
            <w:tcW w:w="0" w:type="auto"/>
            <w:tcBorders>
              <w:right w:val="single" w:sz="4" w:space="0" w:color="auto"/>
            </w:tcBorders>
          </w:tcPr>
          <w:p w14:paraId="1C6C28A2"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PPE+PS</w:t>
            </w:r>
          </w:p>
        </w:tc>
        <w:tc>
          <w:tcPr>
            <w:tcW w:w="0" w:type="auto"/>
          </w:tcPr>
          <w:p w14:paraId="7C5F8579"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PS</w:t>
            </w:r>
          </w:p>
        </w:tc>
        <w:tc>
          <w:tcPr>
            <w:tcW w:w="0" w:type="auto"/>
          </w:tcPr>
          <w:p w14:paraId="77905CC1"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PVC</w:t>
            </w:r>
          </w:p>
        </w:tc>
        <w:tc>
          <w:tcPr>
            <w:tcW w:w="0" w:type="auto"/>
          </w:tcPr>
          <w:p w14:paraId="7843443B"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SAN</w:t>
            </w:r>
          </w:p>
        </w:tc>
        <w:tc>
          <w:tcPr>
            <w:tcW w:w="0" w:type="auto"/>
            <w:tcBorders>
              <w:right w:val="single" w:sz="4" w:space="0" w:color="auto"/>
            </w:tcBorders>
          </w:tcPr>
          <w:p w14:paraId="479D8FD5"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TPU</w:t>
            </w:r>
          </w:p>
        </w:tc>
      </w:tr>
      <w:tr w:rsidR="00205FD8" w:rsidRPr="00205FD8" w14:paraId="401FF741" w14:textId="77777777" w:rsidTr="001521A1">
        <w:tc>
          <w:tcPr>
            <w:tcW w:w="0" w:type="auto"/>
          </w:tcPr>
          <w:p w14:paraId="5DA5909A"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ABS</w:t>
            </w:r>
          </w:p>
        </w:tc>
        <w:tc>
          <w:tcPr>
            <w:tcW w:w="0" w:type="auto"/>
          </w:tcPr>
          <w:p w14:paraId="33A9430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F7D67A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8FDE15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EBA634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F80709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D6D299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FE1C85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3D0ACA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77CF2F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F81B53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E11BD6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99BB14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4ED6FC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3E5DD7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46EE71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DA43FA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12B1C3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DE68AD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069A65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433D322E" w14:textId="77777777" w:rsidTr="001521A1">
        <w:tc>
          <w:tcPr>
            <w:tcW w:w="0" w:type="auto"/>
          </w:tcPr>
          <w:p w14:paraId="255D5EAB"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ASA</w:t>
            </w:r>
          </w:p>
        </w:tc>
        <w:tc>
          <w:tcPr>
            <w:tcW w:w="0" w:type="auto"/>
          </w:tcPr>
          <w:p w14:paraId="0A0588B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15B5A2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89D88E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E9A6C8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543144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96E6E7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C91AB2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B6070D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DD5578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C8C6A4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1D7011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0517F2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1881D6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DDC427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5EED7D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6DA988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B19B1C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3C6178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1826A8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6FD18FF1" w14:textId="77777777" w:rsidTr="001521A1">
        <w:tc>
          <w:tcPr>
            <w:tcW w:w="0" w:type="auto"/>
          </w:tcPr>
          <w:p w14:paraId="1DBADB97"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PA</w:t>
            </w:r>
          </w:p>
        </w:tc>
        <w:tc>
          <w:tcPr>
            <w:tcW w:w="0" w:type="auto"/>
          </w:tcPr>
          <w:p w14:paraId="2486F14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w:t>
            </w:r>
          </w:p>
        </w:tc>
        <w:tc>
          <w:tcPr>
            <w:tcW w:w="0" w:type="auto"/>
          </w:tcPr>
          <w:p w14:paraId="67E2AD7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E26BB4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EEB59F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5E794E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047330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767DBC0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50A4528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4AFFF9F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9252D2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2431D40"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3C5C410"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4FF934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BC1BFC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62E6AC2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66727D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E711F00"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54BF3B6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757011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2DA1D731" w14:textId="77777777" w:rsidTr="001521A1">
        <w:tc>
          <w:tcPr>
            <w:tcW w:w="0" w:type="auto"/>
          </w:tcPr>
          <w:p w14:paraId="558C006B"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PBT</w:t>
            </w:r>
          </w:p>
        </w:tc>
        <w:tc>
          <w:tcPr>
            <w:tcW w:w="0" w:type="auto"/>
          </w:tcPr>
          <w:p w14:paraId="76F8EA0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637E51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95D750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1608D0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00F117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D1D1C5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0D49B2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75122C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EB0E13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2BD1DE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C2FF00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617BAE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769BD5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E912D0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27A87B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1B56D9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83937B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661AF80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3AA76F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04CE3EA9" w14:textId="77777777" w:rsidTr="001521A1">
        <w:tc>
          <w:tcPr>
            <w:tcW w:w="0" w:type="auto"/>
          </w:tcPr>
          <w:p w14:paraId="34C92BE6"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PBT+PC</w:t>
            </w:r>
          </w:p>
        </w:tc>
        <w:tc>
          <w:tcPr>
            <w:tcW w:w="0" w:type="auto"/>
          </w:tcPr>
          <w:p w14:paraId="24A5D9C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9A00B6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BE2F23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C72385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4E822B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888C0C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157E37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3BE11E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DC2150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9AC766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847C36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420532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37221DD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2DF767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1D0269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9646E20"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CE1BF9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0B7F779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41AD79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3A74958F" w14:textId="77777777" w:rsidTr="001521A1">
        <w:tc>
          <w:tcPr>
            <w:tcW w:w="0" w:type="auto"/>
          </w:tcPr>
          <w:p w14:paraId="77469BB4"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PC</w:t>
            </w:r>
          </w:p>
        </w:tc>
        <w:tc>
          <w:tcPr>
            <w:tcW w:w="0" w:type="auto"/>
          </w:tcPr>
          <w:p w14:paraId="6AD03F1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210B150"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56F3C2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77647CA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5104CD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D5FE8E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37602B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152ED7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56BBC0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11A1AC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183659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8DC5AF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3899C5A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E3FE23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3D7512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651C72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A51BF4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1D2371F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3D7D78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3E4B7445" w14:textId="77777777" w:rsidTr="001521A1">
        <w:tc>
          <w:tcPr>
            <w:tcW w:w="0" w:type="auto"/>
          </w:tcPr>
          <w:p w14:paraId="259A7348"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PC+ABS</w:t>
            </w:r>
          </w:p>
        </w:tc>
        <w:tc>
          <w:tcPr>
            <w:tcW w:w="0" w:type="auto"/>
          </w:tcPr>
          <w:p w14:paraId="31454CF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AA5DE2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848F3E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1C2E94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D7BE6E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556799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183C43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70B3F7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58E3E4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CF8DEC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288153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9A3E34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F523ED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142364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428BF5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A4086D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8824B3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698D282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74ADE9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062B4F5C" w14:textId="77777777" w:rsidTr="001521A1">
        <w:tc>
          <w:tcPr>
            <w:tcW w:w="0" w:type="auto"/>
          </w:tcPr>
          <w:p w14:paraId="6FB8543A"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PC+PBT</w:t>
            </w:r>
          </w:p>
        </w:tc>
        <w:tc>
          <w:tcPr>
            <w:tcW w:w="0" w:type="auto"/>
          </w:tcPr>
          <w:p w14:paraId="0D843B1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4DCC61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4A8322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0399CFA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EC0E5D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93DE8E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71BEB0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514964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1D7069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1251AE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785413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E24CC0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4B30C1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3E3C45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3F1273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57A0D0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65260D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7159104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0D1A81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2708A9FA" w14:textId="77777777" w:rsidTr="001521A1">
        <w:tc>
          <w:tcPr>
            <w:tcW w:w="0" w:type="auto"/>
          </w:tcPr>
          <w:p w14:paraId="46902256"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PE</w:t>
            </w:r>
          </w:p>
        </w:tc>
        <w:tc>
          <w:tcPr>
            <w:tcW w:w="0" w:type="auto"/>
          </w:tcPr>
          <w:p w14:paraId="22821F2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74F1266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625C23F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3DC00F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2A1DB57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50C820E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8A3030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10B702F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57F9DA7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73F7A3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4940B8D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5301068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69640F6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EAFE29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7C95BF6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7DDDEB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35B5E0C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D7D2B6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65F5F01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1C79F000" w14:textId="77777777" w:rsidTr="001521A1">
        <w:tc>
          <w:tcPr>
            <w:tcW w:w="0" w:type="auto"/>
          </w:tcPr>
          <w:p w14:paraId="126DACD2"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PET</w:t>
            </w:r>
          </w:p>
        </w:tc>
        <w:tc>
          <w:tcPr>
            <w:tcW w:w="0" w:type="auto"/>
          </w:tcPr>
          <w:p w14:paraId="148BB55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EB8247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95BD7F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379572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110678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D5F838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445865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A3FBB1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9F9CC2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F1AE4B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5C6136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AE25FA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97C8DB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A549B1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ACE886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0531F4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FE47E9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BD8B0A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2FF054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3592C42F" w14:textId="77777777" w:rsidTr="001521A1">
        <w:tc>
          <w:tcPr>
            <w:tcW w:w="0" w:type="auto"/>
          </w:tcPr>
          <w:p w14:paraId="0CF8F1DE"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PMM</w:t>
            </w:r>
            <w:r w:rsidRPr="00205FD8">
              <w:rPr>
                <w:rFonts w:ascii="宋体" w:eastAsia="宋体" w:hAnsi="宋体" w:cs="Times New Roman" w:hint="eastAsia"/>
                <w:sz w:val="18"/>
                <w:szCs w:val="18"/>
              </w:rPr>
              <w:lastRenderedPageBreak/>
              <w:t>A</w:t>
            </w:r>
          </w:p>
        </w:tc>
        <w:tc>
          <w:tcPr>
            <w:tcW w:w="0" w:type="auto"/>
          </w:tcPr>
          <w:p w14:paraId="4563782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lastRenderedPageBreak/>
              <w:t xml:space="preserve">+ </w:t>
            </w:r>
          </w:p>
        </w:tc>
        <w:tc>
          <w:tcPr>
            <w:tcW w:w="0" w:type="auto"/>
          </w:tcPr>
          <w:p w14:paraId="1405A4A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78B23E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FEDA22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0A7252F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5EE67CF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B54ED6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423F11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1E5D2E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8D9D5C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7EBA4B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61ABD6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AE0BF6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B1AD77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FC8A0E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ED2CD3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817690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5253EA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0E0A7D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5B89E446" w14:textId="77777777" w:rsidTr="001521A1">
        <w:tc>
          <w:tcPr>
            <w:tcW w:w="0" w:type="auto"/>
          </w:tcPr>
          <w:p w14:paraId="5A7D0EF2"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POM</w:t>
            </w:r>
          </w:p>
        </w:tc>
        <w:tc>
          <w:tcPr>
            <w:tcW w:w="0" w:type="auto"/>
          </w:tcPr>
          <w:p w14:paraId="0AB34BE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B72DB2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04DDD3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62BE7A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D631B1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E12C28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50BE97D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3AD37C7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5E5B33B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BDB62F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A71ABF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55DF597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4789E5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25F8DE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6D4B5F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955515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91D7E0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B79623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ABA638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33060FA5" w14:textId="77777777" w:rsidTr="001521A1">
        <w:tc>
          <w:tcPr>
            <w:tcW w:w="0" w:type="auto"/>
          </w:tcPr>
          <w:p w14:paraId="5407395B"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PP</w:t>
            </w:r>
          </w:p>
        </w:tc>
        <w:tc>
          <w:tcPr>
            <w:tcW w:w="0" w:type="auto"/>
          </w:tcPr>
          <w:p w14:paraId="34302F6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37983A7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6608E21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DD58E6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04C4D24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0DC46F2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43E9C25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79D1C89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0009372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C95950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118320C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6E8D8E3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4795D3F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9F1412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175C9B1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6B727E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4B82EBF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8A31FC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2507B060"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3AF8BFFD" w14:textId="77777777" w:rsidTr="001521A1">
        <w:tc>
          <w:tcPr>
            <w:tcW w:w="0" w:type="auto"/>
          </w:tcPr>
          <w:p w14:paraId="0A92EC56"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PPE</w:t>
            </w:r>
          </w:p>
        </w:tc>
        <w:tc>
          <w:tcPr>
            <w:tcW w:w="0" w:type="auto"/>
          </w:tcPr>
          <w:p w14:paraId="418145F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766848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2F605E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34E56B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F61DA30"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7FC3B4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27A01F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DA9E99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p>
        </w:tc>
        <w:tc>
          <w:tcPr>
            <w:tcW w:w="0" w:type="auto"/>
          </w:tcPr>
          <w:p w14:paraId="1A72708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35346B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CCC3D90"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2626C7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4E70E8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F263FD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96B13D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BE5BE1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7B9F95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749EF34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0E84DA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1EA2949A" w14:textId="77777777" w:rsidTr="001521A1">
        <w:tc>
          <w:tcPr>
            <w:tcW w:w="0" w:type="auto"/>
          </w:tcPr>
          <w:p w14:paraId="73EA1417"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PPE+PS</w:t>
            </w:r>
          </w:p>
        </w:tc>
        <w:tc>
          <w:tcPr>
            <w:tcW w:w="0" w:type="auto"/>
          </w:tcPr>
          <w:p w14:paraId="7611A59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E0BBAE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30EDAC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BED005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E327B2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1AB121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AE2839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EDEA29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p>
        </w:tc>
        <w:tc>
          <w:tcPr>
            <w:tcW w:w="0" w:type="auto"/>
          </w:tcPr>
          <w:p w14:paraId="2E0FCB2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EF06FC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8FD075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E10BEC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374788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6413DA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FE6B1E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044491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6B473C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03C9BE1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D8EE98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5877EF17" w14:textId="77777777" w:rsidTr="001521A1">
        <w:tc>
          <w:tcPr>
            <w:tcW w:w="0" w:type="auto"/>
          </w:tcPr>
          <w:p w14:paraId="5E2B8B6B"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PS</w:t>
            </w:r>
          </w:p>
        </w:tc>
        <w:tc>
          <w:tcPr>
            <w:tcW w:w="0" w:type="auto"/>
          </w:tcPr>
          <w:p w14:paraId="47907FE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D87C0A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BF754B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A7995DF"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57757F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E7765C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588F145"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19C935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p>
        </w:tc>
        <w:tc>
          <w:tcPr>
            <w:tcW w:w="0" w:type="auto"/>
          </w:tcPr>
          <w:p w14:paraId="1ECD886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DF6FE4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785FDB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A62AB4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652525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F2D6AE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C6B32E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78D967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DD27AC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EBCB71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8C92AB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7E4A8E92" w14:textId="77777777" w:rsidTr="001521A1">
        <w:tc>
          <w:tcPr>
            <w:tcW w:w="0" w:type="auto"/>
          </w:tcPr>
          <w:p w14:paraId="0C1C2C16"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PVC</w:t>
            </w:r>
          </w:p>
        </w:tc>
        <w:tc>
          <w:tcPr>
            <w:tcW w:w="0" w:type="auto"/>
          </w:tcPr>
          <w:p w14:paraId="2FD3FC9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28E1A5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094CA7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772797F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44FE823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72D5CED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0F6D190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6765CC0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4751020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9C6DBE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2CEFB45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2E7468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D8879D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7B7D33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622E3A0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275B53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8B55360"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F4C484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C7E247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027A00C6" w14:textId="77777777" w:rsidTr="001521A1">
        <w:tc>
          <w:tcPr>
            <w:tcW w:w="0" w:type="auto"/>
          </w:tcPr>
          <w:p w14:paraId="0D4C7BF7"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SAN</w:t>
            </w:r>
          </w:p>
        </w:tc>
        <w:tc>
          <w:tcPr>
            <w:tcW w:w="0" w:type="auto"/>
          </w:tcPr>
          <w:p w14:paraId="4A3C6F3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B82C16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242905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EA93AF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D48073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F4ADCD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607261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B4DB94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FC94F4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8F32E0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438ED0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6EADBF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B05A78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2F928E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BA41D8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20DD9E7"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86D3130"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004AFB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2ED6D36E"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638A0066" w14:textId="77777777" w:rsidTr="001521A1">
        <w:tc>
          <w:tcPr>
            <w:tcW w:w="0" w:type="auto"/>
          </w:tcPr>
          <w:p w14:paraId="1D7C6F4B"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hint="eastAsia"/>
                <w:sz w:val="18"/>
                <w:szCs w:val="18"/>
              </w:rPr>
              <w:t>TPU</w:t>
            </w:r>
          </w:p>
        </w:tc>
        <w:tc>
          <w:tcPr>
            <w:tcW w:w="0" w:type="auto"/>
          </w:tcPr>
          <w:p w14:paraId="49C64F0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7D3055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5813BEA"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9E4614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Times New Roman" w:hint="eastAsia"/>
                <w:sz w:val="18"/>
                <w:szCs w:val="18"/>
              </w:rPr>
              <w:t>■</w:t>
            </w:r>
          </w:p>
        </w:tc>
        <w:tc>
          <w:tcPr>
            <w:tcW w:w="0" w:type="auto"/>
          </w:tcPr>
          <w:p w14:paraId="29743EB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B96406D"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E3288E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3BB417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1CB3E9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D2CB79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78AFCA2"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0A0AAD38"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6A3F311"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6AB0B614"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1846147B"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538C65C9"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4C29A536"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74B3F69C"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c>
          <w:tcPr>
            <w:tcW w:w="0" w:type="auto"/>
          </w:tcPr>
          <w:p w14:paraId="3708B163" w14:textId="77777777" w:rsidR="00205FD8" w:rsidRPr="00205FD8" w:rsidRDefault="00205FD8" w:rsidP="00205FD8">
            <w:pPr>
              <w:autoSpaceDE w:val="0"/>
              <w:autoSpaceDN w:val="0"/>
              <w:adjustRightInd w:val="0"/>
              <w:jc w:val="left"/>
              <w:rPr>
                <w:rFonts w:ascii="宋体" w:eastAsia="宋体" w:hAnsi="宋体" w:cs="宋体"/>
                <w:color w:val="000000"/>
                <w:kern w:val="0"/>
                <w:sz w:val="18"/>
                <w:szCs w:val="18"/>
              </w:rPr>
            </w:pPr>
            <w:r w:rsidRPr="00205FD8">
              <w:rPr>
                <w:rFonts w:ascii="宋体" w:eastAsia="宋体" w:hAnsi="宋体" w:cs="宋体"/>
                <w:color w:val="000000"/>
                <w:kern w:val="0"/>
                <w:sz w:val="18"/>
                <w:szCs w:val="18"/>
              </w:rPr>
              <w:t xml:space="preserve">+ </w:t>
            </w:r>
          </w:p>
        </w:tc>
      </w:tr>
      <w:tr w:rsidR="00205FD8" w:rsidRPr="00205FD8" w14:paraId="3979255B" w14:textId="77777777" w:rsidTr="001521A1">
        <w:tc>
          <w:tcPr>
            <w:tcW w:w="0" w:type="auto"/>
            <w:gridSpan w:val="20"/>
          </w:tcPr>
          <w:p w14:paraId="403E364D"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sz w:val="18"/>
                <w:szCs w:val="18"/>
              </w:rPr>
              <w:t>+</w:t>
            </w:r>
            <w:r w:rsidRPr="00205FD8">
              <w:rPr>
                <w:rFonts w:ascii="宋体" w:eastAsia="宋体" w:hAnsi="宋体" w:cs="Times New Roman" w:hint="eastAsia"/>
                <w:sz w:val="18"/>
                <w:szCs w:val="18"/>
              </w:rPr>
              <w:t>：兼容；</w:t>
            </w:r>
            <w:r w:rsidRPr="00205FD8">
              <w:rPr>
                <w:rFonts w:ascii="宋体" w:eastAsia="宋体" w:hAnsi="宋体" w:cs="Times New Roman"/>
                <w:sz w:val="18"/>
                <w:szCs w:val="18"/>
              </w:rPr>
              <w:t>@</w:t>
            </w:r>
            <w:r w:rsidRPr="00205FD8">
              <w:rPr>
                <w:rFonts w:ascii="宋体" w:eastAsia="宋体" w:hAnsi="宋体" w:cs="Times New Roman" w:hint="eastAsia"/>
                <w:sz w:val="18"/>
                <w:szCs w:val="18"/>
              </w:rPr>
              <w:t>：有限兼容；■：不兼容。</w:t>
            </w:r>
          </w:p>
          <w:p w14:paraId="2DB5FB5F" w14:textId="77777777" w:rsidR="00205FD8" w:rsidRPr="00205FD8" w:rsidRDefault="00205FD8" w:rsidP="00205FD8">
            <w:pPr>
              <w:rPr>
                <w:rFonts w:ascii="宋体" w:eastAsia="宋体" w:hAnsi="宋体" w:cs="Times New Roman"/>
                <w:sz w:val="18"/>
                <w:szCs w:val="18"/>
              </w:rPr>
            </w:pPr>
            <w:r w:rsidRPr="00205FD8">
              <w:rPr>
                <w:rFonts w:ascii="宋体" w:eastAsia="宋体" w:hAnsi="宋体" w:cs="Times New Roman"/>
                <w:sz w:val="18"/>
                <w:szCs w:val="18"/>
              </w:rPr>
              <w:t>ABS</w:t>
            </w:r>
            <w:r w:rsidRPr="00205FD8">
              <w:rPr>
                <w:rFonts w:ascii="宋体" w:eastAsia="宋体" w:hAnsi="宋体" w:cs="Times New Roman" w:hint="eastAsia"/>
                <w:sz w:val="18"/>
                <w:szCs w:val="18"/>
              </w:rPr>
              <w:t>:丙烯腈-丁二烯-苯乙烯共聚物；ASA：丙烯酸-苯乙烯-丙烯酸酯；</w:t>
            </w:r>
            <w:r w:rsidRPr="00205FD8">
              <w:rPr>
                <w:rFonts w:ascii="宋体" w:eastAsia="宋体" w:hAnsi="宋体" w:cs="Times New Roman"/>
                <w:sz w:val="18"/>
                <w:szCs w:val="18"/>
              </w:rPr>
              <w:t>PA</w:t>
            </w:r>
            <w:r w:rsidRPr="00205FD8">
              <w:rPr>
                <w:rFonts w:ascii="宋体" w:eastAsia="宋体" w:hAnsi="宋体" w:cs="Times New Roman" w:hint="eastAsia"/>
                <w:sz w:val="18"/>
                <w:szCs w:val="18"/>
              </w:rPr>
              <w:t>：聚酰胺；</w:t>
            </w:r>
            <w:r w:rsidRPr="00205FD8">
              <w:rPr>
                <w:rFonts w:ascii="宋体" w:eastAsia="宋体" w:hAnsi="宋体" w:cs="Times New Roman"/>
                <w:sz w:val="18"/>
                <w:szCs w:val="18"/>
              </w:rPr>
              <w:t>PBT</w:t>
            </w:r>
            <w:r w:rsidRPr="00205FD8">
              <w:rPr>
                <w:rFonts w:ascii="宋体" w:eastAsia="宋体" w:hAnsi="宋体" w:cs="Times New Roman" w:hint="eastAsia"/>
                <w:sz w:val="18"/>
                <w:szCs w:val="18"/>
              </w:rPr>
              <w:t>：聚对苯二甲酸丁二酯；</w:t>
            </w:r>
            <w:r w:rsidRPr="00205FD8">
              <w:rPr>
                <w:rFonts w:ascii="宋体" w:eastAsia="宋体" w:hAnsi="宋体" w:cs="Times New Roman"/>
                <w:sz w:val="18"/>
                <w:szCs w:val="18"/>
              </w:rPr>
              <w:t>PC</w:t>
            </w:r>
            <w:r w:rsidRPr="00205FD8">
              <w:rPr>
                <w:rFonts w:ascii="宋体" w:eastAsia="宋体" w:hAnsi="宋体" w:cs="Times New Roman" w:hint="eastAsia"/>
                <w:sz w:val="18"/>
                <w:szCs w:val="18"/>
              </w:rPr>
              <w:t>：聚碳酸酯；PE：聚乙烯；PET：聚对苯二甲酸乙二酯；</w:t>
            </w:r>
            <w:r w:rsidRPr="00205FD8">
              <w:rPr>
                <w:rFonts w:ascii="宋体" w:eastAsia="宋体" w:hAnsi="宋体" w:cs="Times New Roman"/>
                <w:sz w:val="18"/>
                <w:szCs w:val="18"/>
              </w:rPr>
              <w:t>PMMA</w:t>
            </w:r>
            <w:r w:rsidRPr="00205FD8">
              <w:rPr>
                <w:rFonts w:ascii="宋体" w:eastAsia="宋体" w:hAnsi="宋体" w:cs="Times New Roman" w:hint="eastAsia"/>
                <w:sz w:val="18"/>
                <w:szCs w:val="18"/>
              </w:rPr>
              <w:t>：聚甲基丙烯酸甲酯；</w:t>
            </w:r>
            <w:r w:rsidRPr="00205FD8">
              <w:rPr>
                <w:rFonts w:ascii="宋体" w:eastAsia="宋体" w:hAnsi="宋体" w:cs="Times New Roman"/>
                <w:sz w:val="18"/>
                <w:szCs w:val="18"/>
              </w:rPr>
              <w:t>POM</w:t>
            </w:r>
            <w:r w:rsidRPr="00205FD8">
              <w:rPr>
                <w:rFonts w:ascii="宋体" w:eastAsia="宋体" w:hAnsi="宋体" w:cs="Times New Roman" w:hint="eastAsia"/>
                <w:sz w:val="18"/>
                <w:szCs w:val="18"/>
              </w:rPr>
              <w:t>：聚甲醛；</w:t>
            </w:r>
            <w:r w:rsidRPr="00205FD8">
              <w:rPr>
                <w:rFonts w:ascii="宋体" w:eastAsia="宋体" w:hAnsi="宋体" w:cs="Times New Roman"/>
                <w:sz w:val="18"/>
                <w:szCs w:val="18"/>
              </w:rPr>
              <w:t>PP</w:t>
            </w:r>
            <w:r w:rsidRPr="00205FD8">
              <w:rPr>
                <w:rFonts w:ascii="宋体" w:eastAsia="宋体" w:hAnsi="宋体" w:cs="Times New Roman" w:hint="eastAsia"/>
                <w:sz w:val="18"/>
                <w:szCs w:val="18"/>
              </w:rPr>
              <w:t>：聚丙烯；</w:t>
            </w:r>
            <w:r w:rsidRPr="00205FD8">
              <w:rPr>
                <w:rFonts w:ascii="宋体" w:eastAsia="宋体" w:hAnsi="宋体" w:cs="Times New Roman"/>
                <w:sz w:val="18"/>
                <w:szCs w:val="18"/>
              </w:rPr>
              <w:t>PPE</w:t>
            </w:r>
            <w:r w:rsidRPr="00205FD8">
              <w:rPr>
                <w:rFonts w:ascii="宋体" w:eastAsia="宋体" w:hAnsi="宋体" w:cs="Times New Roman" w:hint="eastAsia"/>
                <w:sz w:val="18"/>
                <w:szCs w:val="18"/>
              </w:rPr>
              <w:t>：聚苯醚；PS：聚苯乙烯；PVC：聚氯乙烯；SAN：丙烯腈-苯乙烯；TPU：热可塑性聚氨酯。</w:t>
            </w:r>
          </w:p>
        </w:tc>
      </w:tr>
    </w:tbl>
    <w:p w14:paraId="779AF696" w14:textId="77777777" w:rsidR="00205FD8" w:rsidRPr="00205FD8" w:rsidRDefault="005C4597" w:rsidP="00205FD8">
      <w:pPr>
        <w:widowControl/>
        <w:numPr>
          <w:ilvl w:val="1"/>
          <w:numId w:val="0"/>
        </w:numPr>
        <w:tabs>
          <w:tab w:val="num" w:pos="360"/>
        </w:tabs>
        <w:wordWrap w:val="0"/>
        <w:overflowPunct w:val="0"/>
        <w:autoSpaceDE w:val="0"/>
        <w:spacing w:beforeLines="100" w:before="312" w:afterLines="100" w:after="312"/>
        <w:textAlignment w:val="baseline"/>
        <w:outlineLvl w:val="1"/>
        <w:rPr>
          <w:rFonts w:ascii="黑体" w:eastAsia="黑体" w:hAnsi="Times New Roman" w:cs="Times New Roman"/>
          <w:kern w:val="21"/>
          <w:szCs w:val="20"/>
        </w:rPr>
      </w:pPr>
      <w:bookmarkStart w:id="30" w:name="_Toc512243353"/>
      <w:r>
        <w:rPr>
          <w:rFonts w:ascii="黑体" w:eastAsia="黑体" w:hAnsi="Times New Roman" w:cs="Times New Roman" w:hint="eastAsia"/>
          <w:kern w:val="21"/>
          <w:szCs w:val="20"/>
        </w:rPr>
        <w:t>B</w:t>
      </w:r>
      <w:r>
        <w:rPr>
          <w:rFonts w:ascii="黑体" w:eastAsia="黑体" w:hAnsi="Times New Roman" w:cs="Times New Roman"/>
          <w:kern w:val="21"/>
          <w:szCs w:val="20"/>
        </w:rPr>
        <w:t xml:space="preserve">.2 </w:t>
      </w:r>
      <w:r w:rsidR="00205FD8" w:rsidRPr="00205FD8">
        <w:rPr>
          <w:rFonts w:ascii="黑体" w:eastAsia="黑体" w:hAnsi="Times New Roman" w:cs="Times New Roman" w:hint="eastAsia"/>
          <w:kern w:val="21"/>
          <w:szCs w:val="20"/>
        </w:rPr>
        <w:t>可再生利用率的拆解清单</w:t>
      </w:r>
      <w:bookmarkEnd w:id="30"/>
    </w:p>
    <w:p w14:paraId="0EF2D33A" w14:textId="77777777" w:rsidR="00205FD8" w:rsidRPr="00205FD8" w:rsidRDefault="00205FD8" w:rsidP="00205FD8">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r w:rsidRPr="00205FD8">
        <w:rPr>
          <w:rFonts w:ascii="宋体" w:eastAsia="宋体" w:hAnsi="Times New Roman" w:cs="Times New Roman" w:hint="eastAsia"/>
          <w:noProof/>
          <w:kern w:val="0"/>
          <w:szCs w:val="20"/>
        </w:rPr>
        <w:t>产品可再生利用率的拆解清单示例见表B.2。</w:t>
      </w:r>
    </w:p>
    <w:p w14:paraId="149E1FEE" w14:textId="77777777" w:rsidR="00205FD8" w:rsidRPr="00205FD8" w:rsidRDefault="005C4597" w:rsidP="00205FD8">
      <w:pPr>
        <w:numPr>
          <w:ilvl w:val="1"/>
          <w:numId w:val="0"/>
        </w:numPr>
        <w:tabs>
          <w:tab w:val="num" w:pos="180"/>
        </w:tabs>
        <w:spacing w:beforeLines="50" w:before="156" w:afterLines="50" w:after="156"/>
        <w:jc w:val="center"/>
        <w:rPr>
          <w:rFonts w:ascii="黑体" w:eastAsia="黑体" w:hAnsi="Times New Roman" w:cs="Times New Roman"/>
          <w:szCs w:val="21"/>
        </w:rPr>
      </w:pPr>
      <w:r>
        <w:rPr>
          <w:rFonts w:ascii="黑体" w:eastAsia="黑体" w:hAnsi="Times New Roman" w:cs="Times New Roman" w:hint="eastAsia"/>
          <w:szCs w:val="21"/>
        </w:rPr>
        <w:t>表B</w:t>
      </w:r>
      <w:r>
        <w:rPr>
          <w:rFonts w:ascii="黑体" w:eastAsia="黑体" w:hAnsi="Times New Roman" w:cs="Times New Roman"/>
          <w:szCs w:val="21"/>
        </w:rPr>
        <w:t xml:space="preserve">.2 </w:t>
      </w:r>
      <w:r w:rsidR="00205FD8" w:rsidRPr="00205FD8">
        <w:rPr>
          <w:rFonts w:ascii="黑体" w:eastAsia="黑体" w:hAnsi="Times New Roman" w:cs="Times New Roman" w:hint="eastAsia"/>
          <w:szCs w:val="21"/>
        </w:rPr>
        <w:t>产品可再生利用率的拆解清单示例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308"/>
        <w:gridCol w:w="1843"/>
        <w:gridCol w:w="966"/>
        <w:gridCol w:w="819"/>
        <w:gridCol w:w="1059"/>
        <w:gridCol w:w="1204"/>
      </w:tblGrid>
      <w:tr w:rsidR="00205FD8" w:rsidRPr="00205FD8" w14:paraId="4324CEB7" w14:textId="77777777" w:rsidTr="00720E26">
        <w:trPr>
          <w:trHeight w:val="318"/>
          <w:jc w:val="center"/>
        </w:trPr>
        <w:tc>
          <w:tcPr>
            <w:tcW w:w="2405" w:type="dxa"/>
            <w:gridSpan w:val="2"/>
          </w:tcPr>
          <w:p w14:paraId="113BA85C" w14:textId="77777777" w:rsidR="00205FD8" w:rsidRPr="00205FD8" w:rsidRDefault="00205FD8" w:rsidP="00720E26">
            <w:pPr>
              <w:jc w:val="center"/>
              <w:rPr>
                <w:rFonts w:ascii="宋体" w:eastAsia="宋体" w:hAnsi="宋体" w:cs="Times New Roman"/>
                <w:sz w:val="18"/>
                <w:szCs w:val="18"/>
              </w:rPr>
            </w:pPr>
            <w:r w:rsidRPr="00205FD8">
              <w:rPr>
                <w:rFonts w:ascii="宋体" w:eastAsia="宋体" w:hAnsi="宋体" w:cs="Times New Roman" w:hint="eastAsia"/>
                <w:sz w:val="18"/>
                <w:szCs w:val="18"/>
              </w:rPr>
              <w:t>类型</w:t>
            </w:r>
          </w:p>
        </w:tc>
        <w:tc>
          <w:tcPr>
            <w:tcW w:w="1843" w:type="dxa"/>
          </w:tcPr>
          <w:p w14:paraId="38B67C0F" w14:textId="77777777" w:rsidR="00205FD8" w:rsidRPr="00205FD8" w:rsidRDefault="00205FD8" w:rsidP="00720E26">
            <w:pPr>
              <w:jc w:val="center"/>
              <w:rPr>
                <w:rFonts w:ascii="宋体" w:eastAsia="宋体" w:hAnsi="宋体" w:cs="Times New Roman"/>
                <w:sz w:val="18"/>
                <w:szCs w:val="18"/>
              </w:rPr>
            </w:pPr>
            <w:r w:rsidRPr="00205FD8">
              <w:rPr>
                <w:rFonts w:ascii="宋体" w:eastAsia="宋体" w:hAnsi="宋体" w:cs="Times New Roman" w:hint="eastAsia"/>
                <w:sz w:val="18"/>
                <w:szCs w:val="18"/>
              </w:rPr>
              <w:t>零部件名称（示例）</w:t>
            </w:r>
          </w:p>
        </w:tc>
        <w:tc>
          <w:tcPr>
            <w:tcW w:w="966" w:type="dxa"/>
          </w:tcPr>
          <w:p w14:paraId="4BC20C7D" w14:textId="77777777" w:rsidR="00205FD8" w:rsidRPr="00205FD8" w:rsidRDefault="00205FD8" w:rsidP="00720E26">
            <w:pPr>
              <w:jc w:val="center"/>
              <w:rPr>
                <w:rFonts w:ascii="宋体" w:eastAsia="宋体" w:hAnsi="宋体" w:cs="Times New Roman"/>
                <w:sz w:val="18"/>
                <w:szCs w:val="18"/>
              </w:rPr>
            </w:pPr>
            <w:r w:rsidRPr="00205FD8">
              <w:rPr>
                <w:rFonts w:ascii="宋体" w:eastAsia="宋体" w:hAnsi="宋体" w:cs="Times New Roman" w:hint="eastAsia"/>
                <w:sz w:val="18"/>
                <w:szCs w:val="18"/>
              </w:rPr>
              <w:t>材料种类</w:t>
            </w:r>
          </w:p>
        </w:tc>
        <w:tc>
          <w:tcPr>
            <w:tcW w:w="819" w:type="dxa"/>
          </w:tcPr>
          <w:p w14:paraId="6E65E45C" w14:textId="77777777" w:rsidR="00205FD8" w:rsidRPr="00205FD8" w:rsidRDefault="00205FD8" w:rsidP="00720E26">
            <w:pPr>
              <w:jc w:val="center"/>
              <w:rPr>
                <w:rFonts w:ascii="宋体" w:eastAsia="宋体" w:hAnsi="宋体" w:cs="Times New Roman"/>
                <w:sz w:val="18"/>
                <w:szCs w:val="18"/>
              </w:rPr>
            </w:pPr>
            <w:r w:rsidRPr="00205FD8">
              <w:rPr>
                <w:rFonts w:ascii="宋体" w:eastAsia="宋体" w:hAnsi="宋体" w:cs="Times New Roman"/>
                <w:sz w:val="18"/>
                <w:szCs w:val="18"/>
              </w:rPr>
              <w:t>数量</w:t>
            </w:r>
          </w:p>
        </w:tc>
        <w:tc>
          <w:tcPr>
            <w:tcW w:w="1059" w:type="dxa"/>
          </w:tcPr>
          <w:p w14:paraId="55F68C2A" w14:textId="77777777" w:rsidR="00205FD8" w:rsidRPr="00205FD8" w:rsidRDefault="00205FD8" w:rsidP="00720E26">
            <w:pPr>
              <w:jc w:val="center"/>
              <w:rPr>
                <w:rFonts w:ascii="宋体" w:eastAsia="宋体" w:hAnsi="宋体" w:cs="Times New Roman"/>
                <w:sz w:val="18"/>
                <w:szCs w:val="18"/>
              </w:rPr>
            </w:pPr>
            <w:r w:rsidRPr="00205FD8">
              <w:rPr>
                <w:rFonts w:ascii="宋体" w:eastAsia="宋体" w:hAnsi="宋体" w:cs="Times New Roman" w:hint="eastAsia"/>
                <w:sz w:val="18"/>
                <w:szCs w:val="18"/>
              </w:rPr>
              <w:t>质量（g）</w:t>
            </w:r>
          </w:p>
        </w:tc>
        <w:tc>
          <w:tcPr>
            <w:tcW w:w="1204" w:type="dxa"/>
          </w:tcPr>
          <w:p w14:paraId="6E6C1314" w14:textId="77777777" w:rsidR="00205FD8" w:rsidRPr="00205FD8" w:rsidRDefault="00205FD8" w:rsidP="00720E26">
            <w:pPr>
              <w:jc w:val="center"/>
              <w:rPr>
                <w:rFonts w:ascii="宋体" w:eastAsia="宋体" w:hAnsi="宋体" w:cs="Times New Roman"/>
                <w:color w:val="FF0000"/>
                <w:sz w:val="18"/>
                <w:szCs w:val="18"/>
              </w:rPr>
            </w:pPr>
            <w:r w:rsidRPr="00205FD8">
              <w:rPr>
                <w:rFonts w:ascii="宋体" w:eastAsia="宋体" w:hAnsi="宋体" w:cs="Times New Roman" w:hint="eastAsia"/>
                <w:sz w:val="18"/>
                <w:szCs w:val="18"/>
              </w:rPr>
              <w:t>是否可回收</w:t>
            </w:r>
          </w:p>
        </w:tc>
      </w:tr>
      <w:tr w:rsidR="00205FD8" w:rsidRPr="00205FD8" w14:paraId="6E50531A" w14:textId="77777777" w:rsidTr="00720E26">
        <w:trPr>
          <w:trHeight w:val="309"/>
          <w:jc w:val="center"/>
        </w:trPr>
        <w:tc>
          <w:tcPr>
            <w:tcW w:w="1097" w:type="dxa"/>
            <w:vMerge w:val="restart"/>
            <w:tcBorders>
              <w:top w:val="single" w:sz="4" w:space="0" w:color="auto"/>
              <w:right w:val="single" w:sz="4" w:space="0" w:color="auto"/>
            </w:tcBorders>
          </w:tcPr>
          <w:p w14:paraId="761B2469" w14:textId="77777777" w:rsidR="00205FD8" w:rsidRPr="00205FD8" w:rsidRDefault="00205FD8" w:rsidP="00720E26">
            <w:pPr>
              <w:jc w:val="center"/>
              <w:rPr>
                <w:rFonts w:ascii="宋体" w:eastAsia="宋体" w:hAnsi="宋体" w:cs="Times New Roman"/>
                <w:sz w:val="18"/>
                <w:szCs w:val="18"/>
              </w:rPr>
            </w:pPr>
            <w:r w:rsidRPr="00205FD8">
              <w:rPr>
                <w:rFonts w:ascii="宋体" w:eastAsia="宋体" w:hAnsi="宋体" w:cs="Times New Roman" w:hint="eastAsia"/>
                <w:sz w:val="18"/>
                <w:szCs w:val="18"/>
              </w:rPr>
              <w:t>产品本体</w:t>
            </w:r>
          </w:p>
        </w:tc>
        <w:tc>
          <w:tcPr>
            <w:tcW w:w="1308" w:type="dxa"/>
            <w:vMerge w:val="restart"/>
            <w:tcBorders>
              <w:left w:val="single" w:sz="4" w:space="0" w:color="auto"/>
            </w:tcBorders>
          </w:tcPr>
          <w:p w14:paraId="0A50B97F" w14:textId="77777777" w:rsidR="00205FD8" w:rsidRPr="00205FD8" w:rsidRDefault="00205FD8" w:rsidP="00720E26">
            <w:pPr>
              <w:jc w:val="left"/>
              <w:rPr>
                <w:rFonts w:ascii="宋体" w:eastAsia="宋体" w:hAnsi="宋体" w:cs="Times New Roman"/>
                <w:sz w:val="18"/>
                <w:szCs w:val="18"/>
              </w:rPr>
            </w:pPr>
            <w:r w:rsidRPr="00205FD8">
              <w:rPr>
                <w:rFonts w:ascii="宋体" w:eastAsia="宋体" w:hAnsi="宋体" w:cs="Times New Roman" w:hint="eastAsia"/>
                <w:sz w:val="18"/>
                <w:szCs w:val="18"/>
              </w:rPr>
              <w:t>塑料件</w:t>
            </w:r>
          </w:p>
        </w:tc>
        <w:tc>
          <w:tcPr>
            <w:tcW w:w="1843" w:type="dxa"/>
          </w:tcPr>
          <w:p w14:paraId="55E8FF99"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hint="eastAsia"/>
                <w:sz w:val="18"/>
                <w:szCs w:val="18"/>
              </w:rPr>
              <w:t>外壳</w:t>
            </w:r>
          </w:p>
        </w:tc>
        <w:tc>
          <w:tcPr>
            <w:tcW w:w="966" w:type="dxa"/>
          </w:tcPr>
          <w:p w14:paraId="66A26ED7" w14:textId="77777777" w:rsidR="00205FD8" w:rsidRPr="00205FD8" w:rsidRDefault="00205FD8" w:rsidP="00720E26">
            <w:pPr>
              <w:rPr>
                <w:rFonts w:ascii="宋体" w:eastAsia="宋体" w:hAnsi="宋体" w:cs="Times New Roman"/>
                <w:sz w:val="18"/>
                <w:szCs w:val="18"/>
              </w:rPr>
            </w:pPr>
          </w:p>
        </w:tc>
        <w:tc>
          <w:tcPr>
            <w:tcW w:w="819" w:type="dxa"/>
          </w:tcPr>
          <w:p w14:paraId="00831B48" w14:textId="77777777" w:rsidR="00205FD8" w:rsidRPr="00205FD8" w:rsidRDefault="00205FD8" w:rsidP="00720E26">
            <w:pPr>
              <w:rPr>
                <w:rFonts w:ascii="宋体" w:eastAsia="宋体" w:hAnsi="宋体" w:cs="Times New Roman"/>
                <w:sz w:val="18"/>
                <w:szCs w:val="18"/>
              </w:rPr>
            </w:pPr>
          </w:p>
        </w:tc>
        <w:tc>
          <w:tcPr>
            <w:tcW w:w="1059" w:type="dxa"/>
          </w:tcPr>
          <w:p w14:paraId="40BA3F38" w14:textId="77777777" w:rsidR="00205FD8" w:rsidRPr="00205FD8" w:rsidRDefault="00205FD8" w:rsidP="00720E26">
            <w:pPr>
              <w:rPr>
                <w:rFonts w:ascii="宋体" w:eastAsia="宋体" w:hAnsi="宋体" w:cs="Times New Roman"/>
                <w:sz w:val="18"/>
                <w:szCs w:val="18"/>
              </w:rPr>
            </w:pPr>
          </w:p>
        </w:tc>
        <w:tc>
          <w:tcPr>
            <w:tcW w:w="1204" w:type="dxa"/>
          </w:tcPr>
          <w:p w14:paraId="44182BAD" w14:textId="77777777" w:rsidR="00205FD8" w:rsidRPr="00205FD8" w:rsidRDefault="00205FD8" w:rsidP="00720E26">
            <w:pPr>
              <w:rPr>
                <w:rFonts w:ascii="宋体" w:eastAsia="宋体" w:hAnsi="宋体" w:cs="Times New Roman"/>
                <w:sz w:val="18"/>
                <w:szCs w:val="18"/>
              </w:rPr>
            </w:pPr>
          </w:p>
        </w:tc>
      </w:tr>
      <w:tr w:rsidR="00205FD8" w:rsidRPr="00205FD8" w14:paraId="2AC21A90" w14:textId="77777777" w:rsidTr="00720E26">
        <w:trPr>
          <w:trHeight w:val="143"/>
          <w:jc w:val="center"/>
        </w:trPr>
        <w:tc>
          <w:tcPr>
            <w:tcW w:w="1097" w:type="dxa"/>
            <w:vMerge/>
            <w:tcBorders>
              <w:right w:val="single" w:sz="4" w:space="0" w:color="auto"/>
            </w:tcBorders>
          </w:tcPr>
          <w:p w14:paraId="1A9102AF" w14:textId="77777777" w:rsidR="00205FD8" w:rsidRPr="00205FD8" w:rsidRDefault="00205FD8" w:rsidP="00720E26">
            <w:pPr>
              <w:jc w:val="center"/>
              <w:rPr>
                <w:rFonts w:ascii="宋体" w:eastAsia="宋体" w:hAnsi="宋体" w:cs="Times New Roman"/>
                <w:sz w:val="18"/>
                <w:szCs w:val="18"/>
              </w:rPr>
            </w:pPr>
          </w:p>
        </w:tc>
        <w:tc>
          <w:tcPr>
            <w:tcW w:w="1308" w:type="dxa"/>
            <w:vMerge/>
            <w:tcBorders>
              <w:left w:val="single" w:sz="4" w:space="0" w:color="auto"/>
            </w:tcBorders>
          </w:tcPr>
          <w:p w14:paraId="4820BF54" w14:textId="77777777" w:rsidR="00205FD8" w:rsidRPr="00205FD8" w:rsidRDefault="00205FD8" w:rsidP="00720E26">
            <w:pPr>
              <w:jc w:val="left"/>
              <w:rPr>
                <w:rFonts w:ascii="宋体" w:eastAsia="宋体" w:hAnsi="宋体" w:cs="Times New Roman"/>
                <w:sz w:val="18"/>
                <w:szCs w:val="18"/>
              </w:rPr>
            </w:pPr>
          </w:p>
        </w:tc>
        <w:tc>
          <w:tcPr>
            <w:tcW w:w="1843" w:type="dxa"/>
          </w:tcPr>
          <w:p w14:paraId="2B58C57F"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hint="eastAsia"/>
                <w:sz w:val="18"/>
                <w:szCs w:val="18"/>
              </w:rPr>
              <w:t>手柄</w:t>
            </w:r>
          </w:p>
        </w:tc>
        <w:tc>
          <w:tcPr>
            <w:tcW w:w="966" w:type="dxa"/>
          </w:tcPr>
          <w:p w14:paraId="079D53A9" w14:textId="77777777" w:rsidR="00205FD8" w:rsidRPr="00205FD8" w:rsidRDefault="00205FD8" w:rsidP="00720E26">
            <w:pPr>
              <w:rPr>
                <w:rFonts w:ascii="宋体" w:eastAsia="宋体" w:hAnsi="宋体" w:cs="Times New Roman"/>
                <w:sz w:val="18"/>
                <w:szCs w:val="18"/>
              </w:rPr>
            </w:pPr>
          </w:p>
        </w:tc>
        <w:tc>
          <w:tcPr>
            <w:tcW w:w="819" w:type="dxa"/>
          </w:tcPr>
          <w:p w14:paraId="399F288D" w14:textId="77777777" w:rsidR="00205FD8" w:rsidRPr="00205FD8" w:rsidRDefault="00205FD8" w:rsidP="00720E26">
            <w:pPr>
              <w:rPr>
                <w:rFonts w:ascii="宋体" w:eastAsia="宋体" w:hAnsi="宋体" w:cs="Times New Roman"/>
                <w:sz w:val="18"/>
                <w:szCs w:val="18"/>
              </w:rPr>
            </w:pPr>
          </w:p>
        </w:tc>
        <w:tc>
          <w:tcPr>
            <w:tcW w:w="1059" w:type="dxa"/>
          </w:tcPr>
          <w:p w14:paraId="29E37EDE" w14:textId="77777777" w:rsidR="00205FD8" w:rsidRPr="00205FD8" w:rsidRDefault="00205FD8" w:rsidP="00720E26">
            <w:pPr>
              <w:rPr>
                <w:rFonts w:ascii="宋体" w:eastAsia="宋体" w:hAnsi="宋体" w:cs="Times New Roman"/>
                <w:sz w:val="18"/>
                <w:szCs w:val="18"/>
              </w:rPr>
            </w:pPr>
          </w:p>
        </w:tc>
        <w:tc>
          <w:tcPr>
            <w:tcW w:w="1204" w:type="dxa"/>
          </w:tcPr>
          <w:p w14:paraId="1786D5BB" w14:textId="77777777" w:rsidR="00205FD8" w:rsidRPr="00205FD8" w:rsidRDefault="00205FD8" w:rsidP="00720E26">
            <w:pPr>
              <w:rPr>
                <w:rFonts w:ascii="宋体" w:eastAsia="宋体" w:hAnsi="宋体" w:cs="Times New Roman"/>
                <w:sz w:val="18"/>
                <w:szCs w:val="18"/>
              </w:rPr>
            </w:pPr>
          </w:p>
        </w:tc>
      </w:tr>
      <w:tr w:rsidR="00205FD8" w:rsidRPr="00205FD8" w14:paraId="77070709" w14:textId="77777777" w:rsidTr="00720E26">
        <w:trPr>
          <w:trHeight w:val="143"/>
          <w:jc w:val="center"/>
        </w:trPr>
        <w:tc>
          <w:tcPr>
            <w:tcW w:w="1097" w:type="dxa"/>
            <w:vMerge/>
            <w:tcBorders>
              <w:right w:val="single" w:sz="4" w:space="0" w:color="auto"/>
            </w:tcBorders>
          </w:tcPr>
          <w:p w14:paraId="7381BF8E"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539EA218" w14:textId="77777777" w:rsidR="00205FD8" w:rsidRPr="00205FD8" w:rsidRDefault="00205FD8" w:rsidP="00720E26">
            <w:pPr>
              <w:jc w:val="left"/>
              <w:rPr>
                <w:rFonts w:ascii="宋体" w:eastAsia="宋体" w:hAnsi="宋体" w:cs="Times New Roman"/>
                <w:sz w:val="18"/>
                <w:szCs w:val="18"/>
              </w:rPr>
            </w:pPr>
          </w:p>
        </w:tc>
        <w:tc>
          <w:tcPr>
            <w:tcW w:w="1843" w:type="dxa"/>
          </w:tcPr>
          <w:p w14:paraId="07BD6823"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sz w:val="18"/>
                <w:szCs w:val="18"/>
              </w:rPr>
              <w:t>机构零件</w:t>
            </w:r>
          </w:p>
        </w:tc>
        <w:tc>
          <w:tcPr>
            <w:tcW w:w="966" w:type="dxa"/>
          </w:tcPr>
          <w:p w14:paraId="0850AC08" w14:textId="77777777" w:rsidR="00205FD8" w:rsidRPr="00205FD8" w:rsidRDefault="00205FD8" w:rsidP="00720E26">
            <w:pPr>
              <w:rPr>
                <w:rFonts w:ascii="宋体" w:eastAsia="宋体" w:hAnsi="宋体" w:cs="Times New Roman"/>
                <w:sz w:val="18"/>
                <w:szCs w:val="18"/>
              </w:rPr>
            </w:pPr>
          </w:p>
        </w:tc>
        <w:tc>
          <w:tcPr>
            <w:tcW w:w="819" w:type="dxa"/>
          </w:tcPr>
          <w:p w14:paraId="19E473EB" w14:textId="77777777" w:rsidR="00205FD8" w:rsidRPr="00205FD8" w:rsidRDefault="00205FD8" w:rsidP="00720E26">
            <w:pPr>
              <w:rPr>
                <w:rFonts w:ascii="宋体" w:eastAsia="宋体" w:hAnsi="宋体" w:cs="Times New Roman"/>
                <w:sz w:val="18"/>
                <w:szCs w:val="18"/>
              </w:rPr>
            </w:pPr>
          </w:p>
        </w:tc>
        <w:tc>
          <w:tcPr>
            <w:tcW w:w="1059" w:type="dxa"/>
          </w:tcPr>
          <w:p w14:paraId="6C3FBD02" w14:textId="77777777" w:rsidR="00205FD8" w:rsidRPr="00205FD8" w:rsidRDefault="00205FD8" w:rsidP="00720E26">
            <w:pPr>
              <w:rPr>
                <w:rFonts w:ascii="宋体" w:eastAsia="宋体" w:hAnsi="宋体" w:cs="Times New Roman"/>
                <w:sz w:val="18"/>
                <w:szCs w:val="18"/>
              </w:rPr>
            </w:pPr>
          </w:p>
        </w:tc>
        <w:tc>
          <w:tcPr>
            <w:tcW w:w="1204" w:type="dxa"/>
          </w:tcPr>
          <w:p w14:paraId="6442F03C" w14:textId="77777777" w:rsidR="00205FD8" w:rsidRPr="00205FD8" w:rsidRDefault="00205FD8" w:rsidP="00720E26">
            <w:pPr>
              <w:rPr>
                <w:rFonts w:ascii="宋体" w:eastAsia="宋体" w:hAnsi="宋体" w:cs="Times New Roman"/>
                <w:sz w:val="18"/>
                <w:szCs w:val="18"/>
              </w:rPr>
            </w:pPr>
          </w:p>
        </w:tc>
      </w:tr>
      <w:tr w:rsidR="00205FD8" w:rsidRPr="00205FD8" w14:paraId="5321BC10" w14:textId="77777777" w:rsidTr="00720E26">
        <w:trPr>
          <w:trHeight w:val="143"/>
          <w:jc w:val="center"/>
        </w:trPr>
        <w:tc>
          <w:tcPr>
            <w:tcW w:w="1097" w:type="dxa"/>
            <w:vMerge/>
            <w:tcBorders>
              <w:right w:val="single" w:sz="4" w:space="0" w:color="auto"/>
            </w:tcBorders>
          </w:tcPr>
          <w:p w14:paraId="63A5CAEB"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6A6693E0" w14:textId="77777777" w:rsidR="00205FD8" w:rsidRPr="00205FD8" w:rsidRDefault="00205FD8" w:rsidP="00720E26">
            <w:pPr>
              <w:jc w:val="left"/>
              <w:rPr>
                <w:rFonts w:ascii="宋体" w:eastAsia="宋体" w:hAnsi="宋体" w:cs="Times New Roman"/>
                <w:sz w:val="18"/>
                <w:szCs w:val="18"/>
              </w:rPr>
            </w:pPr>
          </w:p>
        </w:tc>
        <w:tc>
          <w:tcPr>
            <w:tcW w:w="1843" w:type="dxa"/>
          </w:tcPr>
          <w:p w14:paraId="7C43F7E6"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sz w:val="18"/>
                <w:szCs w:val="18"/>
              </w:rPr>
              <w:t>……</w:t>
            </w:r>
          </w:p>
        </w:tc>
        <w:tc>
          <w:tcPr>
            <w:tcW w:w="966" w:type="dxa"/>
          </w:tcPr>
          <w:p w14:paraId="568A389A" w14:textId="77777777" w:rsidR="00205FD8" w:rsidRPr="00205FD8" w:rsidRDefault="00205FD8" w:rsidP="00720E26">
            <w:pPr>
              <w:rPr>
                <w:rFonts w:ascii="宋体" w:eastAsia="宋体" w:hAnsi="宋体" w:cs="Times New Roman"/>
                <w:sz w:val="18"/>
                <w:szCs w:val="18"/>
              </w:rPr>
            </w:pPr>
          </w:p>
        </w:tc>
        <w:tc>
          <w:tcPr>
            <w:tcW w:w="819" w:type="dxa"/>
          </w:tcPr>
          <w:p w14:paraId="0FAA4424" w14:textId="77777777" w:rsidR="00205FD8" w:rsidRPr="00205FD8" w:rsidRDefault="00205FD8" w:rsidP="00720E26">
            <w:pPr>
              <w:rPr>
                <w:rFonts w:ascii="宋体" w:eastAsia="宋体" w:hAnsi="宋体" w:cs="Times New Roman"/>
                <w:sz w:val="18"/>
                <w:szCs w:val="18"/>
              </w:rPr>
            </w:pPr>
          </w:p>
        </w:tc>
        <w:tc>
          <w:tcPr>
            <w:tcW w:w="1059" w:type="dxa"/>
          </w:tcPr>
          <w:p w14:paraId="1204C48A" w14:textId="77777777" w:rsidR="00205FD8" w:rsidRPr="00205FD8" w:rsidRDefault="00205FD8" w:rsidP="00720E26">
            <w:pPr>
              <w:rPr>
                <w:rFonts w:ascii="宋体" w:eastAsia="宋体" w:hAnsi="宋体" w:cs="Times New Roman"/>
                <w:sz w:val="18"/>
                <w:szCs w:val="18"/>
              </w:rPr>
            </w:pPr>
          </w:p>
        </w:tc>
        <w:tc>
          <w:tcPr>
            <w:tcW w:w="1204" w:type="dxa"/>
          </w:tcPr>
          <w:p w14:paraId="5BF4A318" w14:textId="77777777" w:rsidR="00205FD8" w:rsidRPr="00205FD8" w:rsidRDefault="00205FD8" w:rsidP="00720E26">
            <w:pPr>
              <w:rPr>
                <w:rFonts w:ascii="宋体" w:eastAsia="宋体" w:hAnsi="宋体" w:cs="Times New Roman"/>
                <w:sz w:val="18"/>
                <w:szCs w:val="18"/>
              </w:rPr>
            </w:pPr>
          </w:p>
        </w:tc>
      </w:tr>
      <w:tr w:rsidR="00205FD8" w:rsidRPr="00205FD8" w14:paraId="629FC77F" w14:textId="77777777" w:rsidTr="00720E26">
        <w:trPr>
          <w:trHeight w:val="143"/>
          <w:jc w:val="center"/>
        </w:trPr>
        <w:tc>
          <w:tcPr>
            <w:tcW w:w="1097" w:type="dxa"/>
            <w:vMerge/>
            <w:tcBorders>
              <w:right w:val="single" w:sz="4" w:space="0" w:color="auto"/>
            </w:tcBorders>
          </w:tcPr>
          <w:p w14:paraId="5038A4AD" w14:textId="77777777" w:rsidR="00205FD8" w:rsidRPr="00205FD8" w:rsidRDefault="00205FD8" w:rsidP="00720E26">
            <w:pPr>
              <w:rPr>
                <w:rFonts w:ascii="宋体" w:eastAsia="宋体" w:hAnsi="宋体" w:cs="Times New Roman"/>
                <w:sz w:val="18"/>
                <w:szCs w:val="18"/>
              </w:rPr>
            </w:pPr>
          </w:p>
        </w:tc>
        <w:tc>
          <w:tcPr>
            <w:tcW w:w="1308" w:type="dxa"/>
            <w:vMerge w:val="restart"/>
            <w:tcBorders>
              <w:left w:val="single" w:sz="4" w:space="0" w:color="auto"/>
            </w:tcBorders>
          </w:tcPr>
          <w:p w14:paraId="28126C26" w14:textId="77777777" w:rsidR="00205FD8" w:rsidRPr="00205FD8" w:rsidRDefault="00205FD8" w:rsidP="00720E26">
            <w:pPr>
              <w:jc w:val="left"/>
              <w:rPr>
                <w:rFonts w:ascii="宋体" w:eastAsia="宋体" w:hAnsi="宋体" w:cs="Times New Roman"/>
                <w:sz w:val="18"/>
                <w:szCs w:val="18"/>
              </w:rPr>
            </w:pPr>
            <w:r w:rsidRPr="00205FD8">
              <w:rPr>
                <w:rFonts w:ascii="宋体" w:eastAsia="宋体" w:hAnsi="宋体" w:cs="Times New Roman" w:hint="eastAsia"/>
                <w:sz w:val="18"/>
                <w:szCs w:val="18"/>
              </w:rPr>
              <w:t>金属件</w:t>
            </w:r>
          </w:p>
        </w:tc>
        <w:tc>
          <w:tcPr>
            <w:tcW w:w="1843" w:type="dxa"/>
          </w:tcPr>
          <w:p w14:paraId="65CBA579"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hint="eastAsia"/>
                <w:sz w:val="18"/>
                <w:szCs w:val="18"/>
              </w:rPr>
              <w:t>接线端子</w:t>
            </w:r>
          </w:p>
        </w:tc>
        <w:tc>
          <w:tcPr>
            <w:tcW w:w="966" w:type="dxa"/>
          </w:tcPr>
          <w:p w14:paraId="50981196" w14:textId="77777777" w:rsidR="00205FD8" w:rsidRPr="00205FD8" w:rsidRDefault="00205FD8" w:rsidP="00720E26">
            <w:pPr>
              <w:rPr>
                <w:rFonts w:ascii="宋体" w:eastAsia="宋体" w:hAnsi="宋体" w:cs="Times New Roman"/>
                <w:sz w:val="18"/>
                <w:szCs w:val="18"/>
              </w:rPr>
            </w:pPr>
          </w:p>
        </w:tc>
        <w:tc>
          <w:tcPr>
            <w:tcW w:w="819" w:type="dxa"/>
          </w:tcPr>
          <w:p w14:paraId="74E78048" w14:textId="77777777" w:rsidR="00205FD8" w:rsidRPr="00205FD8" w:rsidRDefault="00205FD8" w:rsidP="00720E26">
            <w:pPr>
              <w:rPr>
                <w:rFonts w:ascii="宋体" w:eastAsia="宋体" w:hAnsi="宋体" w:cs="Times New Roman"/>
                <w:sz w:val="18"/>
                <w:szCs w:val="18"/>
              </w:rPr>
            </w:pPr>
          </w:p>
        </w:tc>
        <w:tc>
          <w:tcPr>
            <w:tcW w:w="1059" w:type="dxa"/>
          </w:tcPr>
          <w:p w14:paraId="70312D5C" w14:textId="77777777" w:rsidR="00205FD8" w:rsidRPr="00205FD8" w:rsidRDefault="00205FD8" w:rsidP="00720E26">
            <w:pPr>
              <w:rPr>
                <w:rFonts w:ascii="宋体" w:eastAsia="宋体" w:hAnsi="宋体" w:cs="Times New Roman"/>
                <w:sz w:val="18"/>
                <w:szCs w:val="18"/>
              </w:rPr>
            </w:pPr>
          </w:p>
        </w:tc>
        <w:tc>
          <w:tcPr>
            <w:tcW w:w="1204" w:type="dxa"/>
          </w:tcPr>
          <w:p w14:paraId="29A60F25" w14:textId="77777777" w:rsidR="00205FD8" w:rsidRPr="00205FD8" w:rsidRDefault="00205FD8" w:rsidP="00720E26">
            <w:pPr>
              <w:rPr>
                <w:rFonts w:ascii="宋体" w:eastAsia="宋体" w:hAnsi="宋体" w:cs="Times New Roman"/>
                <w:sz w:val="18"/>
                <w:szCs w:val="18"/>
              </w:rPr>
            </w:pPr>
          </w:p>
        </w:tc>
      </w:tr>
      <w:tr w:rsidR="00205FD8" w:rsidRPr="00205FD8" w14:paraId="6AD056DC" w14:textId="77777777" w:rsidTr="00720E26">
        <w:trPr>
          <w:trHeight w:val="309"/>
          <w:jc w:val="center"/>
        </w:trPr>
        <w:tc>
          <w:tcPr>
            <w:tcW w:w="1097" w:type="dxa"/>
            <w:vMerge/>
            <w:tcBorders>
              <w:right w:val="single" w:sz="4" w:space="0" w:color="auto"/>
            </w:tcBorders>
          </w:tcPr>
          <w:p w14:paraId="26B530CD"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101DDDE6" w14:textId="77777777" w:rsidR="00205FD8" w:rsidRPr="00205FD8" w:rsidRDefault="00205FD8" w:rsidP="00720E26">
            <w:pPr>
              <w:rPr>
                <w:rFonts w:ascii="宋体" w:eastAsia="宋体" w:hAnsi="宋体" w:cs="Times New Roman"/>
                <w:sz w:val="18"/>
                <w:szCs w:val="18"/>
              </w:rPr>
            </w:pPr>
          </w:p>
        </w:tc>
        <w:tc>
          <w:tcPr>
            <w:tcW w:w="1843" w:type="dxa"/>
          </w:tcPr>
          <w:p w14:paraId="64D68796"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hint="eastAsia"/>
                <w:sz w:val="18"/>
                <w:szCs w:val="18"/>
              </w:rPr>
              <w:t>双金属片</w:t>
            </w:r>
          </w:p>
        </w:tc>
        <w:tc>
          <w:tcPr>
            <w:tcW w:w="966" w:type="dxa"/>
          </w:tcPr>
          <w:p w14:paraId="151C66D4" w14:textId="77777777" w:rsidR="00205FD8" w:rsidRPr="00205FD8" w:rsidRDefault="00205FD8" w:rsidP="00720E26">
            <w:pPr>
              <w:rPr>
                <w:rFonts w:ascii="宋体" w:eastAsia="宋体" w:hAnsi="宋体" w:cs="Times New Roman"/>
                <w:sz w:val="18"/>
                <w:szCs w:val="18"/>
              </w:rPr>
            </w:pPr>
          </w:p>
        </w:tc>
        <w:tc>
          <w:tcPr>
            <w:tcW w:w="819" w:type="dxa"/>
          </w:tcPr>
          <w:p w14:paraId="7DA1849D" w14:textId="77777777" w:rsidR="00205FD8" w:rsidRPr="00205FD8" w:rsidRDefault="00205FD8" w:rsidP="00720E26">
            <w:pPr>
              <w:rPr>
                <w:rFonts w:ascii="宋体" w:eastAsia="宋体" w:hAnsi="宋体" w:cs="Times New Roman"/>
                <w:sz w:val="18"/>
                <w:szCs w:val="18"/>
              </w:rPr>
            </w:pPr>
          </w:p>
        </w:tc>
        <w:tc>
          <w:tcPr>
            <w:tcW w:w="1059" w:type="dxa"/>
          </w:tcPr>
          <w:p w14:paraId="386984AE" w14:textId="77777777" w:rsidR="00205FD8" w:rsidRPr="00205FD8" w:rsidRDefault="00205FD8" w:rsidP="00720E26">
            <w:pPr>
              <w:rPr>
                <w:rFonts w:ascii="宋体" w:eastAsia="宋体" w:hAnsi="宋体" w:cs="Times New Roman"/>
                <w:sz w:val="18"/>
                <w:szCs w:val="18"/>
              </w:rPr>
            </w:pPr>
          </w:p>
        </w:tc>
        <w:tc>
          <w:tcPr>
            <w:tcW w:w="1204" w:type="dxa"/>
          </w:tcPr>
          <w:p w14:paraId="4313D49D" w14:textId="77777777" w:rsidR="00205FD8" w:rsidRPr="00205FD8" w:rsidRDefault="00205FD8" w:rsidP="00720E26">
            <w:pPr>
              <w:rPr>
                <w:rFonts w:ascii="宋体" w:eastAsia="宋体" w:hAnsi="宋体" w:cs="Times New Roman"/>
                <w:sz w:val="18"/>
                <w:szCs w:val="18"/>
              </w:rPr>
            </w:pPr>
          </w:p>
        </w:tc>
      </w:tr>
      <w:tr w:rsidR="00205FD8" w:rsidRPr="00205FD8" w14:paraId="549C6989" w14:textId="77777777" w:rsidTr="00720E26">
        <w:trPr>
          <w:trHeight w:val="309"/>
          <w:jc w:val="center"/>
        </w:trPr>
        <w:tc>
          <w:tcPr>
            <w:tcW w:w="1097" w:type="dxa"/>
            <w:vMerge/>
            <w:tcBorders>
              <w:right w:val="single" w:sz="4" w:space="0" w:color="auto"/>
            </w:tcBorders>
          </w:tcPr>
          <w:p w14:paraId="55A12F3B"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239DC746" w14:textId="77777777" w:rsidR="00205FD8" w:rsidRPr="00205FD8" w:rsidRDefault="00205FD8" w:rsidP="00720E26">
            <w:pPr>
              <w:rPr>
                <w:rFonts w:ascii="宋体" w:eastAsia="宋体" w:hAnsi="宋体" w:cs="Times New Roman"/>
                <w:sz w:val="18"/>
                <w:szCs w:val="18"/>
              </w:rPr>
            </w:pPr>
          </w:p>
        </w:tc>
        <w:tc>
          <w:tcPr>
            <w:tcW w:w="1843" w:type="dxa"/>
          </w:tcPr>
          <w:p w14:paraId="76F27DED"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hint="eastAsia"/>
                <w:sz w:val="18"/>
                <w:szCs w:val="18"/>
              </w:rPr>
              <w:t>操作机构</w:t>
            </w:r>
          </w:p>
        </w:tc>
        <w:tc>
          <w:tcPr>
            <w:tcW w:w="966" w:type="dxa"/>
          </w:tcPr>
          <w:p w14:paraId="4FD5E176" w14:textId="77777777" w:rsidR="00205FD8" w:rsidRPr="00205FD8" w:rsidRDefault="00205FD8" w:rsidP="00720E26">
            <w:pPr>
              <w:rPr>
                <w:rFonts w:ascii="宋体" w:eastAsia="宋体" w:hAnsi="宋体" w:cs="Times New Roman"/>
                <w:sz w:val="18"/>
                <w:szCs w:val="18"/>
              </w:rPr>
            </w:pPr>
          </w:p>
        </w:tc>
        <w:tc>
          <w:tcPr>
            <w:tcW w:w="819" w:type="dxa"/>
          </w:tcPr>
          <w:p w14:paraId="5B374927" w14:textId="77777777" w:rsidR="00205FD8" w:rsidRPr="00205FD8" w:rsidRDefault="00205FD8" w:rsidP="00720E26">
            <w:pPr>
              <w:rPr>
                <w:rFonts w:ascii="宋体" w:eastAsia="宋体" w:hAnsi="宋体" w:cs="Times New Roman"/>
                <w:sz w:val="18"/>
                <w:szCs w:val="18"/>
              </w:rPr>
            </w:pPr>
          </w:p>
        </w:tc>
        <w:tc>
          <w:tcPr>
            <w:tcW w:w="1059" w:type="dxa"/>
          </w:tcPr>
          <w:p w14:paraId="72FE3C79" w14:textId="77777777" w:rsidR="00205FD8" w:rsidRPr="00205FD8" w:rsidRDefault="00205FD8" w:rsidP="00720E26">
            <w:pPr>
              <w:rPr>
                <w:rFonts w:ascii="宋体" w:eastAsia="宋体" w:hAnsi="宋体" w:cs="Times New Roman"/>
                <w:sz w:val="18"/>
                <w:szCs w:val="18"/>
              </w:rPr>
            </w:pPr>
          </w:p>
        </w:tc>
        <w:tc>
          <w:tcPr>
            <w:tcW w:w="1204" w:type="dxa"/>
          </w:tcPr>
          <w:p w14:paraId="1E62EFF6" w14:textId="77777777" w:rsidR="00205FD8" w:rsidRPr="00205FD8" w:rsidRDefault="00205FD8" w:rsidP="00720E26">
            <w:pPr>
              <w:rPr>
                <w:rFonts w:ascii="宋体" w:eastAsia="宋体" w:hAnsi="宋体" w:cs="Times New Roman"/>
                <w:sz w:val="18"/>
                <w:szCs w:val="18"/>
              </w:rPr>
            </w:pPr>
          </w:p>
        </w:tc>
      </w:tr>
      <w:tr w:rsidR="00205FD8" w:rsidRPr="00205FD8" w14:paraId="325007E7" w14:textId="77777777" w:rsidTr="00720E26">
        <w:trPr>
          <w:trHeight w:val="309"/>
          <w:jc w:val="center"/>
        </w:trPr>
        <w:tc>
          <w:tcPr>
            <w:tcW w:w="1097" w:type="dxa"/>
            <w:vMerge/>
            <w:tcBorders>
              <w:right w:val="single" w:sz="4" w:space="0" w:color="auto"/>
            </w:tcBorders>
          </w:tcPr>
          <w:p w14:paraId="0F899D51"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2D64D929" w14:textId="77777777" w:rsidR="00205FD8" w:rsidRPr="00205FD8" w:rsidRDefault="00205FD8" w:rsidP="00720E26">
            <w:pPr>
              <w:rPr>
                <w:rFonts w:ascii="宋体" w:eastAsia="宋体" w:hAnsi="宋体" w:cs="Times New Roman"/>
                <w:sz w:val="18"/>
                <w:szCs w:val="18"/>
              </w:rPr>
            </w:pPr>
          </w:p>
        </w:tc>
        <w:tc>
          <w:tcPr>
            <w:tcW w:w="1843" w:type="dxa"/>
          </w:tcPr>
          <w:p w14:paraId="10EBBE3B"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hint="eastAsia"/>
                <w:sz w:val="18"/>
                <w:szCs w:val="18"/>
              </w:rPr>
              <w:t>主回路触头</w:t>
            </w:r>
          </w:p>
        </w:tc>
        <w:tc>
          <w:tcPr>
            <w:tcW w:w="966" w:type="dxa"/>
          </w:tcPr>
          <w:p w14:paraId="3EEDAA16" w14:textId="77777777" w:rsidR="00205FD8" w:rsidRPr="00205FD8" w:rsidRDefault="00205FD8" w:rsidP="00720E26">
            <w:pPr>
              <w:rPr>
                <w:rFonts w:ascii="宋体" w:eastAsia="宋体" w:hAnsi="宋体" w:cs="Times New Roman"/>
                <w:sz w:val="18"/>
                <w:szCs w:val="18"/>
              </w:rPr>
            </w:pPr>
          </w:p>
        </w:tc>
        <w:tc>
          <w:tcPr>
            <w:tcW w:w="819" w:type="dxa"/>
          </w:tcPr>
          <w:p w14:paraId="3EA2E0DD" w14:textId="77777777" w:rsidR="00205FD8" w:rsidRPr="00205FD8" w:rsidRDefault="00205FD8" w:rsidP="00720E26">
            <w:pPr>
              <w:rPr>
                <w:rFonts w:ascii="宋体" w:eastAsia="宋体" w:hAnsi="宋体" w:cs="Times New Roman"/>
                <w:sz w:val="18"/>
                <w:szCs w:val="18"/>
              </w:rPr>
            </w:pPr>
          </w:p>
        </w:tc>
        <w:tc>
          <w:tcPr>
            <w:tcW w:w="1059" w:type="dxa"/>
          </w:tcPr>
          <w:p w14:paraId="09995415" w14:textId="77777777" w:rsidR="00205FD8" w:rsidRPr="00205FD8" w:rsidRDefault="00205FD8" w:rsidP="00720E26">
            <w:pPr>
              <w:rPr>
                <w:rFonts w:ascii="宋体" w:eastAsia="宋体" w:hAnsi="宋体" w:cs="Times New Roman"/>
                <w:sz w:val="18"/>
                <w:szCs w:val="18"/>
              </w:rPr>
            </w:pPr>
          </w:p>
        </w:tc>
        <w:tc>
          <w:tcPr>
            <w:tcW w:w="1204" w:type="dxa"/>
          </w:tcPr>
          <w:p w14:paraId="5A3B5C47" w14:textId="77777777" w:rsidR="00205FD8" w:rsidRPr="00205FD8" w:rsidRDefault="00205FD8" w:rsidP="00720E26">
            <w:pPr>
              <w:rPr>
                <w:rFonts w:ascii="宋体" w:eastAsia="宋体" w:hAnsi="宋体" w:cs="Times New Roman"/>
                <w:sz w:val="18"/>
                <w:szCs w:val="18"/>
              </w:rPr>
            </w:pPr>
          </w:p>
        </w:tc>
      </w:tr>
      <w:tr w:rsidR="00205FD8" w:rsidRPr="00205FD8" w14:paraId="495A09A1" w14:textId="77777777" w:rsidTr="00720E26">
        <w:trPr>
          <w:trHeight w:val="318"/>
          <w:jc w:val="center"/>
        </w:trPr>
        <w:tc>
          <w:tcPr>
            <w:tcW w:w="1097" w:type="dxa"/>
            <w:vMerge/>
            <w:tcBorders>
              <w:right w:val="single" w:sz="4" w:space="0" w:color="auto"/>
            </w:tcBorders>
          </w:tcPr>
          <w:p w14:paraId="434C0947"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570CB2E5" w14:textId="77777777" w:rsidR="00205FD8" w:rsidRPr="00205FD8" w:rsidRDefault="00205FD8" w:rsidP="00720E26">
            <w:pPr>
              <w:rPr>
                <w:rFonts w:ascii="宋体" w:eastAsia="宋体" w:hAnsi="宋体" w:cs="Times New Roman"/>
                <w:sz w:val="18"/>
                <w:szCs w:val="18"/>
              </w:rPr>
            </w:pPr>
          </w:p>
        </w:tc>
        <w:tc>
          <w:tcPr>
            <w:tcW w:w="1843" w:type="dxa"/>
          </w:tcPr>
          <w:p w14:paraId="1D37EDAF" w14:textId="77777777" w:rsidR="00205FD8" w:rsidRPr="00205FD8" w:rsidRDefault="00205FD8" w:rsidP="00720E26">
            <w:pPr>
              <w:rPr>
                <w:rFonts w:ascii="宋体" w:eastAsia="宋体" w:hAnsi="宋体" w:cs="Times New Roman"/>
                <w:sz w:val="18"/>
                <w:szCs w:val="18"/>
              </w:rPr>
            </w:pPr>
            <w:proofErr w:type="gramStart"/>
            <w:r w:rsidRPr="00205FD8">
              <w:rPr>
                <w:rFonts w:ascii="宋体" w:eastAsia="宋体" w:hAnsi="宋体" w:cs="Times New Roman" w:hint="eastAsia"/>
                <w:sz w:val="18"/>
                <w:szCs w:val="18"/>
              </w:rPr>
              <w:t>灭弧室</w:t>
            </w:r>
            <w:proofErr w:type="gramEnd"/>
          </w:p>
        </w:tc>
        <w:tc>
          <w:tcPr>
            <w:tcW w:w="966" w:type="dxa"/>
          </w:tcPr>
          <w:p w14:paraId="05A61B09" w14:textId="77777777" w:rsidR="00205FD8" w:rsidRPr="00205FD8" w:rsidRDefault="00205FD8" w:rsidP="00720E26">
            <w:pPr>
              <w:rPr>
                <w:rFonts w:ascii="宋体" w:eastAsia="宋体" w:hAnsi="宋体" w:cs="Times New Roman"/>
                <w:sz w:val="18"/>
                <w:szCs w:val="18"/>
              </w:rPr>
            </w:pPr>
          </w:p>
        </w:tc>
        <w:tc>
          <w:tcPr>
            <w:tcW w:w="819" w:type="dxa"/>
          </w:tcPr>
          <w:p w14:paraId="5067CE2F" w14:textId="77777777" w:rsidR="00205FD8" w:rsidRPr="00205FD8" w:rsidRDefault="00205FD8" w:rsidP="00720E26">
            <w:pPr>
              <w:rPr>
                <w:rFonts w:ascii="宋体" w:eastAsia="宋体" w:hAnsi="宋体" w:cs="Times New Roman"/>
                <w:sz w:val="18"/>
                <w:szCs w:val="18"/>
              </w:rPr>
            </w:pPr>
          </w:p>
        </w:tc>
        <w:tc>
          <w:tcPr>
            <w:tcW w:w="1059" w:type="dxa"/>
          </w:tcPr>
          <w:p w14:paraId="395DB778" w14:textId="77777777" w:rsidR="00205FD8" w:rsidRPr="00205FD8" w:rsidRDefault="00205FD8" w:rsidP="00720E26">
            <w:pPr>
              <w:rPr>
                <w:rFonts w:ascii="宋体" w:eastAsia="宋体" w:hAnsi="宋体" w:cs="Times New Roman"/>
                <w:sz w:val="18"/>
                <w:szCs w:val="18"/>
              </w:rPr>
            </w:pPr>
          </w:p>
        </w:tc>
        <w:tc>
          <w:tcPr>
            <w:tcW w:w="1204" w:type="dxa"/>
          </w:tcPr>
          <w:p w14:paraId="5B543AA1" w14:textId="77777777" w:rsidR="00205FD8" w:rsidRPr="00205FD8" w:rsidRDefault="00205FD8" w:rsidP="00720E26">
            <w:pPr>
              <w:rPr>
                <w:rFonts w:ascii="宋体" w:eastAsia="宋体" w:hAnsi="宋体" w:cs="Times New Roman"/>
                <w:sz w:val="18"/>
                <w:szCs w:val="18"/>
              </w:rPr>
            </w:pPr>
          </w:p>
        </w:tc>
      </w:tr>
      <w:tr w:rsidR="00205FD8" w:rsidRPr="00205FD8" w14:paraId="1239F468" w14:textId="77777777" w:rsidTr="00720E26">
        <w:trPr>
          <w:trHeight w:val="309"/>
          <w:jc w:val="center"/>
        </w:trPr>
        <w:tc>
          <w:tcPr>
            <w:tcW w:w="1097" w:type="dxa"/>
            <w:vMerge/>
            <w:tcBorders>
              <w:right w:val="single" w:sz="4" w:space="0" w:color="auto"/>
            </w:tcBorders>
          </w:tcPr>
          <w:p w14:paraId="1E3048D8"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3D675AC3" w14:textId="77777777" w:rsidR="00205FD8" w:rsidRPr="00205FD8" w:rsidRDefault="00205FD8" w:rsidP="00720E26">
            <w:pPr>
              <w:rPr>
                <w:rFonts w:ascii="宋体" w:eastAsia="宋体" w:hAnsi="宋体" w:cs="Times New Roman"/>
                <w:sz w:val="18"/>
                <w:szCs w:val="18"/>
              </w:rPr>
            </w:pPr>
          </w:p>
        </w:tc>
        <w:tc>
          <w:tcPr>
            <w:tcW w:w="1843" w:type="dxa"/>
          </w:tcPr>
          <w:p w14:paraId="4111D1F1"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hint="eastAsia"/>
                <w:sz w:val="18"/>
                <w:szCs w:val="18"/>
              </w:rPr>
              <w:t>电磁机构</w:t>
            </w:r>
          </w:p>
        </w:tc>
        <w:tc>
          <w:tcPr>
            <w:tcW w:w="966" w:type="dxa"/>
          </w:tcPr>
          <w:p w14:paraId="63AFE1FE" w14:textId="77777777" w:rsidR="00205FD8" w:rsidRPr="00205FD8" w:rsidRDefault="00205FD8" w:rsidP="00720E26">
            <w:pPr>
              <w:rPr>
                <w:rFonts w:ascii="宋体" w:eastAsia="宋体" w:hAnsi="宋体" w:cs="Times New Roman"/>
                <w:sz w:val="18"/>
                <w:szCs w:val="18"/>
              </w:rPr>
            </w:pPr>
          </w:p>
        </w:tc>
        <w:tc>
          <w:tcPr>
            <w:tcW w:w="819" w:type="dxa"/>
          </w:tcPr>
          <w:p w14:paraId="6D7DA623" w14:textId="77777777" w:rsidR="00205FD8" w:rsidRPr="00205FD8" w:rsidRDefault="00205FD8" w:rsidP="00720E26">
            <w:pPr>
              <w:rPr>
                <w:rFonts w:ascii="宋体" w:eastAsia="宋体" w:hAnsi="宋体" w:cs="Times New Roman"/>
                <w:sz w:val="18"/>
                <w:szCs w:val="18"/>
              </w:rPr>
            </w:pPr>
          </w:p>
        </w:tc>
        <w:tc>
          <w:tcPr>
            <w:tcW w:w="1059" w:type="dxa"/>
          </w:tcPr>
          <w:p w14:paraId="085B76E4" w14:textId="77777777" w:rsidR="00205FD8" w:rsidRPr="00205FD8" w:rsidRDefault="00205FD8" w:rsidP="00720E26">
            <w:pPr>
              <w:rPr>
                <w:rFonts w:ascii="宋体" w:eastAsia="宋体" w:hAnsi="宋体" w:cs="Times New Roman"/>
                <w:sz w:val="18"/>
                <w:szCs w:val="18"/>
              </w:rPr>
            </w:pPr>
          </w:p>
        </w:tc>
        <w:tc>
          <w:tcPr>
            <w:tcW w:w="1204" w:type="dxa"/>
          </w:tcPr>
          <w:p w14:paraId="37ECCB24" w14:textId="77777777" w:rsidR="00205FD8" w:rsidRPr="00205FD8" w:rsidRDefault="00205FD8" w:rsidP="00720E26">
            <w:pPr>
              <w:rPr>
                <w:rFonts w:ascii="宋体" w:eastAsia="宋体" w:hAnsi="宋体" w:cs="Times New Roman"/>
                <w:sz w:val="18"/>
                <w:szCs w:val="18"/>
              </w:rPr>
            </w:pPr>
          </w:p>
        </w:tc>
      </w:tr>
      <w:tr w:rsidR="00205FD8" w:rsidRPr="00205FD8" w14:paraId="785EBCE4" w14:textId="77777777" w:rsidTr="00720E26">
        <w:trPr>
          <w:trHeight w:val="309"/>
          <w:jc w:val="center"/>
        </w:trPr>
        <w:tc>
          <w:tcPr>
            <w:tcW w:w="1097" w:type="dxa"/>
            <w:vMerge/>
            <w:tcBorders>
              <w:right w:val="single" w:sz="4" w:space="0" w:color="auto"/>
            </w:tcBorders>
          </w:tcPr>
          <w:p w14:paraId="5461E277"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4A39E145" w14:textId="77777777" w:rsidR="00205FD8" w:rsidRPr="00205FD8" w:rsidRDefault="00205FD8" w:rsidP="00720E26">
            <w:pPr>
              <w:rPr>
                <w:rFonts w:ascii="宋体" w:eastAsia="宋体" w:hAnsi="宋体" w:cs="Times New Roman"/>
                <w:sz w:val="18"/>
                <w:szCs w:val="18"/>
              </w:rPr>
            </w:pPr>
          </w:p>
        </w:tc>
        <w:tc>
          <w:tcPr>
            <w:tcW w:w="1843" w:type="dxa"/>
          </w:tcPr>
          <w:p w14:paraId="2983FF71"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sz w:val="18"/>
                <w:szCs w:val="18"/>
              </w:rPr>
              <w:t>……</w:t>
            </w:r>
          </w:p>
        </w:tc>
        <w:tc>
          <w:tcPr>
            <w:tcW w:w="966" w:type="dxa"/>
          </w:tcPr>
          <w:p w14:paraId="47EB50B1" w14:textId="77777777" w:rsidR="00205FD8" w:rsidRPr="00205FD8" w:rsidRDefault="00205FD8" w:rsidP="00720E26">
            <w:pPr>
              <w:rPr>
                <w:rFonts w:ascii="宋体" w:eastAsia="宋体" w:hAnsi="宋体" w:cs="Times New Roman"/>
                <w:sz w:val="18"/>
                <w:szCs w:val="18"/>
              </w:rPr>
            </w:pPr>
          </w:p>
        </w:tc>
        <w:tc>
          <w:tcPr>
            <w:tcW w:w="819" w:type="dxa"/>
          </w:tcPr>
          <w:p w14:paraId="29836A72" w14:textId="77777777" w:rsidR="00205FD8" w:rsidRPr="00205FD8" w:rsidRDefault="00205FD8" w:rsidP="00720E26">
            <w:pPr>
              <w:rPr>
                <w:rFonts w:ascii="宋体" w:eastAsia="宋体" w:hAnsi="宋体" w:cs="Times New Roman"/>
                <w:sz w:val="18"/>
                <w:szCs w:val="18"/>
              </w:rPr>
            </w:pPr>
          </w:p>
        </w:tc>
        <w:tc>
          <w:tcPr>
            <w:tcW w:w="1059" w:type="dxa"/>
          </w:tcPr>
          <w:p w14:paraId="31977094" w14:textId="77777777" w:rsidR="00205FD8" w:rsidRPr="00205FD8" w:rsidRDefault="00205FD8" w:rsidP="00720E26">
            <w:pPr>
              <w:rPr>
                <w:rFonts w:ascii="宋体" w:eastAsia="宋体" w:hAnsi="宋体" w:cs="Times New Roman"/>
                <w:sz w:val="18"/>
                <w:szCs w:val="18"/>
              </w:rPr>
            </w:pPr>
          </w:p>
        </w:tc>
        <w:tc>
          <w:tcPr>
            <w:tcW w:w="1204" w:type="dxa"/>
          </w:tcPr>
          <w:p w14:paraId="19C6BD74" w14:textId="77777777" w:rsidR="00205FD8" w:rsidRPr="00205FD8" w:rsidRDefault="00205FD8" w:rsidP="00720E26">
            <w:pPr>
              <w:rPr>
                <w:rFonts w:ascii="宋体" w:eastAsia="宋体" w:hAnsi="宋体" w:cs="Times New Roman"/>
                <w:sz w:val="18"/>
                <w:szCs w:val="18"/>
              </w:rPr>
            </w:pPr>
          </w:p>
        </w:tc>
      </w:tr>
      <w:tr w:rsidR="00205FD8" w:rsidRPr="00205FD8" w14:paraId="476C60CC" w14:textId="77777777" w:rsidTr="00720E26">
        <w:trPr>
          <w:trHeight w:val="309"/>
          <w:jc w:val="center"/>
        </w:trPr>
        <w:tc>
          <w:tcPr>
            <w:tcW w:w="1097" w:type="dxa"/>
            <w:vMerge/>
            <w:tcBorders>
              <w:right w:val="single" w:sz="4" w:space="0" w:color="auto"/>
            </w:tcBorders>
          </w:tcPr>
          <w:p w14:paraId="6581680B" w14:textId="77777777" w:rsidR="00205FD8" w:rsidRPr="00205FD8" w:rsidRDefault="00205FD8" w:rsidP="00720E26">
            <w:pPr>
              <w:rPr>
                <w:rFonts w:ascii="宋体" w:eastAsia="宋体" w:hAnsi="宋体" w:cs="Times New Roman"/>
                <w:sz w:val="18"/>
                <w:szCs w:val="18"/>
              </w:rPr>
            </w:pPr>
          </w:p>
        </w:tc>
        <w:tc>
          <w:tcPr>
            <w:tcW w:w="1308" w:type="dxa"/>
            <w:vMerge w:val="restart"/>
            <w:tcBorders>
              <w:left w:val="single" w:sz="4" w:space="0" w:color="auto"/>
            </w:tcBorders>
          </w:tcPr>
          <w:p w14:paraId="30815985"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sz w:val="18"/>
                <w:szCs w:val="18"/>
              </w:rPr>
              <w:t>电子组件</w:t>
            </w:r>
          </w:p>
        </w:tc>
        <w:tc>
          <w:tcPr>
            <w:tcW w:w="1843" w:type="dxa"/>
          </w:tcPr>
          <w:p w14:paraId="6D540FE4"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sz w:val="18"/>
                <w:szCs w:val="18"/>
              </w:rPr>
              <w:t>电子线路板</w:t>
            </w:r>
          </w:p>
        </w:tc>
        <w:tc>
          <w:tcPr>
            <w:tcW w:w="966" w:type="dxa"/>
          </w:tcPr>
          <w:p w14:paraId="4CF29018" w14:textId="77777777" w:rsidR="00205FD8" w:rsidRPr="00205FD8" w:rsidRDefault="00205FD8" w:rsidP="00720E26">
            <w:pPr>
              <w:rPr>
                <w:rFonts w:ascii="宋体" w:eastAsia="宋体" w:hAnsi="宋体" w:cs="Times New Roman"/>
                <w:color w:val="FF0000"/>
                <w:sz w:val="18"/>
                <w:szCs w:val="18"/>
              </w:rPr>
            </w:pPr>
          </w:p>
        </w:tc>
        <w:tc>
          <w:tcPr>
            <w:tcW w:w="819" w:type="dxa"/>
          </w:tcPr>
          <w:p w14:paraId="108EC2B6" w14:textId="77777777" w:rsidR="00205FD8" w:rsidRPr="00205FD8" w:rsidRDefault="00205FD8" w:rsidP="00720E26">
            <w:pPr>
              <w:rPr>
                <w:rFonts w:ascii="宋体" w:eastAsia="宋体" w:hAnsi="宋体" w:cs="Times New Roman"/>
                <w:color w:val="FF0000"/>
                <w:sz w:val="18"/>
                <w:szCs w:val="18"/>
              </w:rPr>
            </w:pPr>
          </w:p>
        </w:tc>
        <w:tc>
          <w:tcPr>
            <w:tcW w:w="1059" w:type="dxa"/>
          </w:tcPr>
          <w:p w14:paraId="4FD0795D" w14:textId="77777777" w:rsidR="00205FD8" w:rsidRPr="00205FD8" w:rsidRDefault="00205FD8" w:rsidP="00720E26">
            <w:pPr>
              <w:rPr>
                <w:rFonts w:ascii="宋体" w:eastAsia="宋体" w:hAnsi="宋体" w:cs="Times New Roman"/>
                <w:color w:val="FF0000"/>
                <w:sz w:val="18"/>
                <w:szCs w:val="18"/>
              </w:rPr>
            </w:pPr>
          </w:p>
        </w:tc>
        <w:tc>
          <w:tcPr>
            <w:tcW w:w="1204" w:type="dxa"/>
          </w:tcPr>
          <w:p w14:paraId="0BCCB5F0" w14:textId="77777777" w:rsidR="00205FD8" w:rsidRPr="00205FD8" w:rsidRDefault="00205FD8" w:rsidP="00720E26">
            <w:pPr>
              <w:rPr>
                <w:rFonts w:ascii="宋体" w:eastAsia="宋体" w:hAnsi="宋体" w:cs="Times New Roman"/>
                <w:color w:val="FF0000"/>
                <w:sz w:val="18"/>
                <w:szCs w:val="18"/>
              </w:rPr>
            </w:pPr>
          </w:p>
        </w:tc>
      </w:tr>
      <w:tr w:rsidR="00205FD8" w:rsidRPr="00205FD8" w14:paraId="0B8DC1BB" w14:textId="77777777" w:rsidTr="00720E26">
        <w:trPr>
          <w:trHeight w:val="309"/>
          <w:jc w:val="center"/>
        </w:trPr>
        <w:tc>
          <w:tcPr>
            <w:tcW w:w="1097" w:type="dxa"/>
            <w:vMerge/>
            <w:tcBorders>
              <w:right w:val="single" w:sz="4" w:space="0" w:color="auto"/>
            </w:tcBorders>
          </w:tcPr>
          <w:p w14:paraId="23CA5D2F"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25659D35" w14:textId="77777777" w:rsidR="00205FD8" w:rsidRPr="00205FD8" w:rsidRDefault="00205FD8" w:rsidP="00720E26">
            <w:pPr>
              <w:rPr>
                <w:rFonts w:ascii="宋体" w:eastAsia="宋体" w:hAnsi="宋体" w:cs="Times New Roman"/>
                <w:sz w:val="18"/>
                <w:szCs w:val="18"/>
              </w:rPr>
            </w:pPr>
          </w:p>
        </w:tc>
        <w:tc>
          <w:tcPr>
            <w:tcW w:w="1843" w:type="dxa"/>
          </w:tcPr>
          <w:p w14:paraId="464CB885"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sz w:val="18"/>
                <w:szCs w:val="18"/>
              </w:rPr>
              <w:t>……</w:t>
            </w:r>
          </w:p>
        </w:tc>
        <w:tc>
          <w:tcPr>
            <w:tcW w:w="966" w:type="dxa"/>
          </w:tcPr>
          <w:p w14:paraId="084F9DFC" w14:textId="77777777" w:rsidR="00205FD8" w:rsidRPr="00205FD8" w:rsidRDefault="00205FD8" w:rsidP="00720E26">
            <w:pPr>
              <w:rPr>
                <w:rFonts w:ascii="宋体" w:eastAsia="宋体" w:hAnsi="宋体" w:cs="Times New Roman"/>
                <w:color w:val="FF0000"/>
                <w:sz w:val="18"/>
                <w:szCs w:val="18"/>
              </w:rPr>
            </w:pPr>
          </w:p>
        </w:tc>
        <w:tc>
          <w:tcPr>
            <w:tcW w:w="819" w:type="dxa"/>
          </w:tcPr>
          <w:p w14:paraId="716C93F3" w14:textId="77777777" w:rsidR="00205FD8" w:rsidRPr="00205FD8" w:rsidRDefault="00205FD8" w:rsidP="00720E26">
            <w:pPr>
              <w:rPr>
                <w:rFonts w:ascii="宋体" w:eastAsia="宋体" w:hAnsi="宋体" w:cs="Times New Roman"/>
                <w:color w:val="FF0000"/>
                <w:sz w:val="18"/>
                <w:szCs w:val="18"/>
              </w:rPr>
            </w:pPr>
          </w:p>
        </w:tc>
        <w:tc>
          <w:tcPr>
            <w:tcW w:w="1059" w:type="dxa"/>
          </w:tcPr>
          <w:p w14:paraId="6D74D573" w14:textId="77777777" w:rsidR="00205FD8" w:rsidRPr="00205FD8" w:rsidRDefault="00205FD8" w:rsidP="00720E26">
            <w:pPr>
              <w:rPr>
                <w:rFonts w:ascii="宋体" w:eastAsia="宋体" w:hAnsi="宋体" w:cs="Times New Roman"/>
                <w:color w:val="FF0000"/>
                <w:sz w:val="18"/>
                <w:szCs w:val="18"/>
              </w:rPr>
            </w:pPr>
          </w:p>
        </w:tc>
        <w:tc>
          <w:tcPr>
            <w:tcW w:w="1204" w:type="dxa"/>
          </w:tcPr>
          <w:p w14:paraId="362D8681" w14:textId="77777777" w:rsidR="00205FD8" w:rsidRPr="00205FD8" w:rsidRDefault="00205FD8" w:rsidP="00720E26">
            <w:pPr>
              <w:rPr>
                <w:rFonts w:ascii="宋体" w:eastAsia="宋体" w:hAnsi="宋体" w:cs="Times New Roman"/>
                <w:color w:val="FF0000"/>
                <w:sz w:val="18"/>
                <w:szCs w:val="18"/>
              </w:rPr>
            </w:pPr>
          </w:p>
        </w:tc>
      </w:tr>
      <w:tr w:rsidR="00205FD8" w:rsidRPr="00205FD8" w14:paraId="286B4A69" w14:textId="77777777" w:rsidTr="00720E26">
        <w:trPr>
          <w:trHeight w:val="309"/>
          <w:jc w:val="center"/>
        </w:trPr>
        <w:tc>
          <w:tcPr>
            <w:tcW w:w="1097" w:type="dxa"/>
            <w:vMerge/>
            <w:tcBorders>
              <w:right w:val="single" w:sz="4" w:space="0" w:color="auto"/>
            </w:tcBorders>
          </w:tcPr>
          <w:p w14:paraId="584DE59E" w14:textId="77777777" w:rsidR="00205FD8" w:rsidRPr="00205FD8" w:rsidRDefault="00205FD8" w:rsidP="00720E26">
            <w:pPr>
              <w:rPr>
                <w:rFonts w:ascii="宋体" w:eastAsia="宋体" w:hAnsi="宋体" w:cs="Times New Roman"/>
                <w:sz w:val="18"/>
                <w:szCs w:val="18"/>
              </w:rPr>
            </w:pPr>
          </w:p>
        </w:tc>
        <w:tc>
          <w:tcPr>
            <w:tcW w:w="1308" w:type="dxa"/>
            <w:vMerge w:val="restart"/>
            <w:tcBorders>
              <w:left w:val="single" w:sz="4" w:space="0" w:color="auto"/>
            </w:tcBorders>
          </w:tcPr>
          <w:p w14:paraId="3F6ED190"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hint="eastAsia"/>
                <w:sz w:val="18"/>
                <w:szCs w:val="18"/>
              </w:rPr>
              <w:t>附件</w:t>
            </w:r>
          </w:p>
        </w:tc>
        <w:tc>
          <w:tcPr>
            <w:tcW w:w="1843" w:type="dxa"/>
          </w:tcPr>
          <w:p w14:paraId="196A621F"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sz w:val="18"/>
                <w:szCs w:val="18"/>
              </w:rPr>
              <w:t>分</w:t>
            </w:r>
            <w:proofErr w:type="gramStart"/>
            <w:r w:rsidRPr="00205FD8">
              <w:rPr>
                <w:rFonts w:ascii="宋体" w:eastAsia="宋体" w:hAnsi="宋体" w:cs="Times New Roman"/>
                <w:sz w:val="18"/>
                <w:szCs w:val="18"/>
              </w:rPr>
              <w:t>励</w:t>
            </w:r>
            <w:proofErr w:type="gramEnd"/>
          </w:p>
        </w:tc>
        <w:tc>
          <w:tcPr>
            <w:tcW w:w="966" w:type="dxa"/>
          </w:tcPr>
          <w:p w14:paraId="21430CD1" w14:textId="77777777" w:rsidR="00205FD8" w:rsidRPr="00205FD8" w:rsidRDefault="00205FD8" w:rsidP="00720E26">
            <w:pPr>
              <w:rPr>
                <w:rFonts w:ascii="宋体" w:eastAsia="宋体" w:hAnsi="宋体" w:cs="Times New Roman"/>
                <w:sz w:val="18"/>
                <w:szCs w:val="18"/>
              </w:rPr>
            </w:pPr>
          </w:p>
        </w:tc>
        <w:tc>
          <w:tcPr>
            <w:tcW w:w="819" w:type="dxa"/>
          </w:tcPr>
          <w:p w14:paraId="244F6154" w14:textId="77777777" w:rsidR="00205FD8" w:rsidRPr="00205FD8" w:rsidRDefault="00205FD8" w:rsidP="00720E26">
            <w:pPr>
              <w:rPr>
                <w:rFonts w:ascii="宋体" w:eastAsia="宋体" w:hAnsi="宋体" w:cs="Times New Roman"/>
                <w:sz w:val="18"/>
                <w:szCs w:val="18"/>
              </w:rPr>
            </w:pPr>
          </w:p>
        </w:tc>
        <w:tc>
          <w:tcPr>
            <w:tcW w:w="1059" w:type="dxa"/>
          </w:tcPr>
          <w:p w14:paraId="14559E39" w14:textId="77777777" w:rsidR="00205FD8" w:rsidRPr="00205FD8" w:rsidRDefault="00205FD8" w:rsidP="00720E26">
            <w:pPr>
              <w:rPr>
                <w:rFonts w:ascii="宋体" w:eastAsia="宋体" w:hAnsi="宋体" w:cs="Times New Roman"/>
                <w:sz w:val="18"/>
                <w:szCs w:val="18"/>
              </w:rPr>
            </w:pPr>
          </w:p>
        </w:tc>
        <w:tc>
          <w:tcPr>
            <w:tcW w:w="1204" w:type="dxa"/>
          </w:tcPr>
          <w:p w14:paraId="33A3A7DB" w14:textId="77777777" w:rsidR="00205FD8" w:rsidRPr="00205FD8" w:rsidRDefault="00205FD8" w:rsidP="00720E26">
            <w:pPr>
              <w:rPr>
                <w:rFonts w:ascii="宋体" w:eastAsia="宋体" w:hAnsi="宋体" w:cs="Times New Roman"/>
                <w:sz w:val="18"/>
                <w:szCs w:val="18"/>
              </w:rPr>
            </w:pPr>
          </w:p>
        </w:tc>
      </w:tr>
      <w:tr w:rsidR="00205FD8" w:rsidRPr="00205FD8" w14:paraId="13DB6ACB" w14:textId="77777777" w:rsidTr="00720E26">
        <w:trPr>
          <w:trHeight w:val="309"/>
          <w:jc w:val="center"/>
        </w:trPr>
        <w:tc>
          <w:tcPr>
            <w:tcW w:w="1097" w:type="dxa"/>
            <w:vMerge/>
            <w:tcBorders>
              <w:right w:val="single" w:sz="4" w:space="0" w:color="auto"/>
            </w:tcBorders>
          </w:tcPr>
          <w:p w14:paraId="37126D6B"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58FC8274" w14:textId="77777777" w:rsidR="00205FD8" w:rsidRPr="00205FD8" w:rsidRDefault="00205FD8" w:rsidP="00720E26">
            <w:pPr>
              <w:rPr>
                <w:rFonts w:ascii="宋体" w:eastAsia="宋体" w:hAnsi="宋体" w:cs="Times New Roman"/>
                <w:sz w:val="18"/>
                <w:szCs w:val="18"/>
              </w:rPr>
            </w:pPr>
          </w:p>
        </w:tc>
        <w:tc>
          <w:tcPr>
            <w:tcW w:w="1843" w:type="dxa"/>
          </w:tcPr>
          <w:p w14:paraId="6A257B26"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sz w:val="18"/>
                <w:szCs w:val="18"/>
              </w:rPr>
              <w:t>过欠压</w:t>
            </w:r>
          </w:p>
        </w:tc>
        <w:tc>
          <w:tcPr>
            <w:tcW w:w="966" w:type="dxa"/>
          </w:tcPr>
          <w:p w14:paraId="3AF246EF" w14:textId="77777777" w:rsidR="00205FD8" w:rsidRPr="00205FD8" w:rsidRDefault="00205FD8" w:rsidP="00720E26">
            <w:pPr>
              <w:rPr>
                <w:rFonts w:ascii="宋体" w:eastAsia="宋体" w:hAnsi="宋体" w:cs="Times New Roman"/>
                <w:sz w:val="18"/>
                <w:szCs w:val="18"/>
              </w:rPr>
            </w:pPr>
          </w:p>
        </w:tc>
        <w:tc>
          <w:tcPr>
            <w:tcW w:w="819" w:type="dxa"/>
          </w:tcPr>
          <w:p w14:paraId="7B980867" w14:textId="77777777" w:rsidR="00205FD8" w:rsidRPr="00205FD8" w:rsidRDefault="00205FD8" w:rsidP="00720E26">
            <w:pPr>
              <w:rPr>
                <w:rFonts w:ascii="宋体" w:eastAsia="宋体" w:hAnsi="宋体" w:cs="Times New Roman"/>
                <w:sz w:val="18"/>
                <w:szCs w:val="18"/>
              </w:rPr>
            </w:pPr>
          </w:p>
        </w:tc>
        <w:tc>
          <w:tcPr>
            <w:tcW w:w="1059" w:type="dxa"/>
          </w:tcPr>
          <w:p w14:paraId="12873F7F" w14:textId="77777777" w:rsidR="00205FD8" w:rsidRPr="00205FD8" w:rsidRDefault="00205FD8" w:rsidP="00720E26">
            <w:pPr>
              <w:rPr>
                <w:rFonts w:ascii="宋体" w:eastAsia="宋体" w:hAnsi="宋体" w:cs="Times New Roman"/>
                <w:sz w:val="18"/>
                <w:szCs w:val="18"/>
              </w:rPr>
            </w:pPr>
          </w:p>
        </w:tc>
        <w:tc>
          <w:tcPr>
            <w:tcW w:w="1204" w:type="dxa"/>
          </w:tcPr>
          <w:p w14:paraId="699BAA26" w14:textId="77777777" w:rsidR="00205FD8" w:rsidRPr="00205FD8" w:rsidRDefault="00205FD8" w:rsidP="00720E26">
            <w:pPr>
              <w:rPr>
                <w:rFonts w:ascii="宋体" w:eastAsia="宋体" w:hAnsi="宋体" w:cs="Times New Roman"/>
                <w:sz w:val="18"/>
                <w:szCs w:val="18"/>
              </w:rPr>
            </w:pPr>
          </w:p>
        </w:tc>
      </w:tr>
      <w:tr w:rsidR="00205FD8" w:rsidRPr="00205FD8" w14:paraId="7305C04A" w14:textId="77777777" w:rsidTr="00720E26">
        <w:trPr>
          <w:trHeight w:val="309"/>
          <w:jc w:val="center"/>
        </w:trPr>
        <w:tc>
          <w:tcPr>
            <w:tcW w:w="1097" w:type="dxa"/>
            <w:vMerge/>
            <w:tcBorders>
              <w:right w:val="single" w:sz="4" w:space="0" w:color="auto"/>
            </w:tcBorders>
          </w:tcPr>
          <w:p w14:paraId="639CB24E"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0D713BE5" w14:textId="77777777" w:rsidR="00205FD8" w:rsidRPr="00205FD8" w:rsidRDefault="00205FD8" w:rsidP="00720E26">
            <w:pPr>
              <w:rPr>
                <w:rFonts w:ascii="宋体" w:eastAsia="宋体" w:hAnsi="宋体" w:cs="Times New Roman"/>
                <w:sz w:val="18"/>
                <w:szCs w:val="18"/>
              </w:rPr>
            </w:pPr>
          </w:p>
        </w:tc>
        <w:tc>
          <w:tcPr>
            <w:tcW w:w="1843" w:type="dxa"/>
          </w:tcPr>
          <w:p w14:paraId="4C1386B3"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sz w:val="18"/>
                <w:szCs w:val="18"/>
              </w:rPr>
              <w:t>辅助</w:t>
            </w:r>
          </w:p>
        </w:tc>
        <w:tc>
          <w:tcPr>
            <w:tcW w:w="966" w:type="dxa"/>
          </w:tcPr>
          <w:p w14:paraId="242357F2" w14:textId="77777777" w:rsidR="00205FD8" w:rsidRPr="00205FD8" w:rsidRDefault="00205FD8" w:rsidP="00720E26">
            <w:pPr>
              <w:rPr>
                <w:rFonts w:ascii="宋体" w:eastAsia="宋体" w:hAnsi="宋体" w:cs="Times New Roman"/>
                <w:sz w:val="18"/>
                <w:szCs w:val="18"/>
              </w:rPr>
            </w:pPr>
          </w:p>
        </w:tc>
        <w:tc>
          <w:tcPr>
            <w:tcW w:w="819" w:type="dxa"/>
          </w:tcPr>
          <w:p w14:paraId="7AF1AD5C" w14:textId="77777777" w:rsidR="00205FD8" w:rsidRPr="00205FD8" w:rsidRDefault="00205FD8" w:rsidP="00720E26">
            <w:pPr>
              <w:rPr>
                <w:rFonts w:ascii="宋体" w:eastAsia="宋体" w:hAnsi="宋体" w:cs="Times New Roman"/>
                <w:sz w:val="18"/>
                <w:szCs w:val="18"/>
              </w:rPr>
            </w:pPr>
          </w:p>
        </w:tc>
        <w:tc>
          <w:tcPr>
            <w:tcW w:w="1059" w:type="dxa"/>
          </w:tcPr>
          <w:p w14:paraId="2494A972" w14:textId="77777777" w:rsidR="00205FD8" w:rsidRPr="00205FD8" w:rsidRDefault="00205FD8" w:rsidP="00720E26">
            <w:pPr>
              <w:rPr>
                <w:rFonts w:ascii="宋体" w:eastAsia="宋体" w:hAnsi="宋体" w:cs="Times New Roman"/>
                <w:sz w:val="18"/>
                <w:szCs w:val="18"/>
              </w:rPr>
            </w:pPr>
          </w:p>
        </w:tc>
        <w:tc>
          <w:tcPr>
            <w:tcW w:w="1204" w:type="dxa"/>
          </w:tcPr>
          <w:p w14:paraId="76353A2D" w14:textId="77777777" w:rsidR="00205FD8" w:rsidRPr="00205FD8" w:rsidRDefault="00205FD8" w:rsidP="00720E26">
            <w:pPr>
              <w:rPr>
                <w:rFonts w:ascii="宋体" w:eastAsia="宋体" w:hAnsi="宋体" w:cs="Times New Roman"/>
                <w:sz w:val="18"/>
                <w:szCs w:val="18"/>
              </w:rPr>
            </w:pPr>
          </w:p>
        </w:tc>
      </w:tr>
      <w:tr w:rsidR="00205FD8" w:rsidRPr="00205FD8" w14:paraId="2B2434F9" w14:textId="77777777" w:rsidTr="00720E26">
        <w:trPr>
          <w:trHeight w:val="309"/>
          <w:jc w:val="center"/>
        </w:trPr>
        <w:tc>
          <w:tcPr>
            <w:tcW w:w="1097" w:type="dxa"/>
            <w:vMerge/>
            <w:tcBorders>
              <w:right w:val="single" w:sz="4" w:space="0" w:color="auto"/>
            </w:tcBorders>
          </w:tcPr>
          <w:p w14:paraId="3EAEBF1C"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50E6621F" w14:textId="77777777" w:rsidR="00205FD8" w:rsidRPr="00205FD8" w:rsidRDefault="00205FD8" w:rsidP="00720E26">
            <w:pPr>
              <w:rPr>
                <w:rFonts w:ascii="宋体" w:eastAsia="宋体" w:hAnsi="宋体" w:cs="Times New Roman"/>
                <w:sz w:val="18"/>
                <w:szCs w:val="18"/>
              </w:rPr>
            </w:pPr>
          </w:p>
        </w:tc>
        <w:tc>
          <w:tcPr>
            <w:tcW w:w="1843" w:type="dxa"/>
          </w:tcPr>
          <w:p w14:paraId="314F2E02" w14:textId="77777777" w:rsidR="00205FD8" w:rsidRPr="00205FD8" w:rsidRDefault="00205FD8" w:rsidP="00720E26">
            <w:pPr>
              <w:rPr>
                <w:rFonts w:ascii="宋体" w:eastAsia="宋体" w:hAnsi="宋体" w:cs="Times New Roman"/>
                <w:sz w:val="18"/>
                <w:szCs w:val="18"/>
              </w:rPr>
            </w:pPr>
            <w:proofErr w:type="gramStart"/>
            <w:r w:rsidRPr="00205FD8">
              <w:rPr>
                <w:rFonts w:ascii="宋体" w:eastAsia="宋体" w:hAnsi="宋体" w:cs="Times New Roman"/>
                <w:sz w:val="18"/>
                <w:szCs w:val="18"/>
              </w:rPr>
              <w:t>电操机构</w:t>
            </w:r>
            <w:proofErr w:type="gramEnd"/>
          </w:p>
        </w:tc>
        <w:tc>
          <w:tcPr>
            <w:tcW w:w="966" w:type="dxa"/>
          </w:tcPr>
          <w:p w14:paraId="45A4C809" w14:textId="77777777" w:rsidR="00205FD8" w:rsidRPr="00205FD8" w:rsidRDefault="00205FD8" w:rsidP="00720E26">
            <w:pPr>
              <w:rPr>
                <w:rFonts w:ascii="宋体" w:eastAsia="宋体" w:hAnsi="宋体" w:cs="Times New Roman"/>
                <w:sz w:val="18"/>
                <w:szCs w:val="18"/>
              </w:rPr>
            </w:pPr>
          </w:p>
        </w:tc>
        <w:tc>
          <w:tcPr>
            <w:tcW w:w="819" w:type="dxa"/>
          </w:tcPr>
          <w:p w14:paraId="5D9ADBC8" w14:textId="77777777" w:rsidR="00205FD8" w:rsidRPr="00205FD8" w:rsidRDefault="00205FD8" w:rsidP="00720E26">
            <w:pPr>
              <w:rPr>
                <w:rFonts w:ascii="宋体" w:eastAsia="宋体" w:hAnsi="宋体" w:cs="Times New Roman"/>
                <w:sz w:val="18"/>
                <w:szCs w:val="18"/>
              </w:rPr>
            </w:pPr>
          </w:p>
        </w:tc>
        <w:tc>
          <w:tcPr>
            <w:tcW w:w="1059" w:type="dxa"/>
          </w:tcPr>
          <w:p w14:paraId="18EE71AF" w14:textId="77777777" w:rsidR="00205FD8" w:rsidRPr="00205FD8" w:rsidRDefault="00205FD8" w:rsidP="00720E26">
            <w:pPr>
              <w:rPr>
                <w:rFonts w:ascii="宋体" w:eastAsia="宋体" w:hAnsi="宋体" w:cs="Times New Roman"/>
                <w:sz w:val="18"/>
                <w:szCs w:val="18"/>
              </w:rPr>
            </w:pPr>
          </w:p>
        </w:tc>
        <w:tc>
          <w:tcPr>
            <w:tcW w:w="1204" w:type="dxa"/>
          </w:tcPr>
          <w:p w14:paraId="0E8BFAE1" w14:textId="77777777" w:rsidR="00205FD8" w:rsidRPr="00205FD8" w:rsidRDefault="00205FD8" w:rsidP="00720E26">
            <w:pPr>
              <w:rPr>
                <w:rFonts w:ascii="宋体" w:eastAsia="宋体" w:hAnsi="宋体" w:cs="Times New Roman"/>
                <w:sz w:val="18"/>
                <w:szCs w:val="18"/>
              </w:rPr>
            </w:pPr>
          </w:p>
        </w:tc>
      </w:tr>
      <w:tr w:rsidR="00205FD8" w:rsidRPr="00205FD8" w14:paraId="1CAFEE41" w14:textId="77777777" w:rsidTr="00720E26">
        <w:trPr>
          <w:trHeight w:val="309"/>
          <w:jc w:val="center"/>
        </w:trPr>
        <w:tc>
          <w:tcPr>
            <w:tcW w:w="1097" w:type="dxa"/>
            <w:vMerge/>
            <w:tcBorders>
              <w:bottom w:val="single" w:sz="4" w:space="0" w:color="auto"/>
              <w:right w:val="single" w:sz="4" w:space="0" w:color="auto"/>
            </w:tcBorders>
          </w:tcPr>
          <w:p w14:paraId="271106E1" w14:textId="77777777" w:rsidR="00205FD8" w:rsidRPr="00205FD8" w:rsidRDefault="00205FD8" w:rsidP="00720E26">
            <w:pPr>
              <w:rPr>
                <w:rFonts w:ascii="宋体" w:eastAsia="宋体" w:hAnsi="宋体" w:cs="Times New Roman"/>
                <w:sz w:val="18"/>
                <w:szCs w:val="18"/>
              </w:rPr>
            </w:pPr>
          </w:p>
        </w:tc>
        <w:tc>
          <w:tcPr>
            <w:tcW w:w="1308" w:type="dxa"/>
            <w:vMerge/>
            <w:tcBorders>
              <w:left w:val="single" w:sz="4" w:space="0" w:color="auto"/>
            </w:tcBorders>
          </w:tcPr>
          <w:p w14:paraId="5341B815" w14:textId="77777777" w:rsidR="00205FD8" w:rsidRPr="00205FD8" w:rsidRDefault="00205FD8" w:rsidP="00720E26">
            <w:pPr>
              <w:rPr>
                <w:rFonts w:ascii="宋体" w:eastAsia="宋体" w:hAnsi="宋体" w:cs="Times New Roman"/>
                <w:sz w:val="18"/>
                <w:szCs w:val="18"/>
              </w:rPr>
            </w:pPr>
          </w:p>
        </w:tc>
        <w:tc>
          <w:tcPr>
            <w:tcW w:w="1843" w:type="dxa"/>
          </w:tcPr>
          <w:p w14:paraId="1B3FEF5F"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sz w:val="18"/>
                <w:szCs w:val="18"/>
              </w:rPr>
              <w:t>……</w:t>
            </w:r>
          </w:p>
        </w:tc>
        <w:tc>
          <w:tcPr>
            <w:tcW w:w="966" w:type="dxa"/>
          </w:tcPr>
          <w:p w14:paraId="7ECEDF02" w14:textId="77777777" w:rsidR="00205FD8" w:rsidRPr="00205FD8" w:rsidRDefault="00205FD8" w:rsidP="00720E26">
            <w:pPr>
              <w:rPr>
                <w:rFonts w:ascii="宋体" w:eastAsia="宋体" w:hAnsi="宋体" w:cs="Times New Roman"/>
                <w:sz w:val="18"/>
                <w:szCs w:val="18"/>
              </w:rPr>
            </w:pPr>
          </w:p>
        </w:tc>
        <w:tc>
          <w:tcPr>
            <w:tcW w:w="819" w:type="dxa"/>
          </w:tcPr>
          <w:p w14:paraId="614E4536" w14:textId="77777777" w:rsidR="00205FD8" w:rsidRPr="00205FD8" w:rsidRDefault="00205FD8" w:rsidP="00720E26">
            <w:pPr>
              <w:rPr>
                <w:rFonts w:ascii="宋体" w:eastAsia="宋体" w:hAnsi="宋体" w:cs="Times New Roman"/>
                <w:sz w:val="18"/>
                <w:szCs w:val="18"/>
              </w:rPr>
            </w:pPr>
          </w:p>
        </w:tc>
        <w:tc>
          <w:tcPr>
            <w:tcW w:w="1059" w:type="dxa"/>
          </w:tcPr>
          <w:p w14:paraId="12C221A1" w14:textId="77777777" w:rsidR="00205FD8" w:rsidRPr="00205FD8" w:rsidRDefault="00205FD8" w:rsidP="00720E26">
            <w:pPr>
              <w:rPr>
                <w:rFonts w:ascii="宋体" w:eastAsia="宋体" w:hAnsi="宋体" w:cs="Times New Roman"/>
                <w:sz w:val="18"/>
                <w:szCs w:val="18"/>
              </w:rPr>
            </w:pPr>
          </w:p>
        </w:tc>
        <w:tc>
          <w:tcPr>
            <w:tcW w:w="1204" w:type="dxa"/>
          </w:tcPr>
          <w:p w14:paraId="3C90DE60" w14:textId="77777777" w:rsidR="00205FD8" w:rsidRPr="00205FD8" w:rsidRDefault="00205FD8" w:rsidP="00720E26">
            <w:pPr>
              <w:rPr>
                <w:rFonts w:ascii="宋体" w:eastAsia="宋体" w:hAnsi="宋体" w:cs="Times New Roman"/>
                <w:sz w:val="18"/>
                <w:szCs w:val="18"/>
              </w:rPr>
            </w:pPr>
          </w:p>
        </w:tc>
      </w:tr>
      <w:tr w:rsidR="00205FD8" w:rsidRPr="00205FD8" w14:paraId="0273FE62" w14:textId="77777777" w:rsidTr="00720E26">
        <w:trPr>
          <w:trHeight w:val="318"/>
          <w:jc w:val="center"/>
        </w:trPr>
        <w:tc>
          <w:tcPr>
            <w:tcW w:w="1097" w:type="dxa"/>
            <w:vMerge w:val="restart"/>
            <w:tcBorders>
              <w:top w:val="single" w:sz="4" w:space="0" w:color="auto"/>
              <w:right w:val="single" w:sz="4" w:space="0" w:color="auto"/>
            </w:tcBorders>
          </w:tcPr>
          <w:p w14:paraId="2454043D" w14:textId="77777777" w:rsidR="00205FD8" w:rsidRPr="00205FD8" w:rsidRDefault="00205FD8" w:rsidP="00720E26">
            <w:pPr>
              <w:jc w:val="center"/>
              <w:rPr>
                <w:rFonts w:ascii="宋体" w:eastAsia="宋体" w:hAnsi="宋体" w:cs="Times New Roman"/>
                <w:sz w:val="18"/>
                <w:szCs w:val="18"/>
              </w:rPr>
            </w:pPr>
            <w:r w:rsidRPr="00205FD8">
              <w:rPr>
                <w:rFonts w:ascii="宋体" w:eastAsia="宋体" w:hAnsi="宋体" w:cs="Times New Roman" w:hint="eastAsia"/>
                <w:sz w:val="18"/>
                <w:szCs w:val="18"/>
              </w:rPr>
              <w:t>包装材料</w:t>
            </w:r>
          </w:p>
        </w:tc>
        <w:tc>
          <w:tcPr>
            <w:tcW w:w="1308" w:type="dxa"/>
            <w:tcBorders>
              <w:left w:val="single" w:sz="4" w:space="0" w:color="auto"/>
            </w:tcBorders>
          </w:tcPr>
          <w:p w14:paraId="46335CB8" w14:textId="77777777" w:rsidR="00205FD8" w:rsidRPr="00205FD8" w:rsidRDefault="00205FD8" w:rsidP="00720E26">
            <w:pPr>
              <w:rPr>
                <w:rFonts w:ascii="宋体" w:eastAsia="宋体" w:hAnsi="宋体" w:cs="Times New Roman"/>
                <w:sz w:val="18"/>
                <w:szCs w:val="18"/>
              </w:rPr>
            </w:pPr>
            <w:r w:rsidRPr="00205FD8">
              <w:rPr>
                <w:rFonts w:ascii="宋体" w:eastAsia="宋体" w:hAnsi="宋体" w:cs="Times New Roman" w:hint="eastAsia"/>
                <w:sz w:val="18"/>
                <w:szCs w:val="18"/>
              </w:rPr>
              <w:t>包装箱</w:t>
            </w:r>
          </w:p>
        </w:tc>
        <w:tc>
          <w:tcPr>
            <w:tcW w:w="1843" w:type="dxa"/>
          </w:tcPr>
          <w:p w14:paraId="3B78E067" w14:textId="77777777" w:rsidR="00205FD8" w:rsidRPr="00205FD8" w:rsidRDefault="00205FD8" w:rsidP="00720E26">
            <w:pPr>
              <w:rPr>
                <w:rFonts w:ascii="宋体" w:eastAsia="宋体" w:hAnsi="宋体" w:cs="Times New Roman"/>
                <w:sz w:val="18"/>
                <w:szCs w:val="18"/>
              </w:rPr>
            </w:pPr>
          </w:p>
        </w:tc>
        <w:tc>
          <w:tcPr>
            <w:tcW w:w="966" w:type="dxa"/>
          </w:tcPr>
          <w:p w14:paraId="274595ED" w14:textId="77777777" w:rsidR="00205FD8" w:rsidRPr="00205FD8" w:rsidRDefault="00205FD8" w:rsidP="00720E26">
            <w:pPr>
              <w:rPr>
                <w:rFonts w:ascii="宋体" w:eastAsia="宋体" w:hAnsi="宋体" w:cs="Times New Roman"/>
                <w:sz w:val="18"/>
                <w:szCs w:val="18"/>
              </w:rPr>
            </w:pPr>
          </w:p>
        </w:tc>
        <w:tc>
          <w:tcPr>
            <w:tcW w:w="819" w:type="dxa"/>
          </w:tcPr>
          <w:p w14:paraId="33957C04" w14:textId="77777777" w:rsidR="00205FD8" w:rsidRPr="00205FD8" w:rsidRDefault="00205FD8" w:rsidP="00720E26">
            <w:pPr>
              <w:rPr>
                <w:rFonts w:ascii="宋体" w:eastAsia="宋体" w:hAnsi="宋体" w:cs="Times New Roman"/>
                <w:sz w:val="18"/>
                <w:szCs w:val="18"/>
              </w:rPr>
            </w:pPr>
          </w:p>
        </w:tc>
        <w:tc>
          <w:tcPr>
            <w:tcW w:w="1059" w:type="dxa"/>
          </w:tcPr>
          <w:p w14:paraId="08C373E8" w14:textId="77777777" w:rsidR="00205FD8" w:rsidRPr="00205FD8" w:rsidRDefault="00205FD8" w:rsidP="00720E26">
            <w:pPr>
              <w:rPr>
                <w:rFonts w:ascii="宋体" w:eastAsia="宋体" w:hAnsi="宋体" w:cs="Times New Roman"/>
                <w:sz w:val="18"/>
                <w:szCs w:val="18"/>
              </w:rPr>
            </w:pPr>
          </w:p>
        </w:tc>
        <w:tc>
          <w:tcPr>
            <w:tcW w:w="1204" w:type="dxa"/>
          </w:tcPr>
          <w:p w14:paraId="4D424593" w14:textId="77777777" w:rsidR="00205FD8" w:rsidRPr="00205FD8" w:rsidRDefault="00205FD8" w:rsidP="00720E26">
            <w:pPr>
              <w:rPr>
                <w:rFonts w:ascii="宋体" w:eastAsia="宋体" w:hAnsi="宋体" w:cs="Times New Roman"/>
                <w:sz w:val="18"/>
                <w:szCs w:val="18"/>
              </w:rPr>
            </w:pPr>
          </w:p>
        </w:tc>
      </w:tr>
      <w:tr w:rsidR="00205FD8" w:rsidRPr="00205FD8" w14:paraId="445414F1" w14:textId="77777777" w:rsidTr="00720E26">
        <w:trPr>
          <w:trHeight w:val="309"/>
          <w:jc w:val="center"/>
        </w:trPr>
        <w:tc>
          <w:tcPr>
            <w:tcW w:w="1097" w:type="dxa"/>
            <w:vMerge/>
            <w:tcBorders>
              <w:right w:val="single" w:sz="4" w:space="0" w:color="auto"/>
            </w:tcBorders>
          </w:tcPr>
          <w:p w14:paraId="36F2B13F" w14:textId="77777777" w:rsidR="00205FD8" w:rsidRPr="00205FD8" w:rsidRDefault="00205FD8" w:rsidP="00720E26">
            <w:pPr>
              <w:rPr>
                <w:rFonts w:ascii="宋体" w:eastAsia="宋体" w:hAnsi="宋体" w:cs="Times New Roman"/>
                <w:sz w:val="18"/>
                <w:szCs w:val="18"/>
              </w:rPr>
            </w:pPr>
          </w:p>
        </w:tc>
        <w:tc>
          <w:tcPr>
            <w:tcW w:w="1308" w:type="dxa"/>
            <w:tcBorders>
              <w:left w:val="single" w:sz="4" w:space="0" w:color="auto"/>
            </w:tcBorders>
          </w:tcPr>
          <w:p w14:paraId="178687D9" w14:textId="77777777" w:rsidR="00205FD8" w:rsidRPr="00205FD8" w:rsidRDefault="00205FD8" w:rsidP="00720E26">
            <w:pPr>
              <w:rPr>
                <w:rFonts w:ascii="宋体" w:eastAsia="宋体" w:hAnsi="宋体" w:cs="Times New Roman"/>
                <w:sz w:val="18"/>
                <w:szCs w:val="18"/>
              </w:rPr>
            </w:pPr>
            <w:r w:rsidRPr="00205FD8">
              <w:rPr>
                <w:rFonts w:ascii="宋体" w:eastAsia="宋体" w:hAnsi="宋体" w:cs="宋体" w:hint="eastAsia"/>
                <w:color w:val="000000"/>
                <w:kern w:val="0"/>
                <w:sz w:val="18"/>
                <w:szCs w:val="18"/>
              </w:rPr>
              <w:t>包装袋</w:t>
            </w:r>
          </w:p>
        </w:tc>
        <w:tc>
          <w:tcPr>
            <w:tcW w:w="1843" w:type="dxa"/>
          </w:tcPr>
          <w:p w14:paraId="1F163EAA" w14:textId="77777777" w:rsidR="00205FD8" w:rsidRPr="00205FD8" w:rsidRDefault="00205FD8" w:rsidP="00720E26">
            <w:pPr>
              <w:rPr>
                <w:rFonts w:ascii="宋体" w:eastAsia="宋体" w:hAnsi="宋体" w:cs="Times New Roman"/>
                <w:sz w:val="18"/>
                <w:szCs w:val="18"/>
              </w:rPr>
            </w:pPr>
          </w:p>
        </w:tc>
        <w:tc>
          <w:tcPr>
            <w:tcW w:w="966" w:type="dxa"/>
          </w:tcPr>
          <w:p w14:paraId="336EC764" w14:textId="77777777" w:rsidR="00205FD8" w:rsidRPr="00205FD8" w:rsidRDefault="00205FD8" w:rsidP="00720E26">
            <w:pPr>
              <w:rPr>
                <w:rFonts w:ascii="宋体" w:eastAsia="宋体" w:hAnsi="宋体" w:cs="Times New Roman"/>
                <w:sz w:val="18"/>
                <w:szCs w:val="18"/>
              </w:rPr>
            </w:pPr>
          </w:p>
        </w:tc>
        <w:tc>
          <w:tcPr>
            <w:tcW w:w="819" w:type="dxa"/>
          </w:tcPr>
          <w:p w14:paraId="3BE413AE" w14:textId="77777777" w:rsidR="00205FD8" w:rsidRPr="00205FD8" w:rsidRDefault="00205FD8" w:rsidP="00720E26">
            <w:pPr>
              <w:rPr>
                <w:rFonts w:ascii="宋体" w:eastAsia="宋体" w:hAnsi="宋体" w:cs="Times New Roman"/>
                <w:sz w:val="18"/>
                <w:szCs w:val="18"/>
              </w:rPr>
            </w:pPr>
          </w:p>
        </w:tc>
        <w:tc>
          <w:tcPr>
            <w:tcW w:w="1059" w:type="dxa"/>
          </w:tcPr>
          <w:p w14:paraId="37D3D793" w14:textId="77777777" w:rsidR="00205FD8" w:rsidRPr="00205FD8" w:rsidRDefault="00205FD8" w:rsidP="00720E26">
            <w:pPr>
              <w:rPr>
                <w:rFonts w:ascii="宋体" w:eastAsia="宋体" w:hAnsi="宋体" w:cs="Times New Roman"/>
                <w:sz w:val="18"/>
                <w:szCs w:val="18"/>
              </w:rPr>
            </w:pPr>
          </w:p>
        </w:tc>
        <w:tc>
          <w:tcPr>
            <w:tcW w:w="1204" w:type="dxa"/>
          </w:tcPr>
          <w:p w14:paraId="5501E251" w14:textId="77777777" w:rsidR="00205FD8" w:rsidRPr="00205FD8" w:rsidRDefault="00205FD8" w:rsidP="00720E26">
            <w:pPr>
              <w:rPr>
                <w:rFonts w:ascii="宋体" w:eastAsia="宋体" w:hAnsi="宋体" w:cs="Times New Roman"/>
                <w:sz w:val="18"/>
                <w:szCs w:val="18"/>
              </w:rPr>
            </w:pPr>
          </w:p>
        </w:tc>
      </w:tr>
      <w:tr w:rsidR="00205FD8" w:rsidRPr="00205FD8" w14:paraId="39F2F275" w14:textId="77777777" w:rsidTr="00720E26">
        <w:trPr>
          <w:trHeight w:val="309"/>
          <w:jc w:val="center"/>
        </w:trPr>
        <w:tc>
          <w:tcPr>
            <w:tcW w:w="1097" w:type="dxa"/>
            <w:vMerge/>
            <w:tcBorders>
              <w:bottom w:val="single" w:sz="4" w:space="0" w:color="auto"/>
              <w:right w:val="single" w:sz="4" w:space="0" w:color="auto"/>
            </w:tcBorders>
          </w:tcPr>
          <w:p w14:paraId="68B44162" w14:textId="77777777" w:rsidR="00205FD8" w:rsidRPr="00205FD8" w:rsidRDefault="00205FD8" w:rsidP="00720E26">
            <w:pPr>
              <w:rPr>
                <w:rFonts w:ascii="宋体" w:eastAsia="宋体" w:hAnsi="宋体" w:cs="Times New Roman"/>
                <w:sz w:val="18"/>
                <w:szCs w:val="18"/>
              </w:rPr>
            </w:pPr>
          </w:p>
        </w:tc>
        <w:tc>
          <w:tcPr>
            <w:tcW w:w="1308" w:type="dxa"/>
            <w:tcBorders>
              <w:left w:val="single" w:sz="4" w:space="0" w:color="auto"/>
            </w:tcBorders>
          </w:tcPr>
          <w:p w14:paraId="663D32A7" w14:textId="77777777" w:rsidR="00205FD8" w:rsidRPr="00205FD8" w:rsidRDefault="00205FD8" w:rsidP="00720E26">
            <w:pPr>
              <w:rPr>
                <w:rFonts w:ascii="宋体" w:eastAsia="宋体" w:hAnsi="宋体" w:cs="Times New Roman"/>
                <w:sz w:val="18"/>
                <w:szCs w:val="18"/>
              </w:rPr>
            </w:pPr>
            <w:r w:rsidRPr="00205FD8">
              <w:rPr>
                <w:rFonts w:ascii="宋体" w:eastAsia="宋体" w:hAnsi="宋体" w:cs="宋体" w:hint="eastAsia"/>
                <w:color w:val="000000"/>
                <w:kern w:val="0"/>
                <w:sz w:val="18"/>
                <w:szCs w:val="18"/>
              </w:rPr>
              <w:t>附件包装袋</w:t>
            </w:r>
          </w:p>
        </w:tc>
        <w:tc>
          <w:tcPr>
            <w:tcW w:w="1843" w:type="dxa"/>
          </w:tcPr>
          <w:p w14:paraId="54CD19A4" w14:textId="77777777" w:rsidR="00205FD8" w:rsidRPr="00205FD8" w:rsidRDefault="00205FD8" w:rsidP="00720E26">
            <w:pPr>
              <w:rPr>
                <w:rFonts w:ascii="宋体" w:eastAsia="宋体" w:hAnsi="宋体" w:cs="Times New Roman"/>
                <w:sz w:val="18"/>
                <w:szCs w:val="18"/>
              </w:rPr>
            </w:pPr>
          </w:p>
        </w:tc>
        <w:tc>
          <w:tcPr>
            <w:tcW w:w="966" w:type="dxa"/>
          </w:tcPr>
          <w:p w14:paraId="5B5D94C6" w14:textId="77777777" w:rsidR="00205FD8" w:rsidRPr="00205FD8" w:rsidRDefault="00205FD8" w:rsidP="00720E26">
            <w:pPr>
              <w:rPr>
                <w:rFonts w:ascii="宋体" w:eastAsia="宋体" w:hAnsi="宋体" w:cs="Times New Roman"/>
                <w:sz w:val="18"/>
                <w:szCs w:val="18"/>
              </w:rPr>
            </w:pPr>
          </w:p>
        </w:tc>
        <w:tc>
          <w:tcPr>
            <w:tcW w:w="819" w:type="dxa"/>
          </w:tcPr>
          <w:p w14:paraId="302154DC" w14:textId="77777777" w:rsidR="00205FD8" w:rsidRPr="00205FD8" w:rsidRDefault="00205FD8" w:rsidP="00720E26">
            <w:pPr>
              <w:rPr>
                <w:rFonts w:ascii="宋体" w:eastAsia="宋体" w:hAnsi="宋体" w:cs="Times New Roman"/>
                <w:sz w:val="18"/>
                <w:szCs w:val="18"/>
              </w:rPr>
            </w:pPr>
          </w:p>
        </w:tc>
        <w:tc>
          <w:tcPr>
            <w:tcW w:w="1059" w:type="dxa"/>
          </w:tcPr>
          <w:p w14:paraId="09C1491A" w14:textId="77777777" w:rsidR="00205FD8" w:rsidRPr="00205FD8" w:rsidRDefault="00205FD8" w:rsidP="00720E26">
            <w:pPr>
              <w:rPr>
                <w:rFonts w:ascii="宋体" w:eastAsia="宋体" w:hAnsi="宋体" w:cs="Times New Roman"/>
                <w:sz w:val="18"/>
                <w:szCs w:val="18"/>
              </w:rPr>
            </w:pPr>
          </w:p>
        </w:tc>
        <w:tc>
          <w:tcPr>
            <w:tcW w:w="1204" w:type="dxa"/>
          </w:tcPr>
          <w:p w14:paraId="571E215E" w14:textId="77777777" w:rsidR="00205FD8" w:rsidRPr="00205FD8" w:rsidRDefault="00205FD8" w:rsidP="00720E26">
            <w:pPr>
              <w:rPr>
                <w:rFonts w:ascii="宋体" w:eastAsia="宋体" w:hAnsi="宋体" w:cs="Times New Roman"/>
                <w:sz w:val="18"/>
                <w:szCs w:val="18"/>
              </w:rPr>
            </w:pPr>
          </w:p>
        </w:tc>
      </w:tr>
      <w:tr w:rsidR="00205FD8" w:rsidRPr="00205FD8" w14:paraId="5139CEC7" w14:textId="77777777" w:rsidTr="00720E26">
        <w:trPr>
          <w:trHeight w:val="309"/>
          <w:jc w:val="center"/>
        </w:trPr>
        <w:tc>
          <w:tcPr>
            <w:tcW w:w="1097" w:type="dxa"/>
            <w:tcBorders>
              <w:top w:val="single" w:sz="4" w:space="0" w:color="auto"/>
              <w:bottom w:val="single" w:sz="4" w:space="0" w:color="auto"/>
              <w:right w:val="single" w:sz="4" w:space="0" w:color="auto"/>
            </w:tcBorders>
          </w:tcPr>
          <w:p w14:paraId="384C4E24" w14:textId="77777777" w:rsidR="00205FD8" w:rsidRPr="00205FD8" w:rsidRDefault="00205FD8" w:rsidP="00720E26">
            <w:pPr>
              <w:rPr>
                <w:rFonts w:ascii="宋体" w:eastAsia="宋体" w:hAnsi="宋体" w:cs="Times New Roman"/>
                <w:sz w:val="18"/>
                <w:szCs w:val="18"/>
              </w:rPr>
            </w:pPr>
            <w:r w:rsidRPr="00205FD8">
              <w:rPr>
                <w:rFonts w:ascii="宋体" w:eastAsia="宋体" w:hAnsi="宋体" w:cs="宋体" w:hint="eastAsia"/>
                <w:color w:val="000000"/>
                <w:kern w:val="0"/>
                <w:sz w:val="18"/>
                <w:szCs w:val="18"/>
              </w:rPr>
              <w:lastRenderedPageBreak/>
              <w:t>总质量</w:t>
            </w:r>
            <w:r w:rsidRPr="00205FD8">
              <w:rPr>
                <w:rFonts w:ascii="宋体" w:eastAsia="宋体" w:hAnsi="宋体" w:cs="宋体"/>
                <w:color w:val="000000"/>
                <w:kern w:val="0"/>
                <w:sz w:val="18"/>
                <w:szCs w:val="18"/>
              </w:rPr>
              <w:t xml:space="preserve"> （g）</w:t>
            </w:r>
          </w:p>
        </w:tc>
        <w:tc>
          <w:tcPr>
            <w:tcW w:w="1308" w:type="dxa"/>
            <w:tcBorders>
              <w:left w:val="single" w:sz="4" w:space="0" w:color="auto"/>
            </w:tcBorders>
          </w:tcPr>
          <w:p w14:paraId="625E9A89" w14:textId="77777777" w:rsidR="00205FD8" w:rsidRPr="00205FD8" w:rsidRDefault="00205FD8" w:rsidP="00720E26">
            <w:pPr>
              <w:rPr>
                <w:rFonts w:ascii="宋体" w:eastAsia="宋体" w:hAnsi="宋体" w:cs="Times New Roman"/>
                <w:sz w:val="18"/>
                <w:szCs w:val="18"/>
              </w:rPr>
            </w:pPr>
          </w:p>
        </w:tc>
        <w:tc>
          <w:tcPr>
            <w:tcW w:w="1843" w:type="dxa"/>
          </w:tcPr>
          <w:p w14:paraId="625B6357" w14:textId="77777777" w:rsidR="00205FD8" w:rsidRPr="00205FD8" w:rsidRDefault="00205FD8" w:rsidP="00720E26">
            <w:pPr>
              <w:rPr>
                <w:rFonts w:ascii="宋体" w:eastAsia="宋体" w:hAnsi="宋体" w:cs="Times New Roman"/>
                <w:sz w:val="18"/>
                <w:szCs w:val="18"/>
              </w:rPr>
            </w:pPr>
          </w:p>
        </w:tc>
        <w:tc>
          <w:tcPr>
            <w:tcW w:w="966" w:type="dxa"/>
          </w:tcPr>
          <w:p w14:paraId="66FEFE2F" w14:textId="77777777" w:rsidR="00205FD8" w:rsidRPr="00205FD8" w:rsidRDefault="00205FD8" w:rsidP="00720E26">
            <w:pPr>
              <w:rPr>
                <w:rFonts w:ascii="宋体" w:eastAsia="宋体" w:hAnsi="宋体" w:cs="Times New Roman"/>
                <w:sz w:val="18"/>
                <w:szCs w:val="18"/>
              </w:rPr>
            </w:pPr>
          </w:p>
        </w:tc>
        <w:tc>
          <w:tcPr>
            <w:tcW w:w="819" w:type="dxa"/>
          </w:tcPr>
          <w:p w14:paraId="5F6A3B65" w14:textId="77777777" w:rsidR="00205FD8" w:rsidRPr="00205FD8" w:rsidRDefault="00205FD8" w:rsidP="00720E26">
            <w:pPr>
              <w:rPr>
                <w:rFonts w:ascii="宋体" w:eastAsia="宋体" w:hAnsi="宋体" w:cs="Times New Roman"/>
                <w:sz w:val="18"/>
                <w:szCs w:val="18"/>
              </w:rPr>
            </w:pPr>
          </w:p>
        </w:tc>
        <w:tc>
          <w:tcPr>
            <w:tcW w:w="1059" w:type="dxa"/>
          </w:tcPr>
          <w:p w14:paraId="0975883B" w14:textId="77777777" w:rsidR="00205FD8" w:rsidRPr="00205FD8" w:rsidRDefault="00205FD8" w:rsidP="00720E26">
            <w:pPr>
              <w:rPr>
                <w:rFonts w:ascii="宋体" w:eastAsia="宋体" w:hAnsi="宋体" w:cs="Times New Roman"/>
                <w:sz w:val="18"/>
                <w:szCs w:val="18"/>
              </w:rPr>
            </w:pPr>
          </w:p>
        </w:tc>
        <w:tc>
          <w:tcPr>
            <w:tcW w:w="1204" w:type="dxa"/>
          </w:tcPr>
          <w:p w14:paraId="7CF8008B" w14:textId="77777777" w:rsidR="00205FD8" w:rsidRPr="00205FD8" w:rsidRDefault="00205FD8" w:rsidP="00720E26">
            <w:pPr>
              <w:rPr>
                <w:rFonts w:ascii="宋体" w:eastAsia="宋体" w:hAnsi="宋体" w:cs="Times New Roman"/>
                <w:sz w:val="18"/>
                <w:szCs w:val="18"/>
              </w:rPr>
            </w:pPr>
          </w:p>
        </w:tc>
      </w:tr>
      <w:tr w:rsidR="00205FD8" w:rsidRPr="00205FD8" w14:paraId="70117E56" w14:textId="77777777" w:rsidTr="00720E26">
        <w:trPr>
          <w:trHeight w:val="309"/>
          <w:jc w:val="center"/>
        </w:trPr>
        <w:tc>
          <w:tcPr>
            <w:tcW w:w="1097" w:type="dxa"/>
            <w:tcBorders>
              <w:top w:val="single" w:sz="4" w:space="0" w:color="auto"/>
              <w:bottom w:val="single" w:sz="4" w:space="0" w:color="auto"/>
              <w:right w:val="single" w:sz="4" w:space="0" w:color="auto"/>
            </w:tcBorders>
          </w:tcPr>
          <w:p w14:paraId="31BE92EB" w14:textId="77777777" w:rsidR="00205FD8" w:rsidRPr="00205FD8" w:rsidRDefault="00205FD8" w:rsidP="00720E26">
            <w:pPr>
              <w:rPr>
                <w:rFonts w:ascii="宋体" w:eastAsia="宋体" w:hAnsi="宋体" w:cs="Times New Roman"/>
                <w:sz w:val="18"/>
                <w:szCs w:val="18"/>
              </w:rPr>
            </w:pPr>
            <w:r w:rsidRPr="00205FD8">
              <w:rPr>
                <w:rFonts w:ascii="宋体" w:eastAsia="宋体" w:hAnsi="宋体" w:cs="宋体" w:hint="eastAsia"/>
                <w:color w:val="000000"/>
                <w:kern w:val="0"/>
                <w:sz w:val="18"/>
                <w:szCs w:val="18"/>
              </w:rPr>
              <w:t>可再生利用率（%）</w:t>
            </w:r>
          </w:p>
        </w:tc>
        <w:tc>
          <w:tcPr>
            <w:tcW w:w="1308" w:type="dxa"/>
            <w:tcBorders>
              <w:left w:val="single" w:sz="4" w:space="0" w:color="auto"/>
            </w:tcBorders>
          </w:tcPr>
          <w:p w14:paraId="7717070D" w14:textId="77777777" w:rsidR="00205FD8" w:rsidRPr="00205FD8" w:rsidRDefault="00205FD8" w:rsidP="00720E26">
            <w:pPr>
              <w:rPr>
                <w:rFonts w:ascii="宋体" w:eastAsia="宋体" w:hAnsi="宋体" w:cs="Times New Roman"/>
                <w:sz w:val="18"/>
                <w:szCs w:val="18"/>
              </w:rPr>
            </w:pPr>
          </w:p>
        </w:tc>
        <w:tc>
          <w:tcPr>
            <w:tcW w:w="1843" w:type="dxa"/>
          </w:tcPr>
          <w:p w14:paraId="49767B14" w14:textId="77777777" w:rsidR="00205FD8" w:rsidRPr="00205FD8" w:rsidRDefault="00205FD8" w:rsidP="00720E26">
            <w:pPr>
              <w:rPr>
                <w:rFonts w:ascii="宋体" w:eastAsia="宋体" w:hAnsi="宋体" w:cs="Times New Roman"/>
                <w:sz w:val="18"/>
                <w:szCs w:val="18"/>
              </w:rPr>
            </w:pPr>
          </w:p>
        </w:tc>
        <w:tc>
          <w:tcPr>
            <w:tcW w:w="966" w:type="dxa"/>
          </w:tcPr>
          <w:p w14:paraId="615C83C2" w14:textId="77777777" w:rsidR="00205FD8" w:rsidRPr="00205FD8" w:rsidRDefault="00205FD8" w:rsidP="00720E26">
            <w:pPr>
              <w:rPr>
                <w:rFonts w:ascii="宋体" w:eastAsia="宋体" w:hAnsi="宋体" w:cs="Times New Roman"/>
                <w:sz w:val="18"/>
                <w:szCs w:val="18"/>
              </w:rPr>
            </w:pPr>
          </w:p>
        </w:tc>
        <w:tc>
          <w:tcPr>
            <w:tcW w:w="819" w:type="dxa"/>
          </w:tcPr>
          <w:p w14:paraId="35378CFB" w14:textId="77777777" w:rsidR="00205FD8" w:rsidRPr="00205FD8" w:rsidRDefault="00205FD8" w:rsidP="00720E26">
            <w:pPr>
              <w:rPr>
                <w:rFonts w:ascii="宋体" w:eastAsia="宋体" w:hAnsi="宋体" w:cs="Times New Roman"/>
                <w:sz w:val="18"/>
                <w:szCs w:val="18"/>
              </w:rPr>
            </w:pPr>
          </w:p>
        </w:tc>
        <w:tc>
          <w:tcPr>
            <w:tcW w:w="1059" w:type="dxa"/>
          </w:tcPr>
          <w:p w14:paraId="2F285B6A" w14:textId="77777777" w:rsidR="00205FD8" w:rsidRPr="00205FD8" w:rsidRDefault="00205FD8" w:rsidP="00720E26">
            <w:pPr>
              <w:rPr>
                <w:rFonts w:ascii="宋体" w:eastAsia="宋体" w:hAnsi="宋体" w:cs="Times New Roman"/>
                <w:sz w:val="18"/>
                <w:szCs w:val="18"/>
              </w:rPr>
            </w:pPr>
          </w:p>
        </w:tc>
        <w:tc>
          <w:tcPr>
            <w:tcW w:w="1204" w:type="dxa"/>
          </w:tcPr>
          <w:p w14:paraId="3A47D05E" w14:textId="77777777" w:rsidR="00205FD8" w:rsidRPr="00205FD8" w:rsidRDefault="00205FD8" w:rsidP="00720E26">
            <w:pPr>
              <w:rPr>
                <w:rFonts w:ascii="宋体" w:eastAsia="宋体" w:hAnsi="宋体" w:cs="Times New Roman"/>
                <w:sz w:val="18"/>
                <w:szCs w:val="18"/>
              </w:rPr>
            </w:pPr>
          </w:p>
        </w:tc>
      </w:tr>
    </w:tbl>
    <w:p w14:paraId="6A28A16D" w14:textId="77777777" w:rsidR="00E215B9" w:rsidRDefault="00E215B9" w:rsidP="00205FD8">
      <w:pPr>
        <w:widowControl/>
        <w:jc w:val="left"/>
        <w:rPr>
          <w:rFonts w:ascii="黑体" w:eastAsia="黑体" w:hAnsi="黑体" w:cs="Arial"/>
          <w:kern w:val="0"/>
          <w:sz w:val="32"/>
          <w:szCs w:val="20"/>
        </w:rPr>
      </w:pPr>
    </w:p>
    <w:p w14:paraId="33C5B9ED" w14:textId="77777777" w:rsidR="00205FD8" w:rsidRPr="00205FD8" w:rsidRDefault="00205FD8" w:rsidP="00205FD8">
      <w:pPr>
        <w:framePr w:hSpace="181" w:vSpace="181" w:wrap="around" w:vAnchor="text" w:hAnchor="margin" w:xAlign="center" w:y="1"/>
        <w:rPr>
          <w:rFonts w:ascii="Times New Roman" w:eastAsia="宋体" w:hAnsi="Times New Roman" w:cs="Times New Roman"/>
          <w:szCs w:val="24"/>
        </w:rPr>
      </w:pPr>
      <w:r w:rsidRPr="00205FD8">
        <w:rPr>
          <w:rFonts w:ascii="Times New Roman" w:eastAsia="宋体" w:hAnsi="Times New Roman" w:cs="Times New Roman"/>
          <w:szCs w:val="24"/>
        </w:rPr>
        <w:t>_________________________________</w:t>
      </w:r>
    </w:p>
    <w:p w14:paraId="437A7F15" w14:textId="77777777" w:rsidR="00205FD8" w:rsidRPr="00205FD8" w:rsidRDefault="00205FD8" w:rsidP="00205FD8">
      <w:pPr>
        <w:widowControl/>
        <w:jc w:val="left"/>
        <w:rPr>
          <w:rFonts w:ascii="黑体" w:eastAsia="黑体" w:hAnsi="黑体" w:cs="Arial"/>
          <w:kern w:val="0"/>
          <w:sz w:val="32"/>
          <w:szCs w:val="20"/>
        </w:rPr>
      </w:pPr>
    </w:p>
    <w:sectPr w:rsidR="00205FD8" w:rsidRPr="00205FD8" w:rsidSect="00E27D3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94720" w14:textId="77777777" w:rsidR="003D638C" w:rsidRDefault="003D638C" w:rsidP="00CC7262">
      <w:r>
        <w:separator/>
      </w:r>
    </w:p>
  </w:endnote>
  <w:endnote w:type="continuationSeparator" w:id="0">
    <w:p w14:paraId="39B8DA86" w14:textId="77777777" w:rsidR="003D638C" w:rsidRDefault="003D638C" w:rsidP="00CC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Microsoft YaHei UI"/>
    <w:charset w:val="86"/>
    <w:family w:val="auto"/>
    <w:pitch w:val="variable"/>
    <w:sig w:usb0="00000000"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930241"/>
      <w:docPartObj>
        <w:docPartGallery w:val="Page Numbers (Bottom of Page)"/>
        <w:docPartUnique/>
      </w:docPartObj>
    </w:sdtPr>
    <w:sdtEndPr/>
    <w:sdtContent>
      <w:p w14:paraId="175D65A2" w14:textId="04D02B62" w:rsidR="0092020E" w:rsidRDefault="0092020E">
        <w:pPr>
          <w:pStyle w:val="affb"/>
        </w:pPr>
        <w:r>
          <w:fldChar w:fldCharType="begin"/>
        </w:r>
        <w:r>
          <w:instrText>PAGE   \* MERGEFORMAT</w:instrText>
        </w:r>
        <w:r>
          <w:fldChar w:fldCharType="separate"/>
        </w:r>
        <w:r w:rsidR="00A40BDF" w:rsidRPr="00A40BDF">
          <w:rPr>
            <w:noProof/>
            <w:lang w:val="zh-CN"/>
          </w:rPr>
          <w:t>20</w:t>
        </w:r>
        <w:r>
          <w:fldChar w:fldCharType="end"/>
        </w:r>
      </w:p>
    </w:sdtContent>
  </w:sdt>
  <w:p w14:paraId="7510B810" w14:textId="77777777" w:rsidR="0092020E" w:rsidRPr="00E27D32" w:rsidRDefault="0092020E">
    <w:pPr>
      <w:pStyle w:val="affb"/>
      <w:rPr>
        <w:noProof/>
        <w:lang w:val="zh-C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770236"/>
      <w:docPartObj>
        <w:docPartGallery w:val="Page Numbers (Bottom of Page)"/>
        <w:docPartUnique/>
      </w:docPartObj>
    </w:sdtPr>
    <w:sdtEndPr>
      <w:rPr>
        <w:noProof/>
        <w:lang w:val="zh-CN"/>
      </w:rPr>
    </w:sdtEndPr>
    <w:sdtContent>
      <w:p w14:paraId="40D6673D" w14:textId="42FBCEC8" w:rsidR="0092020E" w:rsidRPr="00E27D32" w:rsidRDefault="0092020E">
        <w:pPr>
          <w:pStyle w:val="affb"/>
          <w:jc w:val="right"/>
          <w:rPr>
            <w:noProof/>
            <w:lang w:val="zh-CN"/>
          </w:rPr>
        </w:pPr>
        <w:r w:rsidRPr="00E27D32">
          <w:rPr>
            <w:noProof/>
            <w:lang w:val="zh-CN"/>
          </w:rPr>
          <w:fldChar w:fldCharType="begin"/>
        </w:r>
        <w:r w:rsidRPr="00E27D32">
          <w:rPr>
            <w:noProof/>
            <w:lang w:val="zh-CN"/>
          </w:rPr>
          <w:instrText>PAGE   \* MERGEFORMAT</w:instrText>
        </w:r>
        <w:r w:rsidRPr="00E27D32">
          <w:rPr>
            <w:noProof/>
            <w:lang w:val="zh-CN"/>
          </w:rPr>
          <w:fldChar w:fldCharType="separate"/>
        </w:r>
        <w:r w:rsidR="00A40BDF">
          <w:rPr>
            <w:noProof/>
            <w:lang w:val="zh-CN"/>
          </w:rPr>
          <w:t>19</w:t>
        </w:r>
        <w:r w:rsidRPr="00E27D32">
          <w:rPr>
            <w:noProof/>
            <w:lang w:val="zh-CN"/>
          </w:rPr>
          <w:fldChar w:fldCharType="end"/>
        </w:r>
      </w:p>
    </w:sdtContent>
  </w:sdt>
  <w:p w14:paraId="7C4376B5" w14:textId="77777777" w:rsidR="0092020E" w:rsidRDefault="0092020E">
    <w:pPr>
      <w:pStyle w:val="af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48E42" w14:textId="77777777" w:rsidR="003D638C" w:rsidRDefault="003D638C" w:rsidP="00CC7262">
      <w:r>
        <w:separator/>
      </w:r>
    </w:p>
  </w:footnote>
  <w:footnote w:type="continuationSeparator" w:id="0">
    <w:p w14:paraId="32D235E8" w14:textId="77777777" w:rsidR="003D638C" w:rsidRDefault="003D638C" w:rsidP="00CC7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C7E59" w14:textId="77777777" w:rsidR="0092020E" w:rsidRDefault="0092020E" w:rsidP="00644F8A">
    <w:pPr>
      <w:pStyle w:val="aff9"/>
      <w:jc w:val="left"/>
    </w:pPr>
    <w:r w:rsidRPr="00BB1949">
      <w:rPr>
        <w:rFonts w:ascii="黑体" w:eastAsia="黑体" w:hAnsi="黑体" w:cs="宋体"/>
        <w:color w:val="000000" w:themeColor="text1"/>
        <w:kern w:val="0"/>
        <w:sz w:val="21"/>
        <w:szCs w:val="21"/>
      </w:rPr>
      <w:t>T/CSTE</w:t>
    </w:r>
    <w:r>
      <w:rPr>
        <w:rFonts w:ascii="黑体" w:eastAsia="黑体" w:hAnsi="黑体" w:cs="宋体" w:hint="eastAsia"/>
        <w:color w:val="000000" w:themeColor="text1"/>
        <w:kern w:val="0"/>
        <w:sz w:val="21"/>
        <w:szCs w:val="21"/>
      </w:rPr>
      <w:t xml:space="preserve"> </w:t>
    </w:r>
    <w:r w:rsidRPr="00BB1949">
      <w:rPr>
        <w:rFonts w:ascii="黑体" w:eastAsia="黑体" w:hAnsi="黑体"/>
        <w:color w:val="000000" w:themeColor="text1"/>
        <w:sz w:val="21"/>
        <w:szCs w:val="21"/>
      </w:rPr>
      <w:t>00XX—20</w:t>
    </w:r>
    <w:r>
      <w:rPr>
        <w:rFonts w:ascii="黑体" w:eastAsia="黑体" w:hAnsi="黑体" w:hint="eastAsia"/>
        <w:color w:val="000000" w:themeColor="text1"/>
        <w:sz w:val="21"/>
        <w:szCs w:val="21"/>
      </w:rPr>
      <w:t>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CF654" w14:textId="77777777" w:rsidR="0092020E" w:rsidRPr="00BB1949" w:rsidRDefault="0092020E" w:rsidP="001409D0">
    <w:pPr>
      <w:pStyle w:val="aff9"/>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Pr>
        <w:rFonts w:ascii="黑体" w:eastAsia="黑体" w:hAnsi="黑体" w:cs="宋体" w:hint="eastAsia"/>
        <w:color w:val="000000" w:themeColor="text1"/>
        <w:kern w:val="0"/>
        <w:sz w:val="21"/>
        <w:szCs w:val="21"/>
      </w:rPr>
      <w:t xml:space="preserve"> </w:t>
    </w:r>
    <w:r w:rsidRPr="00BB1949">
      <w:rPr>
        <w:rFonts w:ascii="黑体" w:eastAsia="黑体" w:hAnsi="黑体"/>
        <w:color w:val="000000" w:themeColor="text1"/>
        <w:sz w:val="21"/>
        <w:szCs w:val="21"/>
      </w:rPr>
      <w:t>00XX—20</w:t>
    </w:r>
    <w:r>
      <w:rPr>
        <w:rFonts w:ascii="黑体" w:eastAsia="黑体" w:hAnsi="黑体" w:hint="eastAsia"/>
        <w:color w:val="000000" w:themeColor="text1"/>
        <w:sz w:val="21"/>
        <w:szCs w:val="21"/>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CAFF0" w14:textId="77777777" w:rsidR="0092020E" w:rsidRPr="00BB1949" w:rsidRDefault="0092020E" w:rsidP="00973238">
    <w:pPr>
      <w:pStyle w:val="aff9"/>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Pr>
        <w:rFonts w:ascii="黑体" w:eastAsia="黑体" w:hAnsi="黑体" w:cs="宋体" w:hint="eastAsia"/>
        <w:color w:val="000000" w:themeColor="text1"/>
        <w:kern w:val="0"/>
        <w:sz w:val="21"/>
        <w:szCs w:val="21"/>
      </w:rPr>
      <w:t xml:space="preserve"> </w:t>
    </w:r>
    <w:r w:rsidRPr="00BB1949">
      <w:rPr>
        <w:rFonts w:ascii="黑体" w:eastAsia="黑体" w:hAnsi="黑体"/>
        <w:color w:val="000000" w:themeColor="text1"/>
        <w:sz w:val="21"/>
        <w:szCs w:val="21"/>
      </w:rPr>
      <w:t>00XX—20</w:t>
    </w:r>
    <w:r>
      <w:rPr>
        <w:rFonts w:ascii="黑体" w:eastAsia="黑体" w:hAnsi="黑体" w:hint="eastAsia"/>
        <w:color w:val="000000" w:themeColor="text1"/>
        <w:sz w:val="21"/>
        <w:szCs w:val="21"/>
      </w:rPr>
      <w:t>XX</w:t>
    </w:r>
  </w:p>
  <w:p w14:paraId="54167D93" w14:textId="77777777" w:rsidR="0092020E" w:rsidRPr="00973238" w:rsidRDefault="0092020E" w:rsidP="00973238">
    <w:pPr>
      <w:pStyle w:val="aff9"/>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tentative="1">
      <w:start w:val="1"/>
      <w:numFmt w:val="decimal"/>
      <w:pStyle w:val="a"/>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1" w15:restartNumberingAfterBreak="0">
    <w:nsid w:val="07266E4A"/>
    <w:multiLevelType w:val="hybridMultilevel"/>
    <w:tmpl w:val="52CCBA4A"/>
    <w:lvl w:ilvl="0" w:tplc="C71291D0">
      <w:start w:val="6"/>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079102AD"/>
    <w:multiLevelType w:val="multilevel"/>
    <w:tmpl w:val="EBD280FE"/>
    <w:lvl w:ilvl="0">
      <w:start w:val="1"/>
      <w:numFmt w:val="decimal"/>
      <w:pStyle w:val="a0"/>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93C6778"/>
    <w:multiLevelType w:val="multilevel"/>
    <w:tmpl w:val="4BD45F30"/>
    <w:lvl w:ilvl="0">
      <w:start w:val="1"/>
      <w:numFmt w:val="decimal"/>
      <w:lvlRestart w:val="0"/>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E367E9"/>
    <w:multiLevelType w:val="multilevel"/>
    <w:tmpl w:val="68FAB4E2"/>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DDE2B46"/>
    <w:multiLevelType w:val="multilevel"/>
    <w:tmpl w:val="6978C306"/>
    <w:lvl w:ilvl="0">
      <w:start w:val="1"/>
      <w:numFmt w:val="lowerLetter"/>
      <w:pStyle w:val="1"/>
      <w:suff w:val="nothing"/>
      <w:lvlText w:val="%1   "/>
      <w:lvlJc w:val="left"/>
      <w:pPr>
        <w:ind w:left="544" w:hanging="181"/>
      </w:pPr>
      <w:rPr>
        <w:rFonts w:ascii="宋体" w:eastAsia="宋体" w:hint="eastAsia"/>
        <w:b w:val="0"/>
        <w:i w:val="0"/>
        <w:sz w:val="18"/>
        <w:vertAlign w:val="superscript"/>
      </w:rPr>
    </w:lvl>
    <w:lvl w:ilvl="1">
      <w:start w:val="1"/>
      <w:numFmt w:val="lowerLetter"/>
      <w:pStyle w:val="a2"/>
      <w:lvlText w:val="%2"/>
      <w:lvlJc w:val="left"/>
      <w:pPr>
        <w:tabs>
          <w:tab w:val="num" w:pos="57"/>
        </w:tabs>
        <w:ind w:left="363" w:hanging="363"/>
      </w:pPr>
      <w:rPr>
        <w:rFonts w:hint="eastAsia"/>
      </w:rPr>
    </w:lvl>
    <w:lvl w:ilvl="2">
      <w:start w:val="1"/>
      <w:numFmt w:val="lowerRoman"/>
      <w:pStyle w:val="a3"/>
      <w:lvlText w:val="%3."/>
      <w:lvlJc w:val="right"/>
      <w:pPr>
        <w:tabs>
          <w:tab w:val="num" w:pos="57"/>
        </w:tabs>
        <w:ind w:left="363" w:hanging="363"/>
      </w:pPr>
      <w:rPr>
        <w:rFonts w:hint="eastAsia"/>
      </w:rPr>
    </w:lvl>
    <w:lvl w:ilvl="3">
      <w:start w:val="1"/>
      <w:numFmt w:val="decimal"/>
      <w:pStyle w:val="a4"/>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pStyle w:val="a5"/>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15:restartNumberingAfterBreak="0">
    <w:nsid w:val="10F77E82"/>
    <w:multiLevelType w:val="hybridMultilevel"/>
    <w:tmpl w:val="4580D26C"/>
    <w:lvl w:ilvl="0" w:tplc="0409000F">
      <w:start w:val="1"/>
      <w:numFmt w:val="decimal"/>
      <w:pStyle w:val="a6"/>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15:restartNumberingAfterBreak="0">
    <w:nsid w:val="1DBF583A"/>
    <w:multiLevelType w:val="multilevel"/>
    <w:tmpl w:val="E2BCE966"/>
    <w:lvl w:ilvl="0">
      <w:start w:val="1"/>
      <w:numFmt w:val="decimal"/>
      <w:lvlRestart w:val="0"/>
      <w:pStyle w:val="a7"/>
      <w:suff w:val="nothing"/>
      <w:lvlText w:val="注%1："/>
      <w:lvlJc w:val="left"/>
      <w:pPr>
        <w:ind w:left="811" w:hanging="448"/>
      </w:pPr>
      <w:rPr>
        <w:rFonts w:ascii="黑体" w:eastAsia="黑体" w:hAnsi="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8" w15:restartNumberingAfterBreak="0">
    <w:nsid w:val="1FC91163"/>
    <w:multiLevelType w:val="multilevel"/>
    <w:tmpl w:val="855EE140"/>
    <w:lvl w:ilvl="0">
      <w:start w:val="1"/>
      <w:numFmt w:val="decimal"/>
      <w:pStyle w:val="a8"/>
      <w:suff w:val="nothing"/>
      <w:lvlText w:val="%1　"/>
      <w:lvlJc w:val="left"/>
      <w:pPr>
        <w:ind w:left="142" w:firstLine="0"/>
      </w:pPr>
      <w:rPr>
        <w:rFonts w:ascii="黑体" w:eastAsia="黑体" w:hAnsi="Times New Roman" w:hint="eastAsia"/>
        <w:b w:val="0"/>
        <w:i w:val="0"/>
        <w:sz w:val="21"/>
        <w:szCs w:val="21"/>
      </w:rPr>
    </w:lvl>
    <w:lvl w:ilvl="1">
      <w:start w:val="1"/>
      <w:numFmt w:val="decimal"/>
      <w:pStyle w:val="a9"/>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2A8F7113"/>
    <w:multiLevelType w:val="multilevel"/>
    <w:tmpl w:val="76786F08"/>
    <w:lvl w:ilvl="0">
      <w:start w:val="1"/>
      <w:numFmt w:val="upperLetter"/>
      <w:pStyle w:val="ae"/>
      <w:suff w:val="space"/>
      <w:lvlText w:val="%1"/>
      <w:lvlJc w:val="left"/>
      <w:pPr>
        <w:ind w:left="623" w:hanging="425"/>
      </w:pPr>
      <w:rPr>
        <w:rFonts w:hint="eastAsia"/>
      </w:rPr>
    </w:lvl>
    <w:lvl w:ilvl="1">
      <w:start w:val="1"/>
      <w:numFmt w:val="decimal"/>
      <w:pStyle w:val="af"/>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0" w15:restartNumberingAfterBreak="0">
    <w:nsid w:val="2C5917C3"/>
    <w:multiLevelType w:val="multilevel"/>
    <w:tmpl w:val="C9A69A3E"/>
    <w:lvl w:ilvl="0">
      <w:start w:val="1"/>
      <w:numFmt w:val="none"/>
      <w:pStyle w:val="af0"/>
      <w:suff w:val="nothing"/>
      <w:lvlText w:val="%1——"/>
      <w:lvlJc w:val="left"/>
      <w:pPr>
        <w:ind w:left="833" w:hanging="408"/>
      </w:pPr>
      <w:rPr>
        <w:rFonts w:hint="eastAsia"/>
      </w:rPr>
    </w:lvl>
    <w:lvl w:ilvl="1">
      <w:start w:val="1"/>
      <w:numFmt w:val="bullet"/>
      <w:pStyle w:val="af1"/>
      <w:lvlText w:val=""/>
      <w:lvlJc w:val="left"/>
      <w:pPr>
        <w:tabs>
          <w:tab w:val="num" w:pos="760"/>
        </w:tabs>
        <w:ind w:left="1264" w:hanging="413"/>
      </w:pPr>
      <w:rPr>
        <w:rFonts w:ascii="Symbol" w:hAnsi="Symbol" w:hint="default"/>
        <w:color w:val="auto"/>
      </w:rPr>
    </w:lvl>
    <w:lvl w:ilvl="2">
      <w:start w:val="1"/>
      <w:numFmt w:val="bullet"/>
      <w:pStyle w:val="af2"/>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D733618"/>
    <w:multiLevelType w:val="multilevel"/>
    <w:tmpl w:val="193A04F0"/>
    <w:lvl w:ilvl="0">
      <w:start w:val="1"/>
      <w:numFmt w:val="decimal"/>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2" w15:restartNumberingAfterBreak="0">
    <w:nsid w:val="44C50F90"/>
    <w:multiLevelType w:val="multilevel"/>
    <w:tmpl w:val="A27CFBB8"/>
    <w:lvl w:ilvl="0">
      <w:start w:val="1"/>
      <w:numFmt w:val="lowerLetter"/>
      <w:lvlRestart w:val="0"/>
      <w:pStyle w:val="af3"/>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f4"/>
      <w:lvlText w:val="%2)"/>
      <w:lvlJc w:val="left"/>
      <w:pPr>
        <w:tabs>
          <w:tab w:val="num" w:pos="1259"/>
        </w:tabs>
        <w:ind w:left="1259" w:hanging="420"/>
      </w:pPr>
      <w:rPr>
        <w:rFonts w:ascii="宋体" w:eastAsia="宋体" w:hAnsi="宋体" w:hint="eastAsia"/>
        <w:b w:val="0"/>
        <w:i w:val="0"/>
        <w:sz w:val="20"/>
      </w:rPr>
    </w:lvl>
    <w:lvl w:ilvl="2">
      <w:start w:val="1"/>
      <w:numFmt w:val="decimal"/>
      <w:pStyle w:val="af5"/>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 w15:restartNumberingAfterBreak="0">
    <w:nsid w:val="4B733A5F"/>
    <w:multiLevelType w:val="multilevel"/>
    <w:tmpl w:val="2894FF02"/>
    <w:lvl w:ilvl="0">
      <w:start w:val="1"/>
      <w:numFmt w:val="decimal"/>
      <w:lvlRestart w:val="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4" w15:restartNumberingAfterBreak="0">
    <w:nsid w:val="557C2AF5"/>
    <w:multiLevelType w:val="multilevel"/>
    <w:tmpl w:val="5AB41562"/>
    <w:lvl w:ilvl="0">
      <w:start w:val="1"/>
      <w:numFmt w:val="decimal"/>
      <w:pStyle w:val="af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15:restartNumberingAfterBreak="0">
    <w:nsid w:val="5BA470FB"/>
    <w:multiLevelType w:val="hybridMultilevel"/>
    <w:tmpl w:val="5BEE3F6E"/>
    <w:lvl w:ilvl="0" w:tplc="1D4407C6">
      <w:start w:val="1"/>
      <w:numFmt w:val="lowerLetter"/>
      <w:lvlText w:val="%1.）"/>
      <w:lvlJc w:val="left"/>
      <w:pPr>
        <w:ind w:left="9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7C1E09"/>
    <w:multiLevelType w:val="multilevel"/>
    <w:tmpl w:val="089E0928"/>
    <w:lvl w:ilvl="0">
      <w:start w:val="1"/>
      <w:numFmt w:val="lowerLetter"/>
      <w:lvlRestart w:val="0"/>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num" w:pos="57"/>
        </w:tabs>
        <w:ind w:left="363" w:hanging="363"/>
      </w:pPr>
    </w:lvl>
    <w:lvl w:ilvl="2">
      <w:start w:val="1"/>
      <w:numFmt w:val="lowerRoman"/>
      <w:lvlText w:val="%3."/>
      <w:lvlJc w:val="right"/>
      <w:pPr>
        <w:tabs>
          <w:tab w:val="num" w:pos="57"/>
        </w:tabs>
        <w:ind w:left="363" w:hanging="363"/>
      </w:pPr>
    </w:lvl>
    <w:lvl w:ilvl="3">
      <w:start w:val="1"/>
      <w:numFmt w:val="decimal"/>
      <w:lvlText w:val="%4."/>
      <w:lvlJc w:val="left"/>
      <w:pPr>
        <w:tabs>
          <w:tab w:val="num" w:pos="57"/>
        </w:tabs>
        <w:ind w:left="363" w:hanging="363"/>
      </w:pPr>
    </w:lvl>
    <w:lvl w:ilvl="4">
      <w:start w:val="1"/>
      <w:numFmt w:val="lowerLetter"/>
      <w:lvlText w:val="%5)"/>
      <w:lvlJc w:val="left"/>
      <w:pPr>
        <w:tabs>
          <w:tab w:val="num" w:pos="57"/>
        </w:tabs>
        <w:ind w:left="363" w:hanging="363"/>
      </w:pPr>
    </w:lvl>
    <w:lvl w:ilvl="5">
      <w:start w:val="1"/>
      <w:numFmt w:val="lowerRoman"/>
      <w:lvlText w:val="%6."/>
      <w:lvlJc w:val="right"/>
      <w:pPr>
        <w:tabs>
          <w:tab w:val="num" w:pos="57"/>
        </w:tabs>
        <w:ind w:left="363" w:hanging="363"/>
      </w:pPr>
    </w:lvl>
    <w:lvl w:ilvl="6">
      <w:start w:val="1"/>
      <w:numFmt w:val="decimal"/>
      <w:lvlText w:val="%7."/>
      <w:lvlJc w:val="left"/>
      <w:pPr>
        <w:tabs>
          <w:tab w:val="num" w:pos="57"/>
        </w:tabs>
        <w:ind w:left="363" w:hanging="363"/>
      </w:pPr>
    </w:lvl>
    <w:lvl w:ilvl="7">
      <w:start w:val="1"/>
      <w:numFmt w:val="lowerLetter"/>
      <w:lvlText w:val="%8)"/>
      <w:lvlJc w:val="left"/>
      <w:pPr>
        <w:tabs>
          <w:tab w:val="num" w:pos="57"/>
        </w:tabs>
        <w:ind w:left="363" w:hanging="363"/>
      </w:pPr>
    </w:lvl>
    <w:lvl w:ilvl="8">
      <w:start w:val="1"/>
      <w:numFmt w:val="lowerRoman"/>
      <w:lvlText w:val="%9."/>
      <w:lvlJc w:val="right"/>
      <w:pPr>
        <w:tabs>
          <w:tab w:val="num" w:pos="57"/>
        </w:tabs>
        <w:ind w:left="363" w:hanging="363"/>
      </w:pPr>
    </w:lvl>
  </w:abstractNum>
  <w:abstractNum w:abstractNumId="17" w15:restartNumberingAfterBreak="0">
    <w:nsid w:val="60B55DC2"/>
    <w:multiLevelType w:val="multilevel"/>
    <w:tmpl w:val="9DCC486E"/>
    <w:lvl w:ilvl="0">
      <w:start w:val="1"/>
      <w:numFmt w:val="upperLetter"/>
      <w:pStyle w:val="af7"/>
      <w:lvlText w:val="%1"/>
      <w:lvlJc w:val="left"/>
      <w:pPr>
        <w:tabs>
          <w:tab w:val="num" w:pos="0"/>
        </w:tabs>
        <w:ind w:left="0" w:hanging="425"/>
      </w:pPr>
      <w:rPr>
        <w:rFonts w:hint="eastAsia"/>
      </w:rPr>
    </w:lvl>
    <w:lvl w:ilvl="1">
      <w:start w:val="1"/>
      <w:numFmt w:val="decimal"/>
      <w:pStyle w:val="af8"/>
      <w:suff w:val="nothing"/>
      <w:lvlText w:val="表%1.%2　"/>
      <w:lvlJc w:val="left"/>
      <w:pPr>
        <w:ind w:left="3828"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8" w15:restartNumberingAfterBreak="0">
    <w:nsid w:val="646260FA"/>
    <w:multiLevelType w:val="multilevel"/>
    <w:tmpl w:val="4F2011E8"/>
    <w:lvl w:ilvl="0">
      <w:start w:val="1"/>
      <w:numFmt w:val="decimal"/>
      <w:pStyle w:val="af9"/>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657D3FBC"/>
    <w:multiLevelType w:val="multilevel"/>
    <w:tmpl w:val="95FA0F16"/>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6D6C07CD"/>
    <w:multiLevelType w:val="multilevel"/>
    <w:tmpl w:val="7A408B34"/>
    <w:lvl w:ilvl="0">
      <w:start w:val="1"/>
      <w:numFmt w:val="lowerLetter"/>
      <w:pStyle w:val="aff1"/>
      <w:lvlText w:val="%1)"/>
      <w:lvlJc w:val="left"/>
      <w:pPr>
        <w:tabs>
          <w:tab w:val="num" w:pos="839"/>
        </w:tabs>
        <w:ind w:left="839" w:hanging="419"/>
      </w:pPr>
      <w:rPr>
        <w:rFonts w:ascii="宋体" w:eastAsia="宋体" w:hint="eastAsia"/>
        <w:b w:val="0"/>
        <w:i w:val="0"/>
        <w:sz w:val="21"/>
      </w:rPr>
    </w:lvl>
    <w:lvl w:ilvl="1">
      <w:start w:val="1"/>
      <w:numFmt w:val="decimal"/>
      <w:pStyle w:val="aff2"/>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1" w15:restartNumberingAfterBreak="0">
    <w:nsid w:val="6DBF04F4"/>
    <w:multiLevelType w:val="multilevel"/>
    <w:tmpl w:val="5BEC0A32"/>
    <w:lvl w:ilvl="0">
      <w:start w:val="1"/>
      <w:numFmt w:val="none"/>
      <w:pStyle w:val="aff3"/>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8"/>
  </w:num>
  <w:num w:numId="2">
    <w:abstractNumId w:val="15"/>
  </w:num>
  <w:num w:numId="3">
    <w:abstractNumId w:val="6"/>
  </w:num>
  <w:num w:numId="4">
    <w:abstractNumId w:val="0"/>
  </w:num>
  <w:num w:numId="5">
    <w:abstractNumId w:val="4"/>
  </w:num>
  <w:num w:numId="6">
    <w:abstractNumId w:val="21"/>
  </w:num>
  <w:num w:numId="7">
    <w:abstractNumId w:val="2"/>
  </w:num>
  <w:num w:numId="8">
    <w:abstractNumId w:val="10"/>
  </w:num>
  <w:num w:numId="9">
    <w:abstractNumId w:val="7"/>
  </w:num>
  <w:num w:numId="10">
    <w:abstractNumId w:val="13"/>
  </w:num>
  <w:num w:numId="11">
    <w:abstractNumId w:val="17"/>
  </w:num>
  <w:num w:numId="12">
    <w:abstractNumId w:val="9"/>
  </w:num>
  <w:num w:numId="13">
    <w:abstractNumId w:val="19"/>
  </w:num>
  <w:num w:numId="14">
    <w:abstractNumId w:val="20"/>
  </w:num>
  <w:num w:numId="15">
    <w:abstractNumId w:val="3"/>
  </w:num>
  <w:num w:numId="16">
    <w:abstractNumId w:val="11"/>
  </w:num>
  <w:num w:numId="17">
    <w:abstractNumId w:val="5"/>
  </w:num>
  <w:num w:numId="18">
    <w:abstractNumId w:val="18"/>
  </w:num>
  <w:num w:numId="19">
    <w:abstractNumId w:val="14"/>
  </w:num>
  <w:num w:numId="20">
    <w:abstractNumId w:val="1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E4"/>
    <w:rsid w:val="000109AA"/>
    <w:rsid w:val="00011C5D"/>
    <w:rsid w:val="00013766"/>
    <w:rsid w:val="00015BCB"/>
    <w:rsid w:val="00027866"/>
    <w:rsid w:val="000353C3"/>
    <w:rsid w:val="00037F6C"/>
    <w:rsid w:val="00040B25"/>
    <w:rsid w:val="00050A01"/>
    <w:rsid w:val="00052A6C"/>
    <w:rsid w:val="00057F30"/>
    <w:rsid w:val="00075483"/>
    <w:rsid w:val="00085CD5"/>
    <w:rsid w:val="000968B3"/>
    <w:rsid w:val="00097405"/>
    <w:rsid w:val="000A022A"/>
    <w:rsid w:val="000A2E77"/>
    <w:rsid w:val="000A6993"/>
    <w:rsid w:val="000A741D"/>
    <w:rsid w:val="000B252F"/>
    <w:rsid w:val="000B325A"/>
    <w:rsid w:val="000B424E"/>
    <w:rsid w:val="000C5F8F"/>
    <w:rsid w:val="000F49F6"/>
    <w:rsid w:val="001002D1"/>
    <w:rsid w:val="00104AF1"/>
    <w:rsid w:val="00112EAC"/>
    <w:rsid w:val="00116467"/>
    <w:rsid w:val="00124537"/>
    <w:rsid w:val="00133BFE"/>
    <w:rsid w:val="00140491"/>
    <w:rsid w:val="001409D0"/>
    <w:rsid w:val="001521A1"/>
    <w:rsid w:val="00155F41"/>
    <w:rsid w:val="001755FE"/>
    <w:rsid w:val="001B717D"/>
    <w:rsid w:val="001C5DCC"/>
    <w:rsid w:val="001E39FC"/>
    <w:rsid w:val="001F61FA"/>
    <w:rsid w:val="002026BF"/>
    <w:rsid w:val="002042DE"/>
    <w:rsid w:val="00205FD8"/>
    <w:rsid w:val="00216AC2"/>
    <w:rsid w:val="00220E3E"/>
    <w:rsid w:val="00233561"/>
    <w:rsid w:val="00236A47"/>
    <w:rsid w:val="002423F1"/>
    <w:rsid w:val="00246E24"/>
    <w:rsid w:val="002560A2"/>
    <w:rsid w:val="0026417E"/>
    <w:rsid w:val="00264977"/>
    <w:rsid w:val="0027244A"/>
    <w:rsid w:val="00286912"/>
    <w:rsid w:val="002A198A"/>
    <w:rsid w:val="002A4E24"/>
    <w:rsid w:val="002A72F6"/>
    <w:rsid w:val="002B084F"/>
    <w:rsid w:val="002B4759"/>
    <w:rsid w:val="002D0300"/>
    <w:rsid w:val="002D0E80"/>
    <w:rsid w:val="002E4A76"/>
    <w:rsid w:val="002E55E6"/>
    <w:rsid w:val="002E7745"/>
    <w:rsid w:val="002F6254"/>
    <w:rsid w:val="00301846"/>
    <w:rsid w:val="00304E34"/>
    <w:rsid w:val="003122FA"/>
    <w:rsid w:val="00313A7E"/>
    <w:rsid w:val="00321C04"/>
    <w:rsid w:val="00323CC6"/>
    <w:rsid w:val="003259BA"/>
    <w:rsid w:val="00326845"/>
    <w:rsid w:val="00332D11"/>
    <w:rsid w:val="003359D7"/>
    <w:rsid w:val="00344414"/>
    <w:rsid w:val="003511FC"/>
    <w:rsid w:val="0035176D"/>
    <w:rsid w:val="00373D45"/>
    <w:rsid w:val="00376BD8"/>
    <w:rsid w:val="00391825"/>
    <w:rsid w:val="003A661E"/>
    <w:rsid w:val="003A6F64"/>
    <w:rsid w:val="003B2728"/>
    <w:rsid w:val="003C2FDC"/>
    <w:rsid w:val="003D3307"/>
    <w:rsid w:val="003D638C"/>
    <w:rsid w:val="003E0644"/>
    <w:rsid w:val="003E12CE"/>
    <w:rsid w:val="003E69E0"/>
    <w:rsid w:val="003F538B"/>
    <w:rsid w:val="00416F5A"/>
    <w:rsid w:val="0042010C"/>
    <w:rsid w:val="00424534"/>
    <w:rsid w:val="00434662"/>
    <w:rsid w:val="004346FF"/>
    <w:rsid w:val="00444269"/>
    <w:rsid w:val="00454971"/>
    <w:rsid w:val="0046190F"/>
    <w:rsid w:val="0046308E"/>
    <w:rsid w:val="00464F98"/>
    <w:rsid w:val="00465614"/>
    <w:rsid w:val="0047391B"/>
    <w:rsid w:val="004B3A91"/>
    <w:rsid w:val="004B489D"/>
    <w:rsid w:val="004B7805"/>
    <w:rsid w:val="004B7908"/>
    <w:rsid w:val="004D7692"/>
    <w:rsid w:val="004E2170"/>
    <w:rsid w:val="004F3695"/>
    <w:rsid w:val="00502589"/>
    <w:rsid w:val="005037DC"/>
    <w:rsid w:val="00511E66"/>
    <w:rsid w:val="005166DD"/>
    <w:rsid w:val="00522A7B"/>
    <w:rsid w:val="00531EB0"/>
    <w:rsid w:val="005458FD"/>
    <w:rsid w:val="00561A7B"/>
    <w:rsid w:val="00562FAF"/>
    <w:rsid w:val="0056477B"/>
    <w:rsid w:val="00570E5B"/>
    <w:rsid w:val="005727A8"/>
    <w:rsid w:val="00593EA9"/>
    <w:rsid w:val="00596781"/>
    <w:rsid w:val="005B12FE"/>
    <w:rsid w:val="005B4490"/>
    <w:rsid w:val="005B64CD"/>
    <w:rsid w:val="005C05C5"/>
    <w:rsid w:val="005C4597"/>
    <w:rsid w:val="005C5C69"/>
    <w:rsid w:val="005C6925"/>
    <w:rsid w:val="005D5996"/>
    <w:rsid w:val="005E2666"/>
    <w:rsid w:val="005E29EA"/>
    <w:rsid w:val="005E4C9A"/>
    <w:rsid w:val="005F25D4"/>
    <w:rsid w:val="005F4DE8"/>
    <w:rsid w:val="005F7B93"/>
    <w:rsid w:val="00602C8B"/>
    <w:rsid w:val="00607F98"/>
    <w:rsid w:val="00613252"/>
    <w:rsid w:val="00615273"/>
    <w:rsid w:val="00624AA0"/>
    <w:rsid w:val="0064114B"/>
    <w:rsid w:val="00644F8A"/>
    <w:rsid w:val="00647F6C"/>
    <w:rsid w:val="00654174"/>
    <w:rsid w:val="00654CB0"/>
    <w:rsid w:val="006570C2"/>
    <w:rsid w:val="006652BE"/>
    <w:rsid w:val="00673EEF"/>
    <w:rsid w:val="006838EB"/>
    <w:rsid w:val="006865EF"/>
    <w:rsid w:val="006A61B6"/>
    <w:rsid w:val="006B2712"/>
    <w:rsid w:val="006C0174"/>
    <w:rsid w:val="006D04AF"/>
    <w:rsid w:val="006D1E49"/>
    <w:rsid w:val="006E167A"/>
    <w:rsid w:val="006E2A45"/>
    <w:rsid w:val="006F351D"/>
    <w:rsid w:val="006F69F4"/>
    <w:rsid w:val="00705CBD"/>
    <w:rsid w:val="00707B16"/>
    <w:rsid w:val="00710AFF"/>
    <w:rsid w:val="007158A8"/>
    <w:rsid w:val="00715BB1"/>
    <w:rsid w:val="00720E26"/>
    <w:rsid w:val="00721B5D"/>
    <w:rsid w:val="0072568F"/>
    <w:rsid w:val="0073436C"/>
    <w:rsid w:val="00742497"/>
    <w:rsid w:val="00742A1E"/>
    <w:rsid w:val="00750761"/>
    <w:rsid w:val="00753A75"/>
    <w:rsid w:val="00767FCA"/>
    <w:rsid w:val="007727BA"/>
    <w:rsid w:val="00783298"/>
    <w:rsid w:val="00783C73"/>
    <w:rsid w:val="00792420"/>
    <w:rsid w:val="00794DE2"/>
    <w:rsid w:val="007C26D9"/>
    <w:rsid w:val="007C43FA"/>
    <w:rsid w:val="007C5CEB"/>
    <w:rsid w:val="007D0E90"/>
    <w:rsid w:val="007D2F07"/>
    <w:rsid w:val="007D58D6"/>
    <w:rsid w:val="007D6BFE"/>
    <w:rsid w:val="007D7991"/>
    <w:rsid w:val="007E2905"/>
    <w:rsid w:val="007E5A09"/>
    <w:rsid w:val="007F39C0"/>
    <w:rsid w:val="007F5C63"/>
    <w:rsid w:val="007F6280"/>
    <w:rsid w:val="007F705B"/>
    <w:rsid w:val="00803D6C"/>
    <w:rsid w:val="00804F36"/>
    <w:rsid w:val="00804F65"/>
    <w:rsid w:val="00806780"/>
    <w:rsid w:val="00816719"/>
    <w:rsid w:val="00817F6C"/>
    <w:rsid w:val="008240A4"/>
    <w:rsid w:val="00844123"/>
    <w:rsid w:val="00853C25"/>
    <w:rsid w:val="00861AA3"/>
    <w:rsid w:val="00861F00"/>
    <w:rsid w:val="00864BA9"/>
    <w:rsid w:val="008676CA"/>
    <w:rsid w:val="00867957"/>
    <w:rsid w:val="00877529"/>
    <w:rsid w:val="0089442E"/>
    <w:rsid w:val="008A3AFA"/>
    <w:rsid w:val="008C4AE0"/>
    <w:rsid w:val="008C5EDA"/>
    <w:rsid w:val="008C767D"/>
    <w:rsid w:val="008D746D"/>
    <w:rsid w:val="008E08F2"/>
    <w:rsid w:val="008F4303"/>
    <w:rsid w:val="009034F0"/>
    <w:rsid w:val="00906DDC"/>
    <w:rsid w:val="0092020E"/>
    <w:rsid w:val="00922F81"/>
    <w:rsid w:val="00923963"/>
    <w:rsid w:val="00925937"/>
    <w:rsid w:val="0094313F"/>
    <w:rsid w:val="009563AC"/>
    <w:rsid w:val="00960137"/>
    <w:rsid w:val="009604D2"/>
    <w:rsid w:val="00973238"/>
    <w:rsid w:val="00973BF8"/>
    <w:rsid w:val="00985A10"/>
    <w:rsid w:val="009A0338"/>
    <w:rsid w:val="009A2221"/>
    <w:rsid w:val="009A3491"/>
    <w:rsid w:val="009A36C7"/>
    <w:rsid w:val="009B4F74"/>
    <w:rsid w:val="009B6F41"/>
    <w:rsid w:val="009B71B4"/>
    <w:rsid w:val="009C0A8B"/>
    <w:rsid w:val="009C1C41"/>
    <w:rsid w:val="009C4557"/>
    <w:rsid w:val="009D77E6"/>
    <w:rsid w:val="009E7E16"/>
    <w:rsid w:val="00A056BD"/>
    <w:rsid w:val="00A07CD3"/>
    <w:rsid w:val="00A40942"/>
    <w:rsid w:val="00A40BDF"/>
    <w:rsid w:val="00A508B2"/>
    <w:rsid w:val="00A54DAB"/>
    <w:rsid w:val="00A7142D"/>
    <w:rsid w:val="00A72C5C"/>
    <w:rsid w:val="00A774A2"/>
    <w:rsid w:val="00AA12AF"/>
    <w:rsid w:val="00AA7091"/>
    <w:rsid w:val="00AB0CA8"/>
    <w:rsid w:val="00AC06D8"/>
    <w:rsid w:val="00AC2CA4"/>
    <w:rsid w:val="00AC3411"/>
    <w:rsid w:val="00AC559C"/>
    <w:rsid w:val="00AC75EF"/>
    <w:rsid w:val="00AD03E5"/>
    <w:rsid w:val="00AD1F31"/>
    <w:rsid w:val="00AD5AA8"/>
    <w:rsid w:val="00AE35CD"/>
    <w:rsid w:val="00AF0EF1"/>
    <w:rsid w:val="00B02C94"/>
    <w:rsid w:val="00B213A5"/>
    <w:rsid w:val="00B22628"/>
    <w:rsid w:val="00B264A6"/>
    <w:rsid w:val="00B46D66"/>
    <w:rsid w:val="00B54260"/>
    <w:rsid w:val="00B55EB5"/>
    <w:rsid w:val="00B755EB"/>
    <w:rsid w:val="00B97A11"/>
    <w:rsid w:val="00BA17FF"/>
    <w:rsid w:val="00BA6398"/>
    <w:rsid w:val="00BA6EE9"/>
    <w:rsid w:val="00BB1949"/>
    <w:rsid w:val="00BC192F"/>
    <w:rsid w:val="00BD0C50"/>
    <w:rsid w:val="00BD696B"/>
    <w:rsid w:val="00BD7277"/>
    <w:rsid w:val="00BD7AE2"/>
    <w:rsid w:val="00BE0007"/>
    <w:rsid w:val="00BE19B1"/>
    <w:rsid w:val="00BE6D11"/>
    <w:rsid w:val="00C03BEF"/>
    <w:rsid w:val="00C107DA"/>
    <w:rsid w:val="00C11667"/>
    <w:rsid w:val="00C11944"/>
    <w:rsid w:val="00C144DB"/>
    <w:rsid w:val="00C149B0"/>
    <w:rsid w:val="00C316F0"/>
    <w:rsid w:val="00C35BAF"/>
    <w:rsid w:val="00C43D13"/>
    <w:rsid w:val="00C50B8D"/>
    <w:rsid w:val="00C600A8"/>
    <w:rsid w:val="00C82BAB"/>
    <w:rsid w:val="00C836B7"/>
    <w:rsid w:val="00CA4A7D"/>
    <w:rsid w:val="00CA54DE"/>
    <w:rsid w:val="00CB2A8C"/>
    <w:rsid w:val="00CC2EAA"/>
    <w:rsid w:val="00CC7262"/>
    <w:rsid w:val="00CD33D7"/>
    <w:rsid w:val="00CD4E1C"/>
    <w:rsid w:val="00CE083D"/>
    <w:rsid w:val="00CE1FD3"/>
    <w:rsid w:val="00CF6A46"/>
    <w:rsid w:val="00D11A81"/>
    <w:rsid w:val="00D217E4"/>
    <w:rsid w:val="00D25D9A"/>
    <w:rsid w:val="00D37359"/>
    <w:rsid w:val="00D4299D"/>
    <w:rsid w:val="00D47061"/>
    <w:rsid w:val="00D51568"/>
    <w:rsid w:val="00D5436E"/>
    <w:rsid w:val="00D54B30"/>
    <w:rsid w:val="00D54D7E"/>
    <w:rsid w:val="00D605B7"/>
    <w:rsid w:val="00D93FCC"/>
    <w:rsid w:val="00D94495"/>
    <w:rsid w:val="00D95182"/>
    <w:rsid w:val="00DA11AF"/>
    <w:rsid w:val="00DA668F"/>
    <w:rsid w:val="00DB62C9"/>
    <w:rsid w:val="00DC0E27"/>
    <w:rsid w:val="00DF5F11"/>
    <w:rsid w:val="00E03ACB"/>
    <w:rsid w:val="00E03E9A"/>
    <w:rsid w:val="00E07474"/>
    <w:rsid w:val="00E0760F"/>
    <w:rsid w:val="00E1266D"/>
    <w:rsid w:val="00E15971"/>
    <w:rsid w:val="00E215B9"/>
    <w:rsid w:val="00E233FA"/>
    <w:rsid w:val="00E25530"/>
    <w:rsid w:val="00E2614D"/>
    <w:rsid w:val="00E27D32"/>
    <w:rsid w:val="00E31A44"/>
    <w:rsid w:val="00E35D76"/>
    <w:rsid w:val="00E40263"/>
    <w:rsid w:val="00E44544"/>
    <w:rsid w:val="00E54E4F"/>
    <w:rsid w:val="00E674D1"/>
    <w:rsid w:val="00E677FF"/>
    <w:rsid w:val="00E71FEA"/>
    <w:rsid w:val="00E72590"/>
    <w:rsid w:val="00E72A40"/>
    <w:rsid w:val="00E92CE3"/>
    <w:rsid w:val="00EA2ECF"/>
    <w:rsid w:val="00EA45F9"/>
    <w:rsid w:val="00EC3163"/>
    <w:rsid w:val="00EC3FA5"/>
    <w:rsid w:val="00ED209A"/>
    <w:rsid w:val="00EF314E"/>
    <w:rsid w:val="00EF40B8"/>
    <w:rsid w:val="00EF6464"/>
    <w:rsid w:val="00EF6C9A"/>
    <w:rsid w:val="00F05E7D"/>
    <w:rsid w:val="00F13730"/>
    <w:rsid w:val="00F1771A"/>
    <w:rsid w:val="00F23363"/>
    <w:rsid w:val="00F36C2C"/>
    <w:rsid w:val="00F712C9"/>
    <w:rsid w:val="00F82D08"/>
    <w:rsid w:val="00F83420"/>
    <w:rsid w:val="00F878E2"/>
    <w:rsid w:val="00F9284A"/>
    <w:rsid w:val="00F9446E"/>
    <w:rsid w:val="00FA45FD"/>
    <w:rsid w:val="00FB541E"/>
    <w:rsid w:val="00FB7F6F"/>
    <w:rsid w:val="00FC0243"/>
    <w:rsid w:val="00FC0E05"/>
    <w:rsid w:val="00FC2B95"/>
    <w:rsid w:val="00FC6D12"/>
    <w:rsid w:val="00FD00AB"/>
    <w:rsid w:val="00FD496F"/>
    <w:rsid w:val="00FD6138"/>
    <w:rsid w:val="00FE0EF4"/>
    <w:rsid w:val="00FE2E81"/>
    <w:rsid w:val="00FF50A2"/>
    <w:rsid w:val="00FF7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ECD44D"/>
  <w15:docId w15:val="{F420BD0F-F0A1-4155-8DA7-A16096C1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4">
    <w:name w:val="Normal"/>
    <w:qFormat/>
    <w:pPr>
      <w:widowControl w:val="0"/>
      <w:jc w:val="both"/>
    </w:pPr>
  </w:style>
  <w:style w:type="paragraph" w:styleId="10">
    <w:name w:val="heading 1"/>
    <w:basedOn w:val="aff4"/>
    <w:next w:val="aff4"/>
    <w:link w:val="11"/>
    <w:uiPriority w:val="9"/>
    <w:qFormat/>
    <w:rsid w:val="00FC0243"/>
    <w:pPr>
      <w:keepNext/>
      <w:keepLines/>
      <w:spacing w:before="340" w:after="330" w:line="578" w:lineRule="auto"/>
      <w:outlineLvl w:val="0"/>
    </w:pPr>
    <w:rPr>
      <w:b/>
      <w:bCs/>
      <w:kern w:val="44"/>
      <w:sz w:val="44"/>
      <w:szCs w:val="44"/>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table" w:styleId="aff8">
    <w:name w:val="Table Grid"/>
    <w:basedOn w:val="aff6"/>
    <w:uiPriority w:val="59"/>
    <w:rsid w:val="00D2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header"/>
    <w:basedOn w:val="aff4"/>
    <w:link w:val="affa"/>
    <w:unhideWhenUsed/>
    <w:rsid w:val="00CC7262"/>
    <w:pPr>
      <w:pBdr>
        <w:bottom w:val="single" w:sz="6" w:space="1" w:color="auto"/>
      </w:pBdr>
      <w:tabs>
        <w:tab w:val="center" w:pos="4153"/>
        <w:tab w:val="right" w:pos="8306"/>
      </w:tabs>
      <w:snapToGrid w:val="0"/>
      <w:jc w:val="center"/>
    </w:pPr>
    <w:rPr>
      <w:sz w:val="18"/>
      <w:szCs w:val="18"/>
    </w:rPr>
  </w:style>
  <w:style w:type="character" w:customStyle="1" w:styleId="affa">
    <w:name w:val="页眉 字符"/>
    <w:basedOn w:val="aff5"/>
    <w:link w:val="aff9"/>
    <w:uiPriority w:val="99"/>
    <w:rsid w:val="00CC7262"/>
    <w:rPr>
      <w:sz w:val="18"/>
      <w:szCs w:val="18"/>
    </w:rPr>
  </w:style>
  <w:style w:type="paragraph" w:styleId="affb">
    <w:name w:val="footer"/>
    <w:basedOn w:val="aff4"/>
    <w:link w:val="affc"/>
    <w:uiPriority w:val="99"/>
    <w:unhideWhenUsed/>
    <w:rsid w:val="00CC7262"/>
    <w:pPr>
      <w:tabs>
        <w:tab w:val="center" w:pos="4153"/>
        <w:tab w:val="right" w:pos="8306"/>
      </w:tabs>
      <w:snapToGrid w:val="0"/>
      <w:jc w:val="left"/>
    </w:pPr>
    <w:rPr>
      <w:sz w:val="18"/>
      <w:szCs w:val="18"/>
    </w:rPr>
  </w:style>
  <w:style w:type="character" w:customStyle="1" w:styleId="affc">
    <w:name w:val="页脚 字符"/>
    <w:basedOn w:val="aff5"/>
    <w:link w:val="affb"/>
    <w:uiPriority w:val="99"/>
    <w:rsid w:val="00CC7262"/>
    <w:rPr>
      <w:sz w:val="18"/>
      <w:szCs w:val="18"/>
    </w:rPr>
  </w:style>
  <w:style w:type="paragraph" w:styleId="affd">
    <w:name w:val="Balloon Text"/>
    <w:basedOn w:val="aff4"/>
    <w:link w:val="affe"/>
    <w:unhideWhenUsed/>
    <w:rsid w:val="00C144DB"/>
    <w:rPr>
      <w:sz w:val="18"/>
      <w:szCs w:val="18"/>
    </w:rPr>
  </w:style>
  <w:style w:type="character" w:customStyle="1" w:styleId="affe">
    <w:name w:val="批注框文本 字符"/>
    <w:basedOn w:val="aff5"/>
    <w:link w:val="affd"/>
    <w:rsid w:val="00C144DB"/>
    <w:rPr>
      <w:sz w:val="18"/>
      <w:szCs w:val="18"/>
    </w:rPr>
  </w:style>
  <w:style w:type="character" w:styleId="afff">
    <w:name w:val="Hyperlink"/>
    <w:basedOn w:val="aff5"/>
    <w:uiPriority w:val="99"/>
    <w:unhideWhenUsed/>
    <w:rsid w:val="00861AA3"/>
    <w:rPr>
      <w:color w:val="0000FF" w:themeColor="hyperlink"/>
      <w:u w:val="single"/>
    </w:rPr>
  </w:style>
  <w:style w:type="paragraph" w:customStyle="1" w:styleId="afff0">
    <w:name w:val="目次、标准名称标题"/>
    <w:basedOn w:val="aff4"/>
    <w:next w:val="aff4"/>
    <w:rsid w:val="00861AA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1">
    <w:name w:val="段"/>
    <w:link w:val="Char"/>
    <w:rsid w:val="00861A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ff1"/>
    <w:rsid w:val="00861AA3"/>
    <w:rPr>
      <w:rFonts w:ascii="宋体" w:eastAsia="宋体" w:hAnsi="Times New Roman" w:cs="Times New Roman"/>
      <w:noProof/>
      <w:kern w:val="0"/>
      <w:szCs w:val="20"/>
    </w:rPr>
  </w:style>
  <w:style w:type="paragraph" w:customStyle="1" w:styleId="a9">
    <w:name w:val="一级条标题"/>
    <w:next w:val="afff1"/>
    <w:rsid w:val="00861AA3"/>
    <w:pPr>
      <w:numPr>
        <w:ilvl w:val="1"/>
        <w:numId w:val="1"/>
      </w:numPr>
      <w:spacing w:beforeLines="50" w:afterLines="50"/>
      <w:outlineLvl w:val="2"/>
    </w:pPr>
    <w:rPr>
      <w:rFonts w:ascii="黑体" w:eastAsia="黑体" w:hAnsi="Times New Roman" w:cs="Times New Roman"/>
      <w:kern w:val="0"/>
      <w:szCs w:val="21"/>
    </w:rPr>
  </w:style>
  <w:style w:type="paragraph" w:customStyle="1" w:styleId="a8">
    <w:name w:val="章标题"/>
    <w:next w:val="afff1"/>
    <w:rsid w:val="00861AA3"/>
    <w:pPr>
      <w:numPr>
        <w:numId w:val="1"/>
      </w:numPr>
      <w:spacing w:beforeLines="100" w:afterLines="100"/>
      <w:ind w:left="0"/>
      <w:jc w:val="both"/>
      <w:outlineLvl w:val="1"/>
    </w:pPr>
    <w:rPr>
      <w:rFonts w:ascii="黑体" w:eastAsia="黑体" w:hAnsi="Times New Roman" w:cs="Times New Roman"/>
      <w:kern w:val="0"/>
      <w:szCs w:val="20"/>
    </w:rPr>
  </w:style>
  <w:style w:type="paragraph" w:customStyle="1" w:styleId="aa">
    <w:name w:val="二级条标题"/>
    <w:basedOn w:val="a9"/>
    <w:next w:val="afff1"/>
    <w:rsid w:val="00861AA3"/>
    <w:pPr>
      <w:numPr>
        <w:ilvl w:val="2"/>
      </w:numPr>
      <w:spacing w:before="50" w:after="50"/>
      <w:outlineLvl w:val="3"/>
    </w:pPr>
  </w:style>
  <w:style w:type="paragraph" w:customStyle="1" w:styleId="ab">
    <w:name w:val="三级条标题"/>
    <w:basedOn w:val="aa"/>
    <w:next w:val="afff1"/>
    <w:rsid w:val="00861AA3"/>
    <w:pPr>
      <w:numPr>
        <w:ilvl w:val="3"/>
      </w:numPr>
      <w:outlineLvl w:val="4"/>
    </w:pPr>
  </w:style>
  <w:style w:type="paragraph" w:customStyle="1" w:styleId="ac">
    <w:name w:val="四级条标题"/>
    <w:basedOn w:val="ab"/>
    <w:next w:val="afff1"/>
    <w:rsid w:val="00861AA3"/>
    <w:pPr>
      <w:numPr>
        <w:ilvl w:val="4"/>
      </w:numPr>
      <w:outlineLvl w:val="5"/>
    </w:pPr>
  </w:style>
  <w:style w:type="paragraph" w:customStyle="1" w:styleId="ad">
    <w:name w:val="五级条标题"/>
    <w:basedOn w:val="ac"/>
    <w:next w:val="afff1"/>
    <w:rsid w:val="00861AA3"/>
    <w:pPr>
      <w:numPr>
        <w:ilvl w:val="5"/>
      </w:numPr>
      <w:outlineLvl w:val="6"/>
    </w:pPr>
  </w:style>
  <w:style w:type="paragraph" w:customStyle="1" w:styleId="afff2">
    <w:name w:val="前言、引言标题"/>
    <w:next w:val="afff1"/>
    <w:rsid w:val="00861AA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styleId="afff3">
    <w:name w:val="List Paragraph"/>
    <w:basedOn w:val="aff4"/>
    <w:uiPriority w:val="34"/>
    <w:qFormat/>
    <w:rsid w:val="00861AA3"/>
    <w:pPr>
      <w:ind w:firstLineChars="200" w:firstLine="420"/>
    </w:pPr>
    <w:rPr>
      <w:rFonts w:ascii="Calibri" w:eastAsia="宋体" w:hAnsi="Calibri" w:cs="Times New Roman"/>
      <w:szCs w:val="21"/>
    </w:rPr>
  </w:style>
  <w:style w:type="paragraph" w:customStyle="1" w:styleId="afff4">
    <w:name w:val="封面标准名称"/>
    <w:qFormat/>
    <w:rsid w:val="007D0E90"/>
    <w:pPr>
      <w:widowControl w:val="0"/>
      <w:spacing w:line="680" w:lineRule="exact"/>
      <w:jc w:val="center"/>
      <w:textAlignment w:val="center"/>
    </w:pPr>
    <w:rPr>
      <w:rFonts w:ascii="黑体" w:eastAsia="黑体" w:hAnsi="Times New Roman" w:cs="Times New Roman"/>
      <w:kern w:val="0"/>
      <w:sz w:val="52"/>
      <w:szCs w:val="20"/>
    </w:rPr>
  </w:style>
  <w:style w:type="paragraph" w:styleId="a">
    <w:name w:val="footnote text"/>
    <w:basedOn w:val="aff4"/>
    <w:link w:val="afff5"/>
    <w:rsid w:val="005E4C9A"/>
    <w:pPr>
      <w:numPr>
        <w:numId w:val="4"/>
      </w:numPr>
      <w:snapToGrid w:val="0"/>
      <w:jc w:val="left"/>
    </w:pPr>
    <w:rPr>
      <w:rFonts w:ascii="宋体" w:eastAsia="宋体" w:hAnsi="Calibri" w:cs="黑体"/>
      <w:sz w:val="18"/>
      <w:szCs w:val="18"/>
    </w:rPr>
  </w:style>
  <w:style w:type="character" w:customStyle="1" w:styleId="afff5">
    <w:name w:val="脚注文本 字符"/>
    <w:basedOn w:val="aff5"/>
    <w:link w:val="a"/>
    <w:rsid w:val="005E4C9A"/>
    <w:rPr>
      <w:rFonts w:ascii="宋体" w:eastAsia="宋体" w:hAnsi="Calibri" w:cs="黑体"/>
      <w:sz w:val="18"/>
      <w:szCs w:val="18"/>
    </w:rPr>
  </w:style>
  <w:style w:type="numbering" w:customStyle="1" w:styleId="12">
    <w:name w:val="无列表1"/>
    <w:next w:val="aff7"/>
    <w:semiHidden/>
    <w:rsid w:val="00205FD8"/>
  </w:style>
  <w:style w:type="paragraph" w:customStyle="1" w:styleId="afff6">
    <w:name w:val="标准书脚_奇数页"/>
    <w:rsid w:val="00205FD8"/>
    <w:pPr>
      <w:spacing w:before="120"/>
      <w:ind w:right="198"/>
      <w:jc w:val="right"/>
    </w:pPr>
    <w:rPr>
      <w:rFonts w:ascii="宋体" w:eastAsia="宋体" w:hAnsi="Times New Roman" w:cs="Times New Roman"/>
      <w:kern w:val="0"/>
      <w:sz w:val="18"/>
      <w:szCs w:val="18"/>
    </w:rPr>
  </w:style>
  <w:style w:type="paragraph" w:customStyle="1" w:styleId="afff7">
    <w:name w:val="标准书眉_奇数页"/>
    <w:next w:val="aff4"/>
    <w:rsid w:val="00205FD8"/>
    <w:pPr>
      <w:tabs>
        <w:tab w:val="center" w:pos="4154"/>
        <w:tab w:val="right" w:pos="8306"/>
      </w:tabs>
      <w:spacing w:after="220"/>
      <w:jc w:val="right"/>
    </w:pPr>
    <w:rPr>
      <w:rFonts w:ascii="黑体" w:eastAsia="黑体" w:hAnsi="Times New Roman" w:cs="Times New Roman"/>
      <w:noProof/>
      <w:kern w:val="0"/>
      <w:szCs w:val="21"/>
    </w:rPr>
  </w:style>
  <w:style w:type="paragraph" w:customStyle="1" w:styleId="2">
    <w:name w:val="封面标准号2"/>
    <w:rsid w:val="00205FD8"/>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0">
    <w:name w:val="列项——（一级）"/>
    <w:rsid w:val="00205FD8"/>
    <w:pPr>
      <w:widowControl w:val="0"/>
      <w:numPr>
        <w:numId w:val="8"/>
      </w:numPr>
      <w:jc w:val="both"/>
    </w:pPr>
    <w:rPr>
      <w:rFonts w:ascii="宋体" w:eastAsia="宋体" w:hAnsi="Times New Roman" w:cs="Times New Roman"/>
      <w:kern w:val="0"/>
      <w:szCs w:val="20"/>
    </w:rPr>
  </w:style>
  <w:style w:type="paragraph" w:customStyle="1" w:styleId="af1">
    <w:name w:val="列项●（二级）"/>
    <w:rsid w:val="00205FD8"/>
    <w:pPr>
      <w:numPr>
        <w:ilvl w:val="1"/>
        <w:numId w:val="8"/>
      </w:numPr>
      <w:tabs>
        <w:tab w:val="left" w:pos="840"/>
      </w:tabs>
      <w:jc w:val="both"/>
    </w:pPr>
    <w:rPr>
      <w:rFonts w:ascii="宋体" w:eastAsia="宋体" w:hAnsi="Times New Roman" w:cs="Times New Roman"/>
      <w:kern w:val="0"/>
      <w:szCs w:val="20"/>
    </w:rPr>
  </w:style>
  <w:style w:type="paragraph" w:customStyle="1" w:styleId="afff8">
    <w:name w:val="示例"/>
    <w:next w:val="afff9"/>
    <w:rsid w:val="00205FD8"/>
    <w:pPr>
      <w:widowControl w:val="0"/>
      <w:ind w:left="142"/>
      <w:jc w:val="both"/>
    </w:pPr>
    <w:rPr>
      <w:rFonts w:ascii="宋体" w:eastAsia="宋体" w:hAnsi="Times New Roman" w:cs="Times New Roman"/>
      <w:kern w:val="0"/>
      <w:sz w:val="18"/>
      <w:szCs w:val="18"/>
    </w:rPr>
  </w:style>
  <w:style w:type="paragraph" w:customStyle="1" w:styleId="af4">
    <w:name w:val="数字编号列项（二级）"/>
    <w:rsid w:val="00205FD8"/>
    <w:pPr>
      <w:numPr>
        <w:ilvl w:val="1"/>
        <w:numId w:val="20"/>
      </w:numPr>
      <w:jc w:val="both"/>
    </w:pPr>
    <w:rPr>
      <w:rFonts w:ascii="宋体" w:eastAsia="宋体" w:hAnsi="Times New Roman" w:cs="Times New Roman"/>
      <w:kern w:val="0"/>
      <w:szCs w:val="20"/>
    </w:rPr>
  </w:style>
  <w:style w:type="paragraph" w:customStyle="1" w:styleId="a0">
    <w:name w:val="注："/>
    <w:next w:val="afff1"/>
    <w:rsid w:val="00205FD8"/>
    <w:pPr>
      <w:widowControl w:val="0"/>
      <w:numPr>
        <w:numId w:val="7"/>
      </w:numPr>
      <w:autoSpaceDE w:val="0"/>
      <w:autoSpaceDN w:val="0"/>
      <w:ind w:left="726" w:hanging="363"/>
      <w:jc w:val="both"/>
    </w:pPr>
    <w:rPr>
      <w:rFonts w:ascii="宋体" w:eastAsia="宋体" w:hAnsi="Times New Roman" w:cs="Times New Roman"/>
      <w:kern w:val="0"/>
      <w:sz w:val="18"/>
      <w:szCs w:val="18"/>
    </w:rPr>
  </w:style>
  <w:style w:type="paragraph" w:customStyle="1" w:styleId="a6">
    <w:name w:val="注×："/>
    <w:rsid w:val="00205FD8"/>
    <w:pPr>
      <w:widowControl w:val="0"/>
      <w:numPr>
        <w:numId w:val="3"/>
      </w:numPr>
      <w:autoSpaceDE w:val="0"/>
      <w:autoSpaceDN w:val="0"/>
      <w:jc w:val="both"/>
    </w:pPr>
    <w:rPr>
      <w:rFonts w:ascii="宋体" w:eastAsia="宋体" w:hAnsi="Times New Roman" w:cs="Times New Roman"/>
      <w:kern w:val="0"/>
      <w:sz w:val="18"/>
      <w:szCs w:val="18"/>
    </w:rPr>
  </w:style>
  <w:style w:type="paragraph" w:customStyle="1" w:styleId="af3">
    <w:name w:val="字母编号列项（一级）"/>
    <w:rsid w:val="00205FD8"/>
    <w:pPr>
      <w:numPr>
        <w:numId w:val="20"/>
      </w:numPr>
      <w:jc w:val="both"/>
    </w:pPr>
    <w:rPr>
      <w:rFonts w:ascii="宋体" w:eastAsia="宋体" w:hAnsi="Times New Roman" w:cs="Times New Roman"/>
      <w:kern w:val="0"/>
      <w:szCs w:val="20"/>
    </w:rPr>
  </w:style>
  <w:style w:type="paragraph" w:customStyle="1" w:styleId="af2">
    <w:name w:val="列项◆（三级）"/>
    <w:basedOn w:val="aff4"/>
    <w:rsid w:val="00205FD8"/>
    <w:pPr>
      <w:numPr>
        <w:ilvl w:val="2"/>
        <w:numId w:val="8"/>
      </w:numPr>
    </w:pPr>
    <w:rPr>
      <w:rFonts w:ascii="宋体" w:eastAsia="宋体" w:hAnsi="Times New Roman" w:cs="Times New Roman"/>
      <w:szCs w:val="21"/>
    </w:rPr>
  </w:style>
  <w:style w:type="paragraph" w:customStyle="1" w:styleId="af5">
    <w:name w:val="编号列项（三级）"/>
    <w:rsid w:val="00205FD8"/>
    <w:pPr>
      <w:numPr>
        <w:ilvl w:val="2"/>
        <w:numId w:val="20"/>
      </w:numPr>
    </w:pPr>
    <w:rPr>
      <w:rFonts w:ascii="宋体" w:eastAsia="宋体" w:hAnsi="Times New Roman" w:cs="Times New Roman"/>
      <w:kern w:val="0"/>
      <w:szCs w:val="20"/>
    </w:rPr>
  </w:style>
  <w:style w:type="paragraph" w:customStyle="1" w:styleId="aff3">
    <w:name w:val="示例×："/>
    <w:basedOn w:val="a8"/>
    <w:qFormat/>
    <w:rsid w:val="00205FD8"/>
    <w:pPr>
      <w:numPr>
        <w:numId w:val="6"/>
      </w:numPr>
      <w:spacing w:beforeLines="0" w:afterLines="0"/>
      <w:outlineLvl w:val="9"/>
    </w:pPr>
    <w:rPr>
      <w:rFonts w:ascii="宋体" w:eastAsia="宋体"/>
      <w:sz w:val="18"/>
      <w:szCs w:val="18"/>
    </w:rPr>
  </w:style>
  <w:style w:type="paragraph" w:customStyle="1" w:styleId="a3">
    <w:name w:val="二级无"/>
    <w:basedOn w:val="aa"/>
    <w:rsid w:val="00205FD8"/>
    <w:pPr>
      <w:numPr>
        <w:numId w:val="17"/>
      </w:numPr>
      <w:spacing w:beforeLines="0" w:before="0" w:afterLines="0" w:after="0"/>
    </w:pPr>
    <w:rPr>
      <w:rFonts w:ascii="宋体" w:eastAsia="宋体"/>
    </w:rPr>
  </w:style>
  <w:style w:type="paragraph" w:customStyle="1" w:styleId="afffa">
    <w:name w:val="注：（正文）"/>
    <w:basedOn w:val="a0"/>
    <w:next w:val="afff1"/>
    <w:rsid w:val="00205FD8"/>
  </w:style>
  <w:style w:type="paragraph" w:customStyle="1" w:styleId="a7">
    <w:name w:val="注×：（正文）"/>
    <w:rsid w:val="00205FD8"/>
    <w:pPr>
      <w:numPr>
        <w:numId w:val="9"/>
      </w:numPr>
      <w:jc w:val="both"/>
    </w:pPr>
    <w:rPr>
      <w:rFonts w:ascii="宋体" w:eastAsia="宋体" w:hAnsi="Times New Roman" w:cs="Times New Roman"/>
      <w:kern w:val="0"/>
      <w:sz w:val="18"/>
      <w:szCs w:val="18"/>
    </w:rPr>
  </w:style>
  <w:style w:type="paragraph" w:customStyle="1" w:styleId="afffb">
    <w:name w:val="标准标志"/>
    <w:next w:val="aff4"/>
    <w:rsid w:val="00205FD8"/>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c">
    <w:name w:val="标准称谓"/>
    <w:next w:val="aff4"/>
    <w:rsid w:val="00205FD8"/>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d">
    <w:name w:val="标准书脚_偶数页"/>
    <w:rsid w:val="00205FD8"/>
    <w:pPr>
      <w:spacing w:before="120"/>
      <w:ind w:left="221"/>
    </w:pPr>
    <w:rPr>
      <w:rFonts w:ascii="宋体" w:eastAsia="宋体" w:hAnsi="Times New Roman" w:cs="Times New Roman"/>
      <w:kern w:val="0"/>
      <w:sz w:val="18"/>
      <w:szCs w:val="18"/>
    </w:rPr>
  </w:style>
  <w:style w:type="paragraph" w:customStyle="1" w:styleId="afffe">
    <w:name w:val="标准书眉_偶数页"/>
    <w:basedOn w:val="afff7"/>
    <w:next w:val="aff4"/>
    <w:rsid w:val="00205FD8"/>
    <w:pPr>
      <w:jc w:val="left"/>
    </w:pPr>
  </w:style>
  <w:style w:type="paragraph" w:customStyle="1" w:styleId="affff">
    <w:name w:val="标准书眉一"/>
    <w:rsid w:val="00205FD8"/>
    <w:pPr>
      <w:jc w:val="both"/>
    </w:pPr>
    <w:rPr>
      <w:rFonts w:ascii="Times New Roman" w:eastAsia="宋体" w:hAnsi="Times New Roman" w:cs="Times New Roman"/>
      <w:kern w:val="0"/>
      <w:sz w:val="20"/>
      <w:szCs w:val="20"/>
    </w:rPr>
  </w:style>
  <w:style w:type="paragraph" w:customStyle="1" w:styleId="affff0">
    <w:name w:val="参考文献"/>
    <w:basedOn w:val="aff4"/>
    <w:next w:val="afff1"/>
    <w:rsid w:val="00205FD8"/>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1">
    <w:name w:val="参考文献、索引标题"/>
    <w:basedOn w:val="aff4"/>
    <w:next w:val="afff1"/>
    <w:rsid w:val="00205FD8"/>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2">
    <w:name w:val="发布"/>
    <w:rsid w:val="00205FD8"/>
    <w:rPr>
      <w:rFonts w:ascii="黑体" w:eastAsia="黑体"/>
      <w:spacing w:val="85"/>
      <w:w w:val="100"/>
      <w:position w:val="3"/>
      <w:sz w:val="28"/>
      <w:szCs w:val="28"/>
    </w:rPr>
  </w:style>
  <w:style w:type="paragraph" w:customStyle="1" w:styleId="affff3">
    <w:name w:val="发布部门"/>
    <w:next w:val="afff1"/>
    <w:rsid w:val="00205FD8"/>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4">
    <w:name w:val="发布日期"/>
    <w:rsid w:val="00205FD8"/>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f5">
    <w:name w:val="封面标准代替信息"/>
    <w:rsid w:val="00205FD8"/>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3">
    <w:name w:val="封面标准号1"/>
    <w:rsid w:val="00205FD8"/>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6">
    <w:name w:val="封面标准英文名称"/>
    <w:basedOn w:val="afff4"/>
    <w:rsid w:val="00205FD8"/>
    <w:pPr>
      <w:framePr w:w="9639" w:h="6917" w:hRule="exact" w:wrap="around" w:vAnchor="page" w:hAnchor="page" w:xAlign="center" w:y="6408" w:anchorLock="1"/>
      <w:spacing w:before="370" w:line="400" w:lineRule="exact"/>
    </w:pPr>
    <w:rPr>
      <w:rFonts w:ascii="Times New Roman"/>
      <w:sz w:val="28"/>
      <w:szCs w:val="28"/>
    </w:rPr>
  </w:style>
  <w:style w:type="paragraph" w:customStyle="1" w:styleId="affff7">
    <w:name w:val="封面一致性程度标识"/>
    <w:basedOn w:val="affff6"/>
    <w:rsid w:val="00205FD8"/>
    <w:pPr>
      <w:framePr w:wrap="around"/>
      <w:spacing w:before="440"/>
    </w:pPr>
    <w:rPr>
      <w:rFonts w:ascii="宋体" w:eastAsia="宋体"/>
    </w:rPr>
  </w:style>
  <w:style w:type="paragraph" w:customStyle="1" w:styleId="affff8">
    <w:name w:val="封面标准文稿类别"/>
    <w:basedOn w:val="affff7"/>
    <w:rsid w:val="00205FD8"/>
    <w:pPr>
      <w:framePr w:wrap="around"/>
      <w:spacing w:after="160" w:line="240" w:lineRule="auto"/>
    </w:pPr>
    <w:rPr>
      <w:sz w:val="24"/>
    </w:rPr>
  </w:style>
  <w:style w:type="paragraph" w:customStyle="1" w:styleId="affff9">
    <w:name w:val="封面标准文稿编辑信息"/>
    <w:basedOn w:val="affff8"/>
    <w:rsid w:val="00205FD8"/>
    <w:pPr>
      <w:framePr w:wrap="around"/>
      <w:spacing w:before="180" w:line="180" w:lineRule="exact"/>
    </w:pPr>
    <w:rPr>
      <w:sz w:val="21"/>
    </w:rPr>
  </w:style>
  <w:style w:type="paragraph" w:customStyle="1" w:styleId="affffa">
    <w:name w:val="封面正文"/>
    <w:rsid w:val="00205FD8"/>
    <w:pPr>
      <w:jc w:val="both"/>
    </w:pPr>
    <w:rPr>
      <w:rFonts w:ascii="Times New Roman" w:eastAsia="宋体" w:hAnsi="Times New Roman" w:cs="Times New Roman"/>
      <w:kern w:val="0"/>
      <w:sz w:val="20"/>
      <w:szCs w:val="20"/>
    </w:rPr>
  </w:style>
  <w:style w:type="paragraph" w:customStyle="1" w:styleId="afa">
    <w:name w:val="附录标识"/>
    <w:basedOn w:val="aff4"/>
    <w:next w:val="afff1"/>
    <w:rsid w:val="00205FD8"/>
    <w:pPr>
      <w:keepNext/>
      <w:widowControl/>
      <w:numPr>
        <w:numId w:val="13"/>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fb">
    <w:name w:val="附录标题"/>
    <w:basedOn w:val="afff1"/>
    <w:next w:val="afff1"/>
    <w:rsid w:val="00205FD8"/>
    <w:pPr>
      <w:ind w:firstLineChars="0" w:firstLine="0"/>
      <w:jc w:val="center"/>
    </w:pPr>
    <w:rPr>
      <w:rFonts w:ascii="黑体" w:eastAsia="黑体"/>
    </w:rPr>
  </w:style>
  <w:style w:type="paragraph" w:customStyle="1" w:styleId="af7">
    <w:name w:val="附录表标号"/>
    <w:basedOn w:val="aff4"/>
    <w:next w:val="afff1"/>
    <w:rsid w:val="00205FD8"/>
    <w:pPr>
      <w:numPr>
        <w:numId w:val="11"/>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8">
    <w:name w:val="附录表标题"/>
    <w:basedOn w:val="aff4"/>
    <w:next w:val="afff1"/>
    <w:rsid w:val="00205FD8"/>
    <w:pPr>
      <w:numPr>
        <w:ilvl w:val="1"/>
        <w:numId w:val="11"/>
      </w:numPr>
      <w:tabs>
        <w:tab w:val="num" w:pos="180"/>
      </w:tabs>
      <w:spacing w:beforeLines="50" w:before="50" w:afterLines="50" w:after="50"/>
      <w:ind w:left="0" w:firstLine="0"/>
      <w:jc w:val="center"/>
    </w:pPr>
    <w:rPr>
      <w:rFonts w:ascii="黑体" w:eastAsia="黑体" w:hAnsi="Times New Roman" w:cs="Times New Roman"/>
      <w:szCs w:val="21"/>
    </w:rPr>
  </w:style>
  <w:style w:type="paragraph" w:customStyle="1" w:styleId="afd">
    <w:name w:val="附录二级条标题"/>
    <w:basedOn w:val="aff4"/>
    <w:next w:val="afff1"/>
    <w:rsid w:val="00205FD8"/>
    <w:pPr>
      <w:widowControl/>
      <w:numPr>
        <w:ilvl w:val="3"/>
        <w:numId w:val="13"/>
      </w:numPr>
      <w:tabs>
        <w:tab w:val="num" w:pos="360"/>
      </w:tabs>
      <w:wordWrap w:val="0"/>
      <w:overflowPunct w:val="0"/>
      <w:autoSpaceDE w:val="0"/>
      <w:autoSpaceDN w:val="0"/>
      <w:spacing w:beforeLines="50" w:before="50" w:afterLines="50" w:after="50"/>
      <w:textAlignment w:val="baseline"/>
      <w:outlineLvl w:val="3"/>
    </w:pPr>
    <w:rPr>
      <w:rFonts w:ascii="黑体" w:eastAsia="黑体" w:hAnsi="Times New Roman" w:cs="Times New Roman"/>
      <w:kern w:val="21"/>
      <w:szCs w:val="20"/>
    </w:rPr>
  </w:style>
  <w:style w:type="paragraph" w:customStyle="1" w:styleId="affffc">
    <w:name w:val="附录二级无"/>
    <w:basedOn w:val="afd"/>
    <w:rsid w:val="00205FD8"/>
    <w:pPr>
      <w:tabs>
        <w:tab w:val="clear" w:pos="360"/>
      </w:tabs>
      <w:spacing w:beforeLines="0" w:before="0" w:afterLines="0" w:after="0"/>
    </w:pPr>
    <w:rPr>
      <w:rFonts w:ascii="宋体" w:eastAsia="宋体"/>
      <w:szCs w:val="21"/>
    </w:rPr>
  </w:style>
  <w:style w:type="paragraph" w:customStyle="1" w:styleId="affffd">
    <w:name w:val="附录公式"/>
    <w:basedOn w:val="afff1"/>
    <w:next w:val="afff1"/>
    <w:link w:val="Char0"/>
    <w:qFormat/>
    <w:rsid w:val="00205FD8"/>
  </w:style>
  <w:style w:type="character" w:customStyle="1" w:styleId="Char0">
    <w:name w:val="附录公式 Char"/>
    <w:basedOn w:val="Char"/>
    <w:link w:val="affffd"/>
    <w:rsid w:val="00205FD8"/>
    <w:rPr>
      <w:rFonts w:ascii="宋体" w:eastAsia="宋体" w:hAnsi="Times New Roman" w:cs="Times New Roman"/>
      <w:noProof/>
      <w:kern w:val="0"/>
      <w:szCs w:val="20"/>
    </w:rPr>
  </w:style>
  <w:style w:type="paragraph" w:customStyle="1" w:styleId="affffe">
    <w:name w:val="附录公式编号制表符"/>
    <w:basedOn w:val="aff4"/>
    <w:next w:val="afff1"/>
    <w:qFormat/>
    <w:rsid w:val="00205FD8"/>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e">
    <w:name w:val="附录三级条标题"/>
    <w:basedOn w:val="afd"/>
    <w:next w:val="afff1"/>
    <w:rsid w:val="00205FD8"/>
    <w:pPr>
      <w:numPr>
        <w:ilvl w:val="4"/>
      </w:numPr>
      <w:tabs>
        <w:tab w:val="num" w:pos="360"/>
      </w:tabs>
      <w:outlineLvl w:val="4"/>
    </w:pPr>
  </w:style>
  <w:style w:type="paragraph" w:customStyle="1" w:styleId="afffff">
    <w:name w:val="附录三级无"/>
    <w:basedOn w:val="afe"/>
    <w:rsid w:val="00205FD8"/>
    <w:pPr>
      <w:tabs>
        <w:tab w:val="clear" w:pos="360"/>
      </w:tabs>
      <w:spacing w:beforeLines="0" w:before="0" w:afterLines="0" w:after="0"/>
    </w:pPr>
    <w:rPr>
      <w:rFonts w:ascii="宋体" w:eastAsia="宋体"/>
      <w:szCs w:val="21"/>
    </w:rPr>
  </w:style>
  <w:style w:type="paragraph" w:customStyle="1" w:styleId="aff2">
    <w:name w:val="附录数字编号列项（二级）"/>
    <w:qFormat/>
    <w:rsid w:val="00205FD8"/>
    <w:pPr>
      <w:numPr>
        <w:ilvl w:val="1"/>
        <w:numId w:val="14"/>
      </w:numPr>
    </w:pPr>
    <w:rPr>
      <w:rFonts w:ascii="宋体" w:eastAsia="宋体" w:hAnsi="Times New Roman" w:cs="Times New Roman"/>
      <w:kern w:val="0"/>
      <w:szCs w:val="20"/>
    </w:rPr>
  </w:style>
  <w:style w:type="paragraph" w:customStyle="1" w:styleId="aff">
    <w:name w:val="附录四级条标题"/>
    <w:basedOn w:val="afe"/>
    <w:next w:val="afff1"/>
    <w:rsid w:val="00205FD8"/>
    <w:pPr>
      <w:numPr>
        <w:ilvl w:val="5"/>
      </w:numPr>
      <w:tabs>
        <w:tab w:val="num" w:pos="360"/>
      </w:tabs>
      <w:outlineLvl w:val="5"/>
    </w:pPr>
  </w:style>
  <w:style w:type="paragraph" w:customStyle="1" w:styleId="afffff0">
    <w:name w:val="附录四级无"/>
    <w:basedOn w:val="aff"/>
    <w:rsid w:val="00205FD8"/>
    <w:pPr>
      <w:tabs>
        <w:tab w:val="clear" w:pos="360"/>
      </w:tabs>
      <w:spacing w:beforeLines="0" w:before="0" w:afterLines="0" w:after="0"/>
    </w:pPr>
    <w:rPr>
      <w:rFonts w:ascii="宋体" w:eastAsia="宋体"/>
      <w:szCs w:val="21"/>
    </w:rPr>
  </w:style>
  <w:style w:type="paragraph" w:customStyle="1" w:styleId="ae">
    <w:name w:val="附录图标号"/>
    <w:basedOn w:val="aff4"/>
    <w:rsid w:val="00205FD8"/>
    <w:pPr>
      <w:keepNext/>
      <w:pageBreakBefore/>
      <w:widowControl/>
      <w:numPr>
        <w:numId w:val="12"/>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
    <w:name w:val="附录图标题"/>
    <w:basedOn w:val="aff4"/>
    <w:next w:val="afff1"/>
    <w:rsid w:val="00205FD8"/>
    <w:pPr>
      <w:numPr>
        <w:ilvl w:val="1"/>
        <w:numId w:val="12"/>
      </w:numPr>
      <w:tabs>
        <w:tab w:val="num" w:pos="363"/>
      </w:tabs>
      <w:spacing w:beforeLines="50" w:before="50" w:afterLines="50" w:after="50"/>
      <w:ind w:left="0" w:firstLine="0"/>
      <w:jc w:val="center"/>
    </w:pPr>
    <w:rPr>
      <w:rFonts w:ascii="黑体" w:eastAsia="黑体" w:hAnsi="Times New Roman" w:cs="Times New Roman"/>
      <w:szCs w:val="21"/>
    </w:rPr>
  </w:style>
  <w:style w:type="paragraph" w:customStyle="1" w:styleId="aff0">
    <w:name w:val="附录五级条标题"/>
    <w:basedOn w:val="aff"/>
    <w:next w:val="afff1"/>
    <w:rsid w:val="00205FD8"/>
    <w:pPr>
      <w:numPr>
        <w:ilvl w:val="6"/>
      </w:numPr>
      <w:tabs>
        <w:tab w:val="num" w:pos="360"/>
      </w:tabs>
      <w:outlineLvl w:val="6"/>
    </w:pPr>
  </w:style>
  <w:style w:type="paragraph" w:customStyle="1" w:styleId="afffff1">
    <w:name w:val="附录五级无"/>
    <w:basedOn w:val="aff0"/>
    <w:rsid w:val="00205FD8"/>
    <w:pPr>
      <w:tabs>
        <w:tab w:val="clear" w:pos="360"/>
      </w:tabs>
      <w:spacing w:beforeLines="0" w:before="0" w:afterLines="0" w:after="0"/>
    </w:pPr>
    <w:rPr>
      <w:rFonts w:ascii="宋体" w:eastAsia="宋体"/>
      <w:szCs w:val="21"/>
    </w:rPr>
  </w:style>
  <w:style w:type="paragraph" w:customStyle="1" w:styleId="afb">
    <w:name w:val="附录章标题"/>
    <w:next w:val="afff1"/>
    <w:rsid w:val="00205FD8"/>
    <w:pPr>
      <w:numPr>
        <w:ilvl w:val="1"/>
        <w:numId w:val="13"/>
      </w:numPr>
      <w:tabs>
        <w:tab w:val="num"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fc">
    <w:name w:val="附录一级条标题"/>
    <w:basedOn w:val="afb"/>
    <w:next w:val="afff1"/>
    <w:rsid w:val="00205FD8"/>
    <w:pPr>
      <w:numPr>
        <w:ilvl w:val="2"/>
      </w:numPr>
      <w:autoSpaceDN w:val="0"/>
      <w:spacing w:beforeLines="50" w:before="50" w:afterLines="50" w:after="50"/>
      <w:outlineLvl w:val="2"/>
    </w:pPr>
  </w:style>
  <w:style w:type="paragraph" w:customStyle="1" w:styleId="afffff2">
    <w:name w:val="附录一级无"/>
    <w:basedOn w:val="afc"/>
    <w:rsid w:val="00205FD8"/>
    <w:pPr>
      <w:spacing w:beforeLines="0" w:before="0" w:afterLines="0" w:after="0"/>
    </w:pPr>
    <w:rPr>
      <w:rFonts w:ascii="宋体" w:eastAsia="宋体"/>
      <w:szCs w:val="21"/>
    </w:rPr>
  </w:style>
  <w:style w:type="paragraph" w:customStyle="1" w:styleId="aff1">
    <w:name w:val="附录字母编号列项（一级）"/>
    <w:qFormat/>
    <w:rsid w:val="00205FD8"/>
    <w:pPr>
      <w:numPr>
        <w:numId w:val="14"/>
      </w:numPr>
    </w:pPr>
    <w:rPr>
      <w:rFonts w:ascii="宋体" w:eastAsia="宋体" w:hAnsi="Times New Roman" w:cs="Times New Roman"/>
      <w:noProof/>
      <w:kern w:val="0"/>
      <w:szCs w:val="20"/>
    </w:rPr>
  </w:style>
  <w:style w:type="character" w:styleId="afffff3">
    <w:name w:val="footnote reference"/>
    <w:semiHidden/>
    <w:rsid w:val="00205FD8"/>
    <w:rPr>
      <w:vertAlign w:val="superscript"/>
    </w:rPr>
  </w:style>
  <w:style w:type="paragraph" w:customStyle="1" w:styleId="afffff4">
    <w:name w:val="列项说明"/>
    <w:basedOn w:val="aff4"/>
    <w:rsid w:val="00205FD8"/>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5">
    <w:name w:val="列项说明数字编号"/>
    <w:rsid w:val="00205FD8"/>
    <w:pPr>
      <w:ind w:leftChars="400" w:left="600" w:hangingChars="200" w:hanging="200"/>
    </w:pPr>
    <w:rPr>
      <w:rFonts w:ascii="宋体" w:eastAsia="宋体" w:hAnsi="Times New Roman" w:cs="Times New Roman"/>
      <w:kern w:val="0"/>
      <w:szCs w:val="20"/>
    </w:rPr>
  </w:style>
  <w:style w:type="paragraph" w:customStyle="1" w:styleId="afffff6">
    <w:name w:val="目次、索引正文"/>
    <w:rsid w:val="00205FD8"/>
    <w:pPr>
      <w:spacing w:line="320" w:lineRule="exact"/>
      <w:jc w:val="both"/>
    </w:pPr>
    <w:rPr>
      <w:rFonts w:ascii="宋体" w:eastAsia="宋体" w:hAnsi="Times New Roman" w:cs="Times New Roman"/>
      <w:kern w:val="0"/>
      <w:szCs w:val="20"/>
    </w:rPr>
  </w:style>
  <w:style w:type="paragraph" w:styleId="3">
    <w:name w:val="toc 3"/>
    <w:basedOn w:val="aff4"/>
    <w:next w:val="aff4"/>
    <w:autoRedefine/>
    <w:uiPriority w:val="39"/>
    <w:rsid w:val="00205FD8"/>
    <w:pPr>
      <w:tabs>
        <w:tab w:val="right" w:leader="dot" w:pos="9241"/>
      </w:tabs>
      <w:ind w:firstLineChars="100" w:firstLine="102"/>
      <w:jc w:val="left"/>
    </w:pPr>
    <w:rPr>
      <w:rFonts w:ascii="宋体" w:eastAsia="宋体" w:hAnsi="Times New Roman" w:cs="Times New Roman"/>
      <w:szCs w:val="21"/>
    </w:rPr>
  </w:style>
  <w:style w:type="paragraph" w:styleId="4">
    <w:name w:val="toc 4"/>
    <w:basedOn w:val="aff4"/>
    <w:next w:val="aff4"/>
    <w:autoRedefine/>
    <w:semiHidden/>
    <w:rsid w:val="00205FD8"/>
    <w:pPr>
      <w:tabs>
        <w:tab w:val="right" w:leader="dot" w:pos="9241"/>
      </w:tabs>
      <w:ind w:firstLineChars="200" w:firstLine="198"/>
      <w:jc w:val="left"/>
    </w:pPr>
    <w:rPr>
      <w:rFonts w:ascii="宋体" w:eastAsia="宋体" w:hAnsi="Times New Roman" w:cs="Times New Roman"/>
      <w:szCs w:val="21"/>
    </w:rPr>
  </w:style>
  <w:style w:type="paragraph" w:styleId="5">
    <w:name w:val="toc 5"/>
    <w:basedOn w:val="aff4"/>
    <w:next w:val="aff4"/>
    <w:autoRedefine/>
    <w:semiHidden/>
    <w:rsid w:val="00205FD8"/>
    <w:pPr>
      <w:tabs>
        <w:tab w:val="right" w:leader="dot" w:pos="9241"/>
      </w:tabs>
      <w:ind w:firstLineChars="300" w:firstLine="300"/>
      <w:jc w:val="left"/>
    </w:pPr>
    <w:rPr>
      <w:rFonts w:ascii="宋体" w:eastAsia="宋体" w:hAnsi="Times New Roman" w:cs="Times New Roman"/>
      <w:szCs w:val="21"/>
    </w:rPr>
  </w:style>
  <w:style w:type="paragraph" w:styleId="6">
    <w:name w:val="toc 6"/>
    <w:basedOn w:val="aff4"/>
    <w:next w:val="aff4"/>
    <w:autoRedefine/>
    <w:semiHidden/>
    <w:rsid w:val="00205FD8"/>
    <w:pPr>
      <w:tabs>
        <w:tab w:val="right" w:leader="dot" w:pos="9241"/>
      </w:tabs>
      <w:ind w:firstLineChars="400" w:firstLine="403"/>
      <w:jc w:val="left"/>
    </w:pPr>
    <w:rPr>
      <w:rFonts w:ascii="宋体" w:eastAsia="宋体" w:hAnsi="Times New Roman" w:cs="Times New Roman"/>
      <w:szCs w:val="21"/>
    </w:rPr>
  </w:style>
  <w:style w:type="paragraph" w:styleId="7">
    <w:name w:val="toc 7"/>
    <w:basedOn w:val="aff4"/>
    <w:next w:val="aff4"/>
    <w:autoRedefine/>
    <w:semiHidden/>
    <w:rsid w:val="00205FD8"/>
    <w:pPr>
      <w:tabs>
        <w:tab w:val="right" w:leader="dot" w:pos="9241"/>
      </w:tabs>
      <w:ind w:firstLineChars="500" w:firstLine="505"/>
      <w:jc w:val="left"/>
    </w:pPr>
    <w:rPr>
      <w:rFonts w:ascii="宋体" w:eastAsia="宋体" w:hAnsi="Times New Roman" w:cs="Times New Roman"/>
      <w:szCs w:val="21"/>
    </w:rPr>
  </w:style>
  <w:style w:type="paragraph" w:styleId="8">
    <w:name w:val="toc 8"/>
    <w:basedOn w:val="aff4"/>
    <w:next w:val="aff4"/>
    <w:autoRedefine/>
    <w:semiHidden/>
    <w:rsid w:val="00205FD8"/>
    <w:pPr>
      <w:tabs>
        <w:tab w:val="right" w:leader="dot" w:pos="9241"/>
      </w:tabs>
      <w:ind w:firstLineChars="600" w:firstLine="607"/>
      <w:jc w:val="left"/>
    </w:pPr>
    <w:rPr>
      <w:rFonts w:ascii="宋体" w:eastAsia="宋体" w:hAnsi="Times New Roman" w:cs="Times New Roman"/>
      <w:szCs w:val="21"/>
    </w:rPr>
  </w:style>
  <w:style w:type="paragraph" w:styleId="9">
    <w:name w:val="toc 9"/>
    <w:basedOn w:val="aff4"/>
    <w:next w:val="aff4"/>
    <w:autoRedefine/>
    <w:semiHidden/>
    <w:rsid w:val="00205FD8"/>
    <w:pPr>
      <w:ind w:left="1470"/>
      <w:jc w:val="left"/>
    </w:pPr>
    <w:rPr>
      <w:rFonts w:ascii="Times New Roman" w:eastAsia="宋体" w:hAnsi="Times New Roman" w:cs="Times New Roman"/>
      <w:sz w:val="20"/>
      <w:szCs w:val="20"/>
    </w:rPr>
  </w:style>
  <w:style w:type="paragraph" w:customStyle="1" w:styleId="afffff7">
    <w:name w:val="其他标准标志"/>
    <w:basedOn w:val="afffb"/>
    <w:rsid w:val="00205FD8"/>
    <w:pPr>
      <w:framePr w:w="6101" w:wrap="around" w:vAnchor="page" w:hAnchor="page" w:x="4673" w:y="942"/>
    </w:pPr>
    <w:rPr>
      <w:w w:val="130"/>
    </w:rPr>
  </w:style>
  <w:style w:type="paragraph" w:customStyle="1" w:styleId="afffff8">
    <w:name w:val="其他标准称谓"/>
    <w:next w:val="aff4"/>
    <w:rsid w:val="00205FD8"/>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9">
    <w:name w:val="其他发布部门"/>
    <w:basedOn w:val="affff3"/>
    <w:rsid w:val="00205FD8"/>
    <w:pPr>
      <w:framePr w:wrap="around" w:y="15310"/>
      <w:spacing w:line="0" w:lineRule="atLeast"/>
    </w:pPr>
    <w:rPr>
      <w:rFonts w:ascii="黑体" w:eastAsia="黑体"/>
      <w:b w:val="0"/>
    </w:rPr>
  </w:style>
  <w:style w:type="paragraph" w:customStyle="1" w:styleId="a4">
    <w:name w:val="三级无"/>
    <w:basedOn w:val="ab"/>
    <w:rsid w:val="00205FD8"/>
    <w:pPr>
      <w:numPr>
        <w:numId w:val="17"/>
      </w:numPr>
      <w:spacing w:beforeLines="0" w:before="0" w:afterLines="0" w:after="0"/>
    </w:pPr>
    <w:rPr>
      <w:rFonts w:ascii="宋体" w:eastAsia="宋体"/>
    </w:rPr>
  </w:style>
  <w:style w:type="paragraph" w:customStyle="1" w:styleId="afffffa">
    <w:name w:val="实施日期"/>
    <w:basedOn w:val="affff4"/>
    <w:rsid w:val="00205FD8"/>
    <w:pPr>
      <w:framePr w:wrap="around" w:vAnchor="page" w:hAnchor="text"/>
      <w:jc w:val="right"/>
    </w:pPr>
  </w:style>
  <w:style w:type="paragraph" w:customStyle="1" w:styleId="afffffb">
    <w:name w:val="示例后文字"/>
    <w:basedOn w:val="afff1"/>
    <w:next w:val="afff1"/>
    <w:qFormat/>
    <w:rsid w:val="00205FD8"/>
    <w:pPr>
      <w:ind w:firstLine="360"/>
    </w:pPr>
    <w:rPr>
      <w:sz w:val="18"/>
    </w:rPr>
  </w:style>
  <w:style w:type="paragraph" w:customStyle="1" w:styleId="afffffc">
    <w:name w:val="首示例"/>
    <w:next w:val="afff1"/>
    <w:link w:val="Char1"/>
    <w:qFormat/>
    <w:rsid w:val="00205FD8"/>
    <w:pPr>
      <w:tabs>
        <w:tab w:val="num" w:pos="0"/>
        <w:tab w:val="num" w:pos="360"/>
      </w:tabs>
    </w:pPr>
    <w:rPr>
      <w:rFonts w:ascii="宋体" w:eastAsia="宋体" w:hAnsi="宋体" w:cs="Times New Roman"/>
      <w:sz w:val="18"/>
      <w:szCs w:val="18"/>
    </w:rPr>
  </w:style>
  <w:style w:type="character" w:customStyle="1" w:styleId="Char1">
    <w:name w:val="首示例 Char"/>
    <w:link w:val="afffffc"/>
    <w:rsid w:val="00205FD8"/>
    <w:rPr>
      <w:rFonts w:ascii="宋体" w:eastAsia="宋体" w:hAnsi="宋体" w:cs="Times New Roman"/>
      <w:sz w:val="18"/>
      <w:szCs w:val="18"/>
    </w:rPr>
  </w:style>
  <w:style w:type="paragraph" w:customStyle="1" w:styleId="a1">
    <w:name w:val="四级无"/>
    <w:basedOn w:val="ac"/>
    <w:rsid w:val="00205FD8"/>
    <w:pPr>
      <w:numPr>
        <w:ilvl w:val="0"/>
        <w:numId w:val="15"/>
      </w:numPr>
      <w:spacing w:beforeLines="0" w:before="0" w:afterLines="0" w:after="0"/>
      <w:ind w:firstLine="0"/>
    </w:pPr>
    <w:rPr>
      <w:rFonts w:ascii="宋体" w:eastAsia="宋体"/>
    </w:rPr>
  </w:style>
  <w:style w:type="paragraph" w:styleId="14">
    <w:name w:val="index 1"/>
    <w:basedOn w:val="aff4"/>
    <w:next w:val="afff1"/>
    <w:rsid w:val="00205FD8"/>
    <w:pPr>
      <w:tabs>
        <w:tab w:val="right" w:leader="dot" w:pos="9299"/>
      </w:tabs>
      <w:jc w:val="left"/>
    </w:pPr>
    <w:rPr>
      <w:rFonts w:ascii="宋体" w:eastAsia="宋体" w:hAnsi="Times New Roman" w:cs="Times New Roman"/>
      <w:szCs w:val="21"/>
    </w:rPr>
  </w:style>
  <w:style w:type="paragraph" w:styleId="20">
    <w:name w:val="index 2"/>
    <w:basedOn w:val="aff4"/>
    <w:next w:val="aff4"/>
    <w:autoRedefine/>
    <w:rsid w:val="00205FD8"/>
    <w:pPr>
      <w:ind w:left="420" w:hanging="210"/>
      <w:jc w:val="left"/>
    </w:pPr>
    <w:rPr>
      <w:rFonts w:ascii="Calibri" w:eastAsia="宋体" w:hAnsi="Calibri" w:cs="Times New Roman"/>
      <w:sz w:val="20"/>
      <w:szCs w:val="20"/>
    </w:rPr>
  </w:style>
  <w:style w:type="paragraph" w:styleId="30">
    <w:name w:val="index 3"/>
    <w:basedOn w:val="aff4"/>
    <w:next w:val="aff4"/>
    <w:autoRedefine/>
    <w:rsid w:val="00205FD8"/>
    <w:pPr>
      <w:ind w:left="630" w:hanging="210"/>
      <w:jc w:val="left"/>
    </w:pPr>
    <w:rPr>
      <w:rFonts w:ascii="Calibri" w:eastAsia="宋体" w:hAnsi="Calibri" w:cs="Times New Roman"/>
      <w:sz w:val="20"/>
      <w:szCs w:val="20"/>
    </w:rPr>
  </w:style>
  <w:style w:type="paragraph" w:styleId="40">
    <w:name w:val="index 4"/>
    <w:basedOn w:val="aff4"/>
    <w:next w:val="aff4"/>
    <w:autoRedefine/>
    <w:rsid w:val="00205FD8"/>
    <w:pPr>
      <w:ind w:left="840" w:hanging="210"/>
      <w:jc w:val="left"/>
    </w:pPr>
    <w:rPr>
      <w:rFonts w:ascii="Calibri" w:eastAsia="宋体" w:hAnsi="Calibri" w:cs="Times New Roman"/>
      <w:sz w:val="20"/>
      <w:szCs w:val="20"/>
    </w:rPr>
  </w:style>
  <w:style w:type="paragraph" w:styleId="50">
    <w:name w:val="index 5"/>
    <w:basedOn w:val="aff4"/>
    <w:next w:val="aff4"/>
    <w:autoRedefine/>
    <w:rsid w:val="00205FD8"/>
    <w:pPr>
      <w:ind w:left="1050" w:hanging="210"/>
      <w:jc w:val="left"/>
    </w:pPr>
    <w:rPr>
      <w:rFonts w:ascii="Calibri" w:eastAsia="宋体" w:hAnsi="Calibri" w:cs="Times New Roman"/>
      <w:sz w:val="20"/>
      <w:szCs w:val="20"/>
    </w:rPr>
  </w:style>
  <w:style w:type="paragraph" w:styleId="60">
    <w:name w:val="index 6"/>
    <w:basedOn w:val="aff4"/>
    <w:next w:val="aff4"/>
    <w:autoRedefine/>
    <w:rsid w:val="00205FD8"/>
    <w:pPr>
      <w:ind w:left="1260" w:hanging="210"/>
      <w:jc w:val="left"/>
    </w:pPr>
    <w:rPr>
      <w:rFonts w:ascii="Calibri" w:eastAsia="宋体" w:hAnsi="Calibri" w:cs="Times New Roman"/>
      <w:sz w:val="20"/>
      <w:szCs w:val="20"/>
    </w:rPr>
  </w:style>
  <w:style w:type="paragraph" w:styleId="70">
    <w:name w:val="index 7"/>
    <w:basedOn w:val="aff4"/>
    <w:next w:val="aff4"/>
    <w:autoRedefine/>
    <w:rsid w:val="00205FD8"/>
    <w:pPr>
      <w:ind w:left="1470" w:hanging="210"/>
      <w:jc w:val="left"/>
    </w:pPr>
    <w:rPr>
      <w:rFonts w:ascii="Calibri" w:eastAsia="宋体" w:hAnsi="Calibri" w:cs="Times New Roman"/>
      <w:sz w:val="20"/>
      <w:szCs w:val="20"/>
    </w:rPr>
  </w:style>
  <w:style w:type="paragraph" w:styleId="80">
    <w:name w:val="index 8"/>
    <w:basedOn w:val="aff4"/>
    <w:next w:val="aff4"/>
    <w:autoRedefine/>
    <w:rsid w:val="00205FD8"/>
    <w:pPr>
      <w:ind w:left="1680" w:hanging="210"/>
      <w:jc w:val="left"/>
    </w:pPr>
    <w:rPr>
      <w:rFonts w:ascii="Calibri" w:eastAsia="宋体" w:hAnsi="Calibri" w:cs="Times New Roman"/>
      <w:sz w:val="20"/>
      <w:szCs w:val="20"/>
    </w:rPr>
  </w:style>
  <w:style w:type="paragraph" w:styleId="90">
    <w:name w:val="index 9"/>
    <w:basedOn w:val="aff4"/>
    <w:next w:val="aff4"/>
    <w:autoRedefine/>
    <w:rsid w:val="00205FD8"/>
    <w:pPr>
      <w:ind w:left="1890" w:hanging="210"/>
      <w:jc w:val="left"/>
    </w:pPr>
    <w:rPr>
      <w:rFonts w:ascii="Calibri" w:eastAsia="宋体" w:hAnsi="Calibri" w:cs="Times New Roman"/>
      <w:sz w:val="20"/>
      <w:szCs w:val="20"/>
    </w:rPr>
  </w:style>
  <w:style w:type="paragraph" w:styleId="afffffd">
    <w:name w:val="index heading"/>
    <w:basedOn w:val="aff4"/>
    <w:next w:val="14"/>
    <w:rsid w:val="00205FD8"/>
    <w:pPr>
      <w:spacing w:before="120" w:after="120"/>
      <w:jc w:val="center"/>
    </w:pPr>
    <w:rPr>
      <w:rFonts w:ascii="Calibri" w:eastAsia="宋体" w:hAnsi="Calibri" w:cs="Times New Roman"/>
      <w:b/>
      <w:bCs/>
      <w:iCs/>
      <w:szCs w:val="20"/>
    </w:rPr>
  </w:style>
  <w:style w:type="paragraph" w:styleId="afffffe">
    <w:name w:val="caption"/>
    <w:basedOn w:val="aff4"/>
    <w:next w:val="aff4"/>
    <w:qFormat/>
    <w:rsid w:val="00205FD8"/>
    <w:pPr>
      <w:spacing w:before="152" w:after="160"/>
    </w:pPr>
    <w:rPr>
      <w:rFonts w:ascii="Arial" w:eastAsia="黑体" w:hAnsi="Arial" w:cs="Arial"/>
      <w:sz w:val="20"/>
      <w:szCs w:val="20"/>
    </w:rPr>
  </w:style>
  <w:style w:type="paragraph" w:customStyle="1" w:styleId="affffff">
    <w:name w:val="条文脚注"/>
    <w:basedOn w:val="a"/>
    <w:rsid w:val="00205FD8"/>
    <w:pPr>
      <w:numPr>
        <w:numId w:val="0"/>
      </w:numPr>
      <w:tabs>
        <w:tab w:val="clear" w:pos="0"/>
      </w:tabs>
      <w:jc w:val="both"/>
    </w:pPr>
    <w:rPr>
      <w:rFonts w:hAnsi="Times New Roman" w:cs="Times New Roman"/>
    </w:rPr>
  </w:style>
  <w:style w:type="paragraph" w:customStyle="1" w:styleId="affffff0">
    <w:name w:val="图标脚注说明"/>
    <w:basedOn w:val="afff1"/>
    <w:rsid w:val="00205FD8"/>
    <w:pPr>
      <w:ind w:left="840" w:firstLineChars="0" w:hanging="420"/>
    </w:pPr>
    <w:rPr>
      <w:sz w:val="18"/>
      <w:szCs w:val="18"/>
    </w:rPr>
  </w:style>
  <w:style w:type="paragraph" w:customStyle="1" w:styleId="affffff1">
    <w:name w:val="图表脚注说明"/>
    <w:basedOn w:val="aff4"/>
    <w:rsid w:val="00205FD8"/>
    <w:rPr>
      <w:rFonts w:ascii="宋体" w:eastAsia="宋体" w:hAnsi="Times New Roman" w:cs="Times New Roman"/>
      <w:sz w:val="18"/>
      <w:szCs w:val="18"/>
    </w:rPr>
  </w:style>
  <w:style w:type="paragraph" w:customStyle="1" w:styleId="affffff2">
    <w:name w:val="图的脚注"/>
    <w:next w:val="afff1"/>
    <w:autoRedefine/>
    <w:qFormat/>
    <w:rsid w:val="00205FD8"/>
    <w:pPr>
      <w:widowControl w:val="0"/>
      <w:ind w:leftChars="200" w:left="840" w:hangingChars="200" w:hanging="420"/>
      <w:jc w:val="both"/>
    </w:pPr>
    <w:rPr>
      <w:rFonts w:ascii="宋体" w:eastAsia="宋体" w:hAnsi="Times New Roman" w:cs="Times New Roman"/>
      <w:kern w:val="0"/>
      <w:sz w:val="18"/>
      <w:szCs w:val="20"/>
    </w:rPr>
  </w:style>
  <w:style w:type="table" w:customStyle="1" w:styleId="1">
    <w:name w:val="网格型1"/>
    <w:basedOn w:val="aff6"/>
    <w:next w:val="aff8"/>
    <w:rsid w:val="00205FD8"/>
    <w:pPr>
      <w:numPr>
        <w:numId w:val="17"/>
      </w:numPr>
      <w:ind w:left="0" w:firstLine="0"/>
    </w:pPr>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3">
    <w:name w:val="endnote text"/>
    <w:basedOn w:val="aff4"/>
    <w:link w:val="affffff4"/>
    <w:semiHidden/>
    <w:rsid w:val="00205FD8"/>
    <w:pPr>
      <w:snapToGrid w:val="0"/>
      <w:jc w:val="left"/>
    </w:pPr>
    <w:rPr>
      <w:rFonts w:ascii="Times New Roman" w:eastAsia="宋体" w:hAnsi="Times New Roman" w:cs="Times New Roman"/>
      <w:szCs w:val="24"/>
    </w:rPr>
  </w:style>
  <w:style w:type="character" w:customStyle="1" w:styleId="affffff4">
    <w:name w:val="尾注文本 字符"/>
    <w:basedOn w:val="aff5"/>
    <w:link w:val="affffff3"/>
    <w:semiHidden/>
    <w:rsid w:val="00205FD8"/>
    <w:rPr>
      <w:rFonts w:ascii="Times New Roman" w:eastAsia="宋体" w:hAnsi="Times New Roman" w:cs="Times New Roman"/>
      <w:szCs w:val="24"/>
    </w:rPr>
  </w:style>
  <w:style w:type="character" w:styleId="affffff5">
    <w:name w:val="endnote reference"/>
    <w:semiHidden/>
    <w:rsid w:val="00205FD8"/>
    <w:rPr>
      <w:vertAlign w:val="superscript"/>
    </w:rPr>
  </w:style>
  <w:style w:type="paragraph" w:styleId="affffff6">
    <w:name w:val="Document Map"/>
    <w:basedOn w:val="aff4"/>
    <w:link w:val="affffff7"/>
    <w:semiHidden/>
    <w:rsid w:val="00205FD8"/>
    <w:pPr>
      <w:shd w:val="clear" w:color="auto" w:fill="000080"/>
    </w:pPr>
    <w:rPr>
      <w:rFonts w:ascii="Times New Roman" w:eastAsia="宋体" w:hAnsi="Times New Roman" w:cs="Times New Roman"/>
      <w:szCs w:val="24"/>
    </w:rPr>
  </w:style>
  <w:style w:type="character" w:customStyle="1" w:styleId="affffff7">
    <w:name w:val="文档结构图 字符"/>
    <w:basedOn w:val="aff5"/>
    <w:link w:val="affffff6"/>
    <w:semiHidden/>
    <w:rsid w:val="00205FD8"/>
    <w:rPr>
      <w:rFonts w:ascii="Times New Roman" w:eastAsia="宋体" w:hAnsi="Times New Roman" w:cs="Times New Roman"/>
      <w:szCs w:val="24"/>
      <w:shd w:val="clear" w:color="auto" w:fill="000080"/>
    </w:rPr>
  </w:style>
  <w:style w:type="paragraph" w:customStyle="1" w:styleId="affffff8">
    <w:name w:val="文献分类号"/>
    <w:rsid w:val="00205FD8"/>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5">
    <w:name w:val="五级无"/>
    <w:basedOn w:val="ad"/>
    <w:rsid w:val="00205FD8"/>
    <w:pPr>
      <w:numPr>
        <w:numId w:val="17"/>
      </w:numPr>
      <w:spacing w:beforeLines="0" w:before="0" w:afterLines="0" w:after="0"/>
    </w:pPr>
    <w:rPr>
      <w:rFonts w:ascii="宋体" w:eastAsia="宋体"/>
    </w:rPr>
  </w:style>
  <w:style w:type="character" w:styleId="affffff9">
    <w:name w:val="page number"/>
    <w:rsid w:val="00205FD8"/>
    <w:rPr>
      <w:rFonts w:ascii="Times New Roman" w:eastAsia="宋体" w:hAnsi="Times New Roman"/>
      <w:sz w:val="18"/>
    </w:rPr>
  </w:style>
  <w:style w:type="paragraph" w:customStyle="1" w:styleId="a2">
    <w:name w:val="一级无"/>
    <w:basedOn w:val="a9"/>
    <w:rsid w:val="00205FD8"/>
    <w:pPr>
      <w:numPr>
        <w:numId w:val="17"/>
      </w:numPr>
      <w:spacing w:beforeLines="0" w:afterLines="0"/>
    </w:pPr>
    <w:rPr>
      <w:rFonts w:ascii="宋体" w:eastAsia="宋体"/>
    </w:rPr>
  </w:style>
  <w:style w:type="paragraph" w:customStyle="1" w:styleId="affffffa">
    <w:rsid w:val="00205FD8"/>
    <w:pPr>
      <w:widowControl w:val="0"/>
      <w:jc w:val="both"/>
    </w:pPr>
  </w:style>
  <w:style w:type="paragraph" w:customStyle="1" w:styleId="af9">
    <w:name w:val="正文表标题"/>
    <w:next w:val="afff1"/>
    <w:rsid w:val="00205FD8"/>
    <w:pPr>
      <w:numPr>
        <w:numId w:val="18"/>
      </w:numPr>
      <w:spacing w:beforeLines="50" w:before="156" w:afterLines="50" w:after="156"/>
      <w:jc w:val="center"/>
    </w:pPr>
    <w:rPr>
      <w:rFonts w:ascii="黑体" w:eastAsia="黑体" w:hAnsi="Times New Roman" w:cs="Times New Roman"/>
      <w:kern w:val="0"/>
      <w:szCs w:val="20"/>
    </w:rPr>
  </w:style>
  <w:style w:type="paragraph" w:customStyle="1" w:styleId="affffffb">
    <w:name w:val="正文公式编号制表符"/>
    <w:basedOn w:val="afff1"/>
    <w:next w:val="afff1"/>
    <w:qFormat/>
    <w:rsid w:val="00205FD8"/>
    <w:pPr>
      <w:ind w:firstLineChars="0" w:firstLine="0"/>
    </w:pPr>
  </w:style>
  <w:style w:type="paragraph" w:customStyle="1" w:styleId="affffffc">
    <w:name w:val="正文图标题"/>
    <w:next w:val="afff1"/>
    <w:rsid w:val="00205FD8"/>
    <w:pPr>
      <w:tabs>
        <w:tab w:val="num" w:pos="360"/>
      </w:tabs>
      <w:spacing w:beforeLines="50" w:before="156" w:afterLines="50" w:after="156"/>
      <w:ind w:firstLine="397"/>
      <w:jc w:val="center"/>
    </w:pPr>
    <w:rPr>
      <w:rFonts w:ascii="黑体" w:eastAsia="黑体" w:hAnsi="Times New Roman" w:cs="Times New Roman"/>
      <w:kern w:val="0"/>
      <w:szCs w:val="20"/>
    </w:rPr>
  </w:style>
  <w:style w:type="paragraph" w:customStyle="1" w:styleId="affffffd">
    <w:name w:val="终结线"/>
    <w:basedOn w:val="aff4"/>
    <w:rsid w:val="00205FD8"/>
    <w:pPr>
      <w:framePr w:hSpace="181" w:vSpace="181" w:wrap="around" w:vAnchor="text" w:hAnchor="margin" w:xAlign="center" w:y="285"/>
    </w:pPr>
    <w:rPr>
      <w:rFonts w:ascii="Times New Roman" w:eastAsia="宋体" w:hAnsi="Times New Roman" w:cs="Times New Roman"/>
      <w:szCs w:val="24"/>
    </w:rPr>
  </w:style>
  <w:style w:type="paragraph" w:customStyle="1" w:styleId="af6">
    <w:name w:val="其他发布日期"/>
    <w:basedOn w:val="affff4"/>
    <w:rsid w:val="00205FD8"/>
    <w:pPr>
      <w:framePr w:wrap="around" w:vAnchor="page" w:hAnchor="text" w:x="1419"/>
      <w:numPr>
        <w:numId w:val="19"/>
      </w:numPr>
    </w:pPr>
  </w:style>
  <w:style w:type="paragraph" w:customStyle="1" w:styleId="affffffe">
    <w:name w:val="其他实施日期"/>
    <w:basedOn w:val="afffffa"/>
    <w:rsid w:val="00205FD8"/>
    <w:pPr>
      <w:framePr w:wrap="around"/>
    </w:pPr>
  </w:style>
  <w:style w:type="paragraph" w:customStyle="1" w:styleId="21">
    <w:name w:val="封面标准名称2"/>
    <w:basedOn w:val="afff4"/>
    <w:rsid w:val="00205FD8"/>
    <w:pPr>
      <w:framePr w:w="9639" w:h="6917" w:hRule="exact" w:wrap="around" w:vAnchor="page" w:hAnchor="page" w:xAlign="center" w:y="4469" w:anchorLock="1"/>
      <w:spacing w:beforeLines="630" w:before="630"/>
    </w:pPr>
  </w:style>
  <w:style w:type="paragraph" w:customStyle="1" w:styleId="22">
    <w:name w:val="封面标准英文名称2"/>
    <w:basedOn w:val="affff6"/>
    <w:rsid w:val="00205FD8"/>
    <w:pPr>
      <w:framePr w:wrap="around" w:y="4469"/>
    </w:pPr>
  </w:style>
  <w:style w:type="paragraph" w:customStyle="1" w:styleId="23">
    <w:name w:val="封面一致性程度标识2"/>
    <w:basedOn w:val="affff7"/>
    <w:rsid w:val="00205FD8"/>
    <w:pPr>
      <w:framePr w:wrap="around" w:y="4469"/>
    </w:pPr>
  </w:style>
  <w:style w:type="paragraph" w:customStyle="1" w:styleId="24">
    <w:name w:val="封面标准文稿类别2"/>
    <w:basedOn w:val="affff8"/>
    <w:rsid w:val="00205FD8"/>
    <w:pPr>
      <w:framePr w:wrap="around" w:y="4469"/>
    </w:pPr>
  </w:style>
  <w:style w:type="paragraph" w:customStyle="1" w:styleId="25">
    <w:name w:val="封面标准文稿编辑信息2"/>
    <w:basedOn w:val="affff9"/>
    <w:rsid w:val="00205FD8"/>
    <w:pPr>
      <w:framePr w:wrap="around" w:y="4469"/>
    </w:pPr>
  </w:style>
  <w:style w:type="paragraph" w:customStyle="1" w:styleId="afff9">
    <w:name w:val="示例内容"/>
    <w:rsid w:val="00205FD8"/>
    <w:pPr>
      <w:ind w:firstLineChars="200" w:firstLine="200"/>
    </w:pPr>
    <w:rPr>
      <w:rFonts w:ascii="宋体" w:eastAsia="宋体" w:hAnsi="Times New Roman" w:cs="Times New Roman"/>
      <w:noProof/>
      <w:kern w:val="0"/>
      <w:sz w:val="18"/>
      <w:szCs w:val="18"/>
    </w:rPr>
  </w:style>
  <w:style w:type="character" w:customStyle="1" w:styleId="Char2">
    <w:name w:val="页脚 Char"/>
    <w:uiPriority w:val="99"/>
    <w:rsid w:val="00205FD8"/>
    <w:rPr>
      <w:kern w:val="2"/>
      <w:sz w:val="18"/>
      <w:szCs w:val="18"/>
    </w:rPr>
  </w:style>
  <w:style w:type="paragraph" w:styleId="15">
    <w:name w:val="toc 1"/>
    <w:basedOn w:val="aff4"/>
    <w:next w:val="aff4"/>
    <w:autoRedefine/>
    <w:uiPriority w:val="39"/>
    <w:rsid w:val="00205FD8"/>
    <w:pPr>
      <w:tabs>
        <w:tab w:val="right" w:leader="dot" w:pos="9241"/>
      </w:tabs>
      <w:spacing w:beforeLines="25" w:before="25" w:afterLines="25" w:after="25"/>
      <w:jc w:val="left"/>
    </w:pPr>
    <w:rPr>
      <w:rFonts w:ascii="宋体" w:eastAsia="宋体" w:hAnsi="Times New Roman" w:cs="Times New Roman"/>
      <w:szCs w:val="21"/>
    </w:rPr>
  </w:style>
  <w:style w:type="paragraph" w:styleId="26">
    <w:name w:val="toc 2"/>
    <w:basedOn w:val="aff4"/>
    <w:next w:val="aff4"/>
    <w:autoRedefine/>
    <w:uiPriority w:val="39"/>
    <w:rsid w:val="00205FD8"/>
    <w:pPr>
      <w:tabs>
        <w:tab w:val="right" w:leader="dot" w:pos="9241"/>
      </w:tabs>
    </w:pPr>
    <w:rPr>
      <w:rFonts w:ascii="宋体" w:eastAsia="宋体" w:hAnsi="Times New Roman" w:cs="Times New Roman"/>
      <w:szCs w:val="21"/>
    </w:rPr>
  </w:style>
  <w:style w:type="paragraph" w:customStyle="1" w:styleId="Default">
    <w:name w:val="Default"/>
    <w:rsid w:val="00205FD8"/>
    <w:pPr>
      <w:widowControl w:val="0"/>
      <w:autoSpaceDE w:val="0"/>
      <w:autoSpaceDN w:val="0"/>
      <w:adjustRightInd w:val="0"/>
    </w:pPr>
    <w:rPr>
      <w:rFonts w:ascii="宋体" w:eastAsia="宋体" w:hAnsi="Times New Roman" w:cs="宋体"/>
      <w:color w:val="000000"/>
      <w:kern w:val="0"/>
      <w:sz w:val="24"/>
      <w:szCs w:val="24"/>
    </w:rPr>
  </w:style>
  <w:style w:type="character" w:styleId="afffffff">
    <w:name w:val="FollowedHyperlink"/>
    <w:basedOn w:val="aff5"/>
    <w:uiPriority w:val="99"/>
    <w:semiHidden/>
    <w:unhideWhenUsed/>
    <w:rsid w:val="00205FD8"/>
    <w:rPr>
      <w:color w:val="800080" w:themeColor="followedHyperlink"/>
      <w:u w:val="single"/>
    </w:rPr>
  </w:style>
  <w:style w:type="character" w:customStyle="1" w:styleId="11">
    <w:name w:val="标题 1 字符"/>
    <w:basedOn w:val="aff5"/>
    <w:link w:val="10"/>
    <w:uiPriority w:val="9"/>
    <w:rsid w:val="00FC0243"/>
    <w:rPr>
      <w:b/>
      <w:bCs/>
      <w:kern w:val="44"/>
      <w:sz w:val="44"/>
      <w:szCs w:val="44"/>
    </w:rPr>
  </w:style>
  <w:style w:type="paragraph" w:styleId="TOC">
    <w:name w:val="TOC Heading"/>
    <w:basedOn w:val="10"/>
    <w:next w:val="aff4"/>
    <w:uiPriority w:val="39"/>
    <w:unhideWhenUsed/>
    <w:qFormat/>
    <w:rsid w:val="00FC0243"/>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styleId="afffffff0">
    <w:name w:val="annotation reference"/>
    <w:basedOn w:val="aff5"/>
    <w:uiPriority w:val="99"/>
    <w:semiHidden/>
    <w:unhideWhenUsed/>
    <w:rsid w:val="006D04AF"/>
    <w:rPr>
      <w:sz w:val="21"/>
      <w:szCs w:val="21"/>
    </w:rPr>
  </w:style>
  <w:style w:type="paragraph" w:styleId="afffffff1">
    <w:name w:val="annotation text"/>
    <w:basedOn w:val="aff4"/>
    <w:link w:val="afffffff2"/>
    <w:uiPriority w:val="99"/>
    <w:semiHidden/>
    <w:unhideWhenUsed/>
    <w:rsid w:val="006D04AF"/>
    <w:pPr>
      <w:jc w:val="left"/>
    </w:pPr>
  </w:style>
  <w:style w:type="character" w:customStyle="1" w:styleId="afffffff2">
    <w:name w:val="批注文字 字符"/>
    <w:basedOn w:val="aff5"/>
    <w:link w:val="afffffff1"/>
    <w:uiPriority w:val="99"/>
    <w:semiHidden/>
    <w:rsid w:val="006D04AF"/>
  </w:style>
  <w:style w:type="paragraph" w:styleId="afffffff3">
    <w:name w:val="annotation subject"/>
    <w:basedOn w:val="afffffff1"/>
    <w:next w:val="afffffff1"/>
    <w:link w:val="afffffff4"/>
    <w:uiPriority w:val="99"/>
    <w:semiHidden/>
    <w:unhideWhenUsed/>
    <w:rsid w:val="006D04AF"/>
    <w:rPr>
      <w:b/>
      <w:bCs/>
    </w:rPr>
  </w:style>
  <w:style w:type="character" w:customStyle="1" w:styleId="afffffff4">
    <w:name w:val="批注主题 字符"/>
    <w:basedOn w:val="afffffff2"/>
    <w:link w:val="afffffff3"/>
    <w:uiPriority w:val="99"/>
    <w:semiHidden/>
    <w:rsid w:val="006D04AF"/>
    <w:rPr>
      <w:b/>
      <w:bCs/>
    </w:rPr>
  </w:style>
  <w:style w:type="paragraph" w:styleId="afffffff5">
    <w:name w:val="Revision"/>
    <w:hidden/>
    <w:uiPriority w:val="99"/>
    <w:semiHidden/>
    <w:rsid w:val="00EA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8337">
      <w:bodyDiv w:val="1"/>
      <w:marLeft w:val="0"/>
      <w:marRight w:val="0"/>
      <w:marTop w:val="0"/>
      <w:marBottom w:val="0"/>
      <w:divBdr>
        <w:top w:val="none" w:sz="0" w:space="0" w:color="auto"/>
        <w:left w:val="none" w:sz="0" w:space="0" w:color="auto"/>
        <w:bottom w:val="none" w:sz="0" w:space="0" w:color="auto"/>
        <w:right w:val="none" w:sz="0" w:space="0" w:color="auto"/>
      </w:divBdr>
      <w:divsChild>
        <w:div w:id="105828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8A80-0B57-4ADA-8128-206456D0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24</Pages>
  <Words>2059</Words>
  <Characters>11738</Characters>
  <Application>Microsoft Office Word</Application>
  <DocSecurity>0</DocSecurity>
  <Lines>97</Lines>
  <Paragraphs>27</Paragraphs>
  <ScaleCrop>false</ScaleCrop>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张勇</cp:lastModifiedBy>
  <cp:revision>15</cp:revision>
  <dcterms:created xsi:type="dcterms:W3CDTF">2021-07-09T07:15:00Z</dcterms:created>
  <dcterms:modified xsi:type="dcterms:W3CDTF">2021-07-09T09:12:00Z</dcterms:modified>
</cp:coreProperties>
</file>