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“领跑者”标准评价要求  脑机接口功能性电刺激康复训练系统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》团体标准计划项目汇总表</w:t>
      </w:r>
    </w:p>
    <w:tbl>
      <w:tblPr>
        <w:tblStyle w:val="10"/>
        <w:tblW w:w="15021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32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 脑机接口功能性电刺激康复训练系统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3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中国康复辅助器具协会、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04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山东海天智能工程有限公司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2021-09-22T05:19:28Z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