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3E05" w14:textId="08B965D9" w:rsidR="0014742E" w:rsidRDefault="00ED03D9">
      <w:pPr>
        <w:rPr>
          <w:kern w:val="0"/>
          <w:sz w:val="28"/>
          <w:szCs w:val="28"/>
        </w:rPr>
      </w:pPr>
      <w:r>
        <w:rPr>
          <w:noProof/>
          <w:kern w:val="0"/>
          <w:sz w:val="28"/>
          <w:szCs w:val="28"/>
        </w:rPr>
        <mc:AlternateContent>
          <mc:Choice Requires="wps">
            <w:drawing>
              <wp:anchor distT="0" distB="0" distL="0" distR="0" simplePos="0" relativeHeight="251658240" behindDoc="0" locked="0" layoutInCell="1" allowOverlap="1" wp14:anchorId="369480AB" wp14:editId="572A317D">
                <wp:simplePos x="0" y="0"/>
                <wp:positionH relativeFrom="column">
                  <wp:posOffset>12065</wp:posOffset>
                </wp:positionH>
                <wp:positionV relativeFrom="paragraph">
                  <wp:posOffset>-555625</wp:posOffset>
                </wp:positionV>
                <wp:extent cx="1862455" cy="858520"/>
                <wp:effectExtent l="0" t="0" r="23495" b="17780"/>
                <wp:wrapNone/>
                <wp:docPr id="9"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455" cy="858520"/>
                        </a:xfrm>
                        <a:prstGeom prst="rect">
                          <a:avLst/>
                        </a:prstGeom>
                        <a:solidFill>
                          <a:srgbClr val="FFFFFF"/>
                        </a:solidFill>
                        <a:ln w="9525">
                          <a:solidFill>
                            <a:srgbClr val="FFFFFF"/>
                          </a:solidFill>
                          <a:miter lim="800000"/>
                          <a:headEnd/>
                          <a:tailEnd/>
                        </a:ln>
                      </wps:spPr>
                      <wps:txbx>
                        <w:txbxContent>
                          <w:p w14:paraId="2FC8DADF" w14:textId="54BDCC6B" w:rsidR="003C2A7D" w:rsidRPr="008B2D5B" w:rsidRDefault="003C2A7D" w:rsidP="003C2A7D">
                            <w:pPr>
                              <w:rPr>
                                <w:rFonts w:ascii="黑体" w:eastAsia="黑体" w:hAnsi="黑体"/>
                              </w:rPr>
                            </w:pPr>
                            <w:r w:rsidRPr="008B2D5B">
                              <w:rPr>
                                <w:rFonts w:ascii="黑体" w:eastAsia="黑体" w:hAnsi="黑体"/>
                                <w:sz w:val="28"/>
                                <w:szCs w:val="28"/>
                              </w:rPr>
                              <w:t xml:space="preserve">ICS </w:t>
                            </w:r>
                            <w:r w:rsidR="006D0B36" w:rsidRPr="006D0B36">
                              <w:rPr>
                                <w:rFonts w:ascii="黑体" w:eastAsia="黑体" w:hAnsi="黑体"/>
                                <w:sz w:val="28"/>
                                <w:szCs w:val="28"/>
                              </w:rPr>
                              <w:t>23.020.30</w:t>
                            </w:r>
                          </w:p>
                          <w:p w14:paraId="47815AFA" w14:textId="4CC73437" w:rsidR="003C2A7D" w:rsidRPr="008B2D5B" w:rsidRDefault="003C2A7D" w:rsidP="003C2A7D">
                            <w:pPr>
                              <w:autoSpaceDE w:val="0"/>
                              <w:autoSpaceDN w:val="0"/>
                              <w:adjustRightInd w:val="0"/>
                              <w:snapToGrid w:val="0"/>
                              <w:spacing w:line="300" w:lineRule="exact"/>
                              <w:jc w:val="left"/>
                              <w:rPr>
                                <w:rFonts w:ascii="黑体" w:eastAsia="黑体" w:hAnsi="黑体" w:cs="Arial"/>
                                <w:kern w:val="0"/>
                                <w:sz w:val="28"/>
                                <w:szCs w:val="28"/>
                              </w:rPr>
                            </w:pPr>
                            <w:r w:rsidRPr="008B2D5B">
                              <w:rPr>
                                <w:rFonts w:ascii="黑体" w:eastAsia="黑体" w:hAnsi="黑体"/>
                                <w:kern w:val="0"/>
                                <w:sz w:val="28"/>
                                <w:szCs w:val="28"/>
                              </w:rPr>
                              <w:t xml:space="preserve">CCS </w:t>
                            </w:r>
                            <w:r w:rsidR="006D0B36">
                              <w:rPr>
                                <w:rFonts w:ascii="黑体" w:eastAsia="黑体" w:hAnsi="黑体"/>
                                <w:kern w:val="0"/>
                                <w:sz w:val="28"/>
                                <w:szCs w:val="28"/>
                              </w:rPr>
                              <w:t>J</w:t>
                            </w:r>
                            <w:r w:rsidR="00CE1254" w:rsidRPr="00CE1254">
                              <w:rPr>
                                <w:rFonts w:ascii="黑体" w:eastAsia="黑体" w:hAnsi="黑体"/>
                                <w:kern w:val="0"/>
                                <w:sz w:val="28"/>
                                <w:szCs w:val="28"/>
                              </w:rPr>
                              <w:t xml:space="preserve"> </w:t>
                            </w:r>
                            <w:r w:rsidR="006D0B36">
                              <w:rPr>
                                <w:rFonts w:ascii="黑体" w:eastAsia="黑体" w:hAnsi="黑体"/>
                                <w:kern w:val="0"/>
                                <w:sz w:val="28"/>
                                <w:szCs w:val="28"/>
                              </w:rPr>
                              <w:t>74</w:t>
                            </w:r>
                          </w:p>
                          <w:p w14:paraId="488C0AFA" w14:textId="77777777" w:rsidR="003C2A7D" w:rsidRDefault="003C2A7D" w:rsidP="003C2A7D">
                            <w:pPr>
                              <w:autoSpaceDE w:val="0"/>
                              <w:autoSpaceDN w:val="0"/>
                              <w:adjustRightInd w:val="0"/>
                              <w:snapToGrid w:val="0"/>
                              <w:jc w:val="left"/>
                              <w:rPr>
                                <w:rFonts w:eastAsia="黑体"/>
                                <w:kern w:val="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480AB" id="1026" o:spid="_x0000_s1026" style="position:absolute;left:0;text-align:left;margin-left:.95pt;margin-top:-43.75pt;width:146.65pt;height:67.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4lIAIAAEAEAAAOAAAAZHJzL2Uyb0RvYy54bWysU9uO0zAQfUfiHyy/01zUlG7UdLXqUoS0&#10;wEoLH+A4TmLh2GbsNilfz9jpli68IEQeLE/GPp5zzszmdhoUOQpw0uiKZouUEqG5aaTuKvr1y/7N&#10;mhLnmW6YMlpU9CQcvd2+frUZbSly0xvVCCAIol052or23tsySRzvxcDcwlihMdkaGJjHELqkATYi&#10;+qCSPE1XyWigsWC4cA7/3s9Juo34bSu4/9y2TniiKoq1+bhCXOuwJtsNKztgtpf8XAb7hyoGJjU+&#10;eoG6Z56RA8g/oAbJwTjT+gU3Q2LaVnIROSCbLP2NzVPPrIhcUBxnLzK5/wfLPx0fgcimojeUaDag&#10;RVmar4Iuo3Ulpp/sIwRmzj4Y/s0RbXY90524AzBjL1iD1WThfPLiQggcXiX1+NE0CMsO3kSJphaG&#10;AIjkyRSdOF2cEJMnHH9m61W+LApKOObWxbrIo1UJK59vW3D+vTADCZuKAjod0dnxwflQDSufj8Tq&#10;jZLNXioVA+jqnQJyZNgV+/hFAkjy+pjSZERdiryIyC9y7u8gBumxvZUckEUavrnhgmzvdBObzzOp&#10;5j2WrPRZxyDdbIGf6unsRm2aEyoKZm5jHDvc9AZ+UDJiC1fUfT8wEJSoDxpducmWy9DzMVgWb1FD&#10;AteZ+jrDNEeoinpK5u3Oz3NysCC7Hl/Kogza3KGTrYwiB5fnqs51Y5tG7c8jFebgOo6nfg3+9icA&#10;AAD//wMAUEsDBBQABgAIAAAAIQAoiAnQ3QAAAAgBAAAPAAAAZHJzL2Rvd25yZXYueG1sTI9PT8JA&#10;FMTvJn6HzTPxBlsbsFC7JYo1XDwg6v3RfbaN+6fpLlD89DxPepzMZOY3xWq0RhxpCJ13Cu6mCQhy&#10;tdedaxR8vL9MFiBCRKfReEcKzhRgVV5fFZhrf3JvdNzFRnCJCzkqaGPscylD3ZLFMPU9Ofa+/GAx&#10;shwaqQc8cbk1Mk2Se2mxc7zQYk/rlurv3cEq2CI+b382df1UnV9nFa0/K/JGqdub8fEBRKQx/oXh&#10;F5/RoWSmvT84HYRhveSggskim4NgP13OUxB7BbMsA1kW8v+B8gIAAP//AwBQSwECLQAUAAYACAAA&#10;ACEAtoM4kv4AAADhAQAAEwAAAAAAAAAAAAAAAAAAAAAAW0NvbnRlbnRfVHlwZXNdLnhtbFBLAQIt&#10;ABQABgAIAAAAIQA4/SH/1gAAAJQBAAALAAAAAAAAAAAAAAAAAC8BAABfcmVscy8ucmVsc1BLAQIt&#10;ABQABgAIAAAAIQDMVl4lIAIAAEAEAAAOAAAAAAAAAAAAAAAAAC4CAABkcnMvZTJvRG9jLnhtbFBL&#10;AQItABQABgAIAAAAIQAoiAnQ3QAAAAgBAAAPAAAAAAAAAAAAAAAAAHoEAABkcnMvZG93bnJldi54&#10;bWxQSwUGAAAAAAQABADzAAAAhAUAAAAA&#10;" strokecolor="white">
                <v:textbox>
                  <w:txbxContent>
                    <w:p w14:paraId="2FC8DADF" w14:textId="54BDCC6B" w:rsidR="003C2A7D" w:rsidRPr="008B2D5B" w:rsidRDefault="003C2A7D" w:rsidP="003C2A7D">
                      <w:pPr>
                        <w:rPr>
                          <w:rFonts w:ascii="黑体" w:eastAsia="黑体" w:hAnsi="黑体"/>
                        </w:rPr>
                      </w:pPr>
                      <w:r w:rsidRPr="008B2D5B">
                        <w:rPr>
                          <w:rFonts w:ascii="黑体" w:eastAsia="黑体" w:hAnsi="黑体"/>
                          <w:sz w:val="28"/>
                          <w:szCs w:val="28"/>
                        </w:rPr>
                        <w:t xml:space="preserve">ICS </w:t>
                      </w:r>
                      <w:r w:rsidR="006D0B36" w:rsidRPr="006D0B36">
                        <w:rPr>
                          <w:rFonts w:ascii="黑体" w:eastAsia="黑体" w:hAnsi="黑体"/>
                          <w:sz w:val="28"/>
                          <w:szCs w:val="28"/>
                        </w:rPr>
                        <w:t>23.020.30</w:t>
                      </w:r>
                    </w:p>
                    <w:p w14:paraId="47815AFA" w14:textId="4CC73437" w:rsidR="003C2A7D" w:rsidRPr="008B2D5B" w:rsidRDefault="003C2A7D" w:rsidP="003C2A7D">
                      <w:pPr>
                        <w:autoSpaceDE w:val="0"/>
                        <w:autoSpaceDN w:val="0"/>
                        <w:adjustRightInd w:val="0"/>
                        <w:snapToGrid w:val="0"/>
                        <w:spacing w:line="300" w:lineRule="exact"/>
                        <w:jc w:val="left"/>
                        <w:rPr>
                          <w:rFonts w:ascii="黑体" w:eastAsia="黑体" w:hAnsi="黑体" w:cs="Arial"/>
                          <w:kern w:val="0"/>
                          <w:sz w:val="28"/>
                          <w:szCs w:val="28"/>
                        </w:rPr>
                      </w:pPr>
                      <w:r w:rsidRPr="008B2D5B">
                        <w:rPr>
                          <w:rFonts w:ascii="黑体" w:eastAsia="黑体" w:hAnsi="黑体"/>
                          <w:kern w:val="0"/>
                          <w:sz w:val="28"/>
                          <w:szCs w:val="28"/>
                        </w:rPr>
                        <w:t xml:space="preserve">CCS </w:t>
                      </w:r>
                      <w:r w:rsidR="006D0B36">
                        <w:rPr>
                          <w:rFonts w:ascii="黑体" w:eastAsia="黑体" w:hAnsi="黑体"/>
                          <w:kern w:val="0"/>
                          <w:sz w:val="28"/>
                          <w:szCs w:val="28"/>
                        </w:rPr>
                        <w:t>J</w:t>
                      </w:r>
                      <w:r w:rsidR="00CE1254" w:rsidRPr="00CE1254">
                        <w:rPr>
                          <w:rFonts w:ascii="黑体" w:eastAsia="黑体" w:hAnsi="黑体"/>
                          <w:kern w:val="0"/>
                          <w:sz w:val="28"/>
                          <w:szCs w:val="28"/>
                        </w:rPr>
                        <w:t xml:space="preserve"> </w:t>
                      </w:r>
                      <w:r w:rsidR="006D0B36">
                        <w:rPr>
                          <w:rFonts w:ascii="黑体" w:eastAsia="黑体" w:hAnsi="黑体"/>
                          <w:kern w:val="0"/>
                          <w:sz w:val="28"/>
                          <w:szCs w:val="28"/>
                        </w:rPr>
                        <w:t>74</w:t>
                      </w:r>
                    </w:p>
                    <w:p w14:paraId="488C0AFA" w14:textId="77777777" w:rsidR="003C2A7D" w:rsidRDefault="003C2A7D" w:rsidP="003C2A7D">
                      <w:pPr>
                        <w:autoSpaceDE w:val="0"/>
                        <w:autoSpaceDN w:val="0"/>
                        <w:adjustRightInd w:val="0"/>
                        <w:snapToGrid w:val="0"/>
                        <w:jc w:val="left"/>
                        <w:rPr>
                          <w:rFonts w:eastAsia="黑体"/>
                          <w:kern w:val="0"/>
                          <w:sz w:val="28"/>
                          <w:szCs w:val="28"/>
                        </w:rPr>
                      </w:pPr>
                    </w:p>
                  </w:txbxContent>
                </v:textbox>
              </v:rect>
            </w:pict>
          </mc:Fallback>
        </mc:AlternateContent>
      </w:r>
    </w:p>
    <w:p w14:paraId="3C592F64" w14:textId="77777777" w:rsidR="0014742E" w:rsidRDefault="0014742E">
      <w:pPr>
        <w:jc w:val="center"/>
        <w:rPr>
          <w:rFonts w:ascii="黑体" w:eastAsia="黑体" w:hAnsi="黑体"/>
          <w:kern w:val="0"/>
          <w:sz w:val="84"/>
          <w:szCs w:val="84"/>
        </w:rPr>
      </w:pPr>
      <w:r>
        <w:rPr>
          <w:rFonts w:ascii="黑体" w:eastAsia="黑体" w:hAnsi="黑体" w:hint="eastAsia"/>
          <w:spacing w:val="193"/>
          <w:kern w:val="0"/>
          <w:sz w:val="84"/>
          <w:szCs w:val="84"/>
        </w:rPr>
        <w:t>团</w:t>
      </w:r>
      <w:r>
        <w:rPr>
          <w:rFonts w:ascii="黑体" w:eastAsia="黑体" w:hAnsi="黑体"/>
          <w:spacing w:val="193"/>
          <w:kern w:val="0"/>
          <w:sz w:val="84"/>
          <w:szCs w:val="84"/>
        </w:rPr>
        <w:t xml:space="preserve"> </w:t>
      </w:r>
      <w:r>
        <w:rPr>
          <w:rFonts w:ascii="黑体" w:eastAsia="黑体" w:hAnsi="黑体" w:hint="eastAsia"/>
          <w:spacing w:val="193"/>
          <w:kern w:val="0"/>
          <w:sz w:val="84"/>
          <w:szCs w:val="84"/>
        </w:rPr>
        <w:t>体</w:t>
      </w:r>
      <w:r>
        <w:rPr>
          <w:rFonts w:ascii="黑体" w:eastAsia="黑体" w:hAnsi="黑体"/>
          <w:spacing w:val="193"/>
          <w:kern w:val="0"/>
          <w:sz w:val="84"/>
          <w:szCs w:val="84"/>
        </w:rPr>
        <w:t xml:space="preserve"> </w:t>
      </w:r>
      <w:r>
        <w:rPr>
          <w:rFonts w:ascii="黑体" w:eastAsia="黑体" w:hAnsi="黑体" w:hint="eastAsia"/>
          <w:spacing w:val="193"/>
          <w:kern w:val="0"/>
          <w:sz w:val="84"/>
          <w:szCs w:val="84"/>
        </w:rPr>
        <w:t>标</w:t>
      </w:r>
      <w:r>
        <w:rPr>
          <w:rFonts w:ascii="黑体" w:eastAsia="黑体" w:hAnsi="黑体"/>
          <w:spacing w:val="193"/>
          <w:kern w:val="0"/>
          <w:sz w:val="84"/>
          <w:szCs w:val="84"/>
        </w:rPr>
        <w:t xml:space="preserve"> </w:t>
      </w:r>
      <w:r>
        <w:rPr>
          <w:rFonts w:ascii="黑体" w:eastAsia="黑体" w:hAnsi="黑体" w:hint="eastAsia"/>
          <w:spacing w:val="193"/>
          <w:kern w:val="0"/>
          <w:sz w:val="84"/>
          <w:szCs w:val="84"/>
        </w:rPr>
        <w:t>准</w:t>
      </w:r>
    </w:p>
    <w:p w14:paraId="447BE68B" w14:textId="649BAEF4" w:rsidR="0014742E" w:rsidRDefault="00CE1254">
      <w:pPr>
        <w:jc w:val="right"/>
        <w:rPr>
          <w:rFonts w:ascii="Î¢ÈíÑÅºÚ Western" w:eastAsia="微软雅黑" w:hAnsi="Î¢ÈíÑÅºÚ Western"/>
          <w:kern w:val="0"/>
          <w:sz w:val="28"/>
          <w:szCs w:val="28"/>
        </w:rPr>
      </w:pPr>
      <w:bookmarkStart w:id="0" w:name="_Hlk85016445"/>
      <w:r w:rsidRPr="00CE1254">
        <w:rPr>
          <w:rFonts w:ascii="Times New Roman" w:eastAsia="方正小标宋简体" w:hAnsi="Times New Roman"/>
          <w:b/>
          <w:kern w:val="0"/>
          <w:sz w:val="32"/>
          <w:szCs w:val="32"/>
        </w:rPr>
        <w:t>T/ EJCCCSE</w:t>
      </w:r>
      <w:bookmarkEnd w:id="0"/>
      <w:r w:rsidR="0014742E">
        <w:rPr>
          <w:rFonts w:ascii="Î¢ÈíÑÅºÚ Western" w:eastAsia="微软雅黑" w:hAnsi="Î¢ÈíÑÅºÚ Western"/>
          <w:kern w:val="0"/>
          <w:sz w:val="28"/>
          <w:szCs w:val="28"/>
        </w:rPr>
        <w:t xml:space="preserve"> </w:t>
      </w:r>
      <w:r w:rsidR="004B19C1">
        <w:rPr>
          <w:rFonts w:ascii="Î¢ÈíÑÅºÚ Western" w:eastAsia="微软雅黑" w:hAnsi="Î¢ÈíÑÅºÚ Western"/>
          <w:kern w:val="0"/>
          <w:sz w:val="28"/>
          <w:szCs w:val="28"/>
        </w:rPr>
        <w:t>XX</w:t>
      </w:r>
      <w:r w:rsidR="003C2A7D">
        <w:rPr>
          <w:rFonts w:ascii="Î¢ÈíÑÅºÚ Western" w:eastAsia="微软雅黑" w:hAnsi="Î¢ÈíÑÅºÚ Western"/>
          <w:kern w:val="0"/>
          <w:sz w:val="28"/>
          <w:szCs w:val="28"/>
        </w:rPr>
        <w:t>XX</w:t>
      </w:r>
      <w:r w:rsidR="0014742E">
        <w:rPr>
          <w:rFonts w:ascii="Î¢ÈíÑÅºÚ Western" w:eastAsia="微软雅黑" w:hAnsi="Î¢ÈíÑÅºÚ Western"/>
          <w:kern w:val="0"/>
          <w:sz w:val="28"/>
          <w:szCs w:val="28"/>
        </w:rPr>
        <w:t>—2021</w:t>
      </w:r>
    </w:p>
    <w:p w14:paraId="17D95A7E" w14:textId="3A34942D" w:rsidR="0099793C" w:rsidRPr="0099793C" w:rsidRDefault="0099793C">
      <w:pPr>
        <w:jc w:val="right"/>
        <w:rPr>
          <w:rFonts w:ascii="Times New Roman" w:eastAsia="方正小标宋简体" w:hAnsi="Times New Roman"/>
          <w:b/>
          <w:kern w:val="0"/>
          <w:sz w:val="32"/>
          <w:szCs w:val="32"/>
        </w:rPr>
      </w:pPr>
      <w:bookmarkStart w:id="1" w:name="_Hlk82675731"/>
      <w:r w:rsidRPr="0099793C">
        <w:rPr>
          <w:rFonts w:ascii="Times New Roman" w:eastAsia="方正小标宋简体" w:hAnsi="Times New Roman"/>
          <w:b/>
          <w:kern w:val="0"/>
          <w:sz w:val="32"/>
          <w:szCs w:val="32"/>
        </w:rPr>
        <w:t>T/CSTE</w:t>
      </w:r>
      <w:r w:rsidRPr="0099793C">
        <w:rPr>
          <w:rFonts w:ascii="Î¢ÈíÑÅºÚ Western" w:eastAsia="微软雅黑" w:hAnsi="Î¢ÈíÑÅºÚ Western"/>
          <w:kern w:val="0"/>
          <w:sz w:val="28"/>
          <w:szCs w:val="28"/>
        </w:rPr>
        <w:t xml:space="preserve"> 00XX—202</w:t>
      </w:r>
      <w:r>
        <w:rPr>
          <w:rFonts w:ascii="Î¢ÈíÑÅºÚ Western" w:eastAsia="微软雅黑" w:hAnsi="Î¢ÈíÑÅºÚ Western"/>
          <w:kern w:val="0"/>
          <w:sz w:val="28"/>
          <w:szCs w:val="28"/>
        </w:rPr>
        <w:t>1</w:t>
      </w:r>
    </w:p>
    <w:bookmarkEnd w:id="1"/>
    <w:p w14:paraId="60484CD1" w14:textId="5F06551C" w:rsidR="0014742E" w:rsidRDefault="00ED03D9">
      <w:pPr>
        <w:rPr>
          <w:kern w:val="0"/>
        </w:rPr>
      </w:pPr>
      <w:r>
        <w:rPr>
          <w:noProof/>
        </w:rPr>
        <mc:AlternateContent>
          <mc:Choice Requires="wps">
            <w:drawing>
              <wp:anchor distT="4294967294" distB="4294967294" distL="114300" distR="114300" simplePos="0" relativeHeight="251656192" behindDoc="0" locked="0" layoutInCell="1" allowOverlap="1" wp14:anchorId="77B09A58" wp14:editId="51D477D7">
                <wp:simplePos x="0" y="0"/>
                <wp:positionH relativeFrom="column">
                  <wp:posOffset>-102870</wp:posOffset>
                </wp:positionH>
                <wp:positionV relativeFrom="paragraph">
                  <wp:posOffset>75564</wp:posOffset>
                </wp:positionV>
                <wp:extent cx="6098540" cy="0"/>
                <wp:effectExtent l="0" t="0" r="3556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7F45CC1E" id="_x0000_t32" coordsize="21600,21600" o:spt="32" o:oned="t" path="m,l21600,21600e" filled="f">
                <v:path arrowok="t" fillok="f" o:connecttype="none"/>
                <o:lock v:ext="edit" shapetype="t"/>
              </v:shapetype>
              <v:shape id="AutoShape 2" o:spid="_x0000_s1026" type="#_x0000_t32" style="position:absolute;left:0;text-align:left;margin-left:-8.1pt;margin-top:5.95pt;width:480.2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a7wQEAAGUDAAAOAAAAZHJzL2Uyb0RvYy54bWysU01v2zAMvQ/YfxB0X+wES9cacYohRXfp&#10;tgDtfoAiybYwSRQoJXb+/Sjlo912G+aDYJl8j+R79Op+cpYdNEYDvuXzWc2Z9hKU8X3Lf7w8frjl&#10;LCbhlbDgdcuPOvL79ft3qzE0egEDWKWREYmPzRhaPqQUmqqKctBOxBkE7SnYATqR6Ip9pVCMxO5s&#10;tajrm2oEVAFB6hjp68MpyNeFv+u0TN+7LurEbMupt1ROLOcun9V6JZoeRRiMPLch/qELJ4ynoleq&#10;B5EE26P5i8oZiRChSzMJroKuM1KXGWiaef3HNM+DCLrMQuLEcJUp/j9a+e2wRWYUefeJMy8cefR5&#10;n6CUZouszxhiQ2kbv8U8oZz8c3gC+TMyD5tB+F6X5JdjIOw8I6rfIPkSA1XZjV9BUY4g/iLW1KHL&#10;lCQDm4onx6snekpM0seb+u52+ZGsk5dYJZoLMGBMXzQ4ll9aHhMK0w9pA96T84DzUkYcnmLKbYnm&#10;AshVPTwaa8sCWM/Glt8tF8sCiGCNysGcFrHfbSyyg8grVJ4yI0XepiHsvToVsf4sQZ76pN8O1HGL&#10;F2nIy9LNee/ysry9F/Tr37H+BQAA//8DAFBLAwQUAAYACAAAACEA+nltkt0AAAAJAQAADwAAAGRy&#10;cy9kb3ducmV2LnhtbEyPwW7CMBBE75X4B2sr9VKBk4giEuIghNRDjwWkXk28JKHxOoodkvL13aqH&#10;9rgzT7Mz+Xayrbhh7xtHCuJFBAKpdKahSsHp+Dpfg/BBk9GtI1TwhR62xewh15lxI73j7RAqwSHk&#10;M62gDqHLpPRljVb7heuQ2Lu43urAZ19J0+uRw20rkyhaSasb4g+17nBfY/l5GKwC9MNLHO1SW53e&#10;7uPzR3K/jt1RqafHabcBEXAKfzD81OfqUHCnsxvIeNEqmMerhFE24hQEA+lyycL5V5BFLv8vKL4B&#10;AAD//wMAUEsBAi0AFAAGAAgAAAAhALaDOJL+AAAA4QEAABMAAAAAAAAAAAAAAAAAAAAAAFtDb250&#10;ZW50X1R5cGVzXS54bWxQSwECLQAUAAYACAAAACEAOP0h/9YAAACUAQAACwAAAAAAAAAAAAAAAAAv&#10;AQAAX3JlbHMvLnJlbHNQSwECLQAUAAYACAAAACEA3Czmu8EBAABlAwAADgAAAAAAAAAAAAAAAAAu&#10;AgAAZHJzL2Uyb0RvYy54bWxQSwECLQAUAAYACAAAACEA+nltkt0AAAAJAQAADwAAAAAAAAAAAAAA&#10;AAAbBAAAZHJzL2Rvd25yZXYueG1sUEsFBgAAAAAEAAQA8wAAACUFAAAAAA==&#10;"/>
            </w:pict>
          </mc:Fallback>
        </mc:AlternateContent>
      </w:r>
    </w:p>
    <w:p w14:paraId="50B7E476" w14:textId="77777777" w:rsidR="0014742E" w:rsidRDefault="0014742E">
      <w:pPr>
        <w:rPr>
          <w:kern w:val="0"/>
        </w:rPr>
      </w:pPr>
    </w:p>
    <w:p w14:paraId="39C46A58" w14:textId="77777777" w:rsidR="0014742E" w:rsidRPr="004B19C1" w:rsidRDefault="0014742E">
      <w:pPr>
        <w:rPr>
          <w:kern w:val="0"/>
        </w:rPr>
      </w:pPr>
    </w:p>
    <w:p w14:paraId="3F3085E4" w14:textId="77777777" w:rsidR="0014742E" w:rsidRDefault="0014742E">
      <w:pPr>
        <w:rPr>
          <w:kern w:val="0"/>
        </w:rPr>
      </w:pPr>
    </w:p>
    <w:p w14:paraId="438D4017" w14:textId="77777777" w:rsidR="0014742E" w:rsidRDefault="0014742E">
      <w:pPr>
        <w:rPr>
          <w:kern w:val="0"/>
        </w:rPr>
      </w:pPr>
    </w:p>
    <w:p w14:paraId="1CE0780B" w14:textId="77777777" w:rsidR="0014742E" w:rsidRPr="001B2DF4" w:rsidRDefault="0014742E">
      <w:pPr>
        <w:rPr>
          <w:kern w:val="0"/>
        </w:rPr>
      </w:pPr>
    </w:p>
    <w:p w14:paraId="6A69EE9F" w14:textId="77777777" w:rsidR="0014742E" w:rsidRDefault="0014742E">
      <w:pPr>
        <w:rPr>
          <w:kern w:val="0"/>
        </w:rPr>
      </w:pPr>
    </w:p>
    <w:p w14:paraId="421CC208" w14:textId="778D8151" w:rsidR="0014742E" w:rsidRPr="00CE1254" w:rsidRDefault="0014742E" w:rsidP="00CE1254">
      <w:pPr>
        <w:jc w:val="center"/>
        <w:outlineLvl w:val="0"/>
        <w:rPr>
          <w:rFonts w:ascii="黑体" w:eastAsia="黑体" w:hAnsi="黑体"/>
          <w:b/>
          <w:color w:val="000000"/>
          <w:sz w:val="48"/>
          <w:szCs w:val="48"/>
        </w:rPr>
      </w:pPr>
      <w:r w:rsidRPr="00CE1254">
        <w:rPr>
          <w:rFonts w:ascii="黑体" w:eastAsia="黑体" w:hAnsi="黑体" w:hint="eastAsia"/>
          <w:b/>
          <w:color w:val="000000"/>
          <w:sz w:val="48"/>
          <w:szCs w:val="48"/>
        </w:rPr>
        <w:t>“领跑者”</w:t>
      </w:r>
      <w:bookmarkStart w:id="2" w:name="_Hlk36498113"/>
      <w:r w:rsidRPr="00CE1254">
        <w:rPr>
          <w:rFonts w:ascii="黑体" w:eastAsia="黑体" w:hAnsi="黑体" w:hint="eastAsia"/>
          <w:b/>
          <w:color w:val="000000"/>
          <w:sz w:val="48"/>
          <w:szCs w:val="48"/>
        </w:rPr>
        <w:t>标准</w:t>
      </w:r>
      <w:bookmarkEnd w:id="2"/>
      <w:r w:rsidRPr="00CE1254">
        <w:rPr>
          <w:rFonts w:ascii="黑体" w:eastAsia="黑体" w:hAnsi="黑体" w:hint="eastAsia"/>
          <w:b/>
          <w:color w:val="000000"/>
          <w:sz w:val="48"/>
          <w:szCs w:val="48"/>
        </w:rPr>
        <w:t>评价要求</w:t>
      </w:r>
      <w:r w:rsidRPr="00CE1254">
        <w:rPr>
          <w:rFonts w:ascii="黑体" w:eastAsia="黑体" w:hAnsi="黑体"/>
          <w:b/>
          <w:color w:val="000000"/>
          <w:sz w:val="48"/>
          <w:szCs w:val="48"/>
        </w:rPr>
        <w:t xml:space="preserve"> </w:t>
      </w:r>
      <w:r w:rsidR="00204FB5" w:rsidRPr="00CE1254">
        <w:rPr>
          <w:rFonts w:ascii="黑体" w:eastAsia="黑体" w:hAnsi="黑体"/>
          <w:b/>
          <w:color w:val="000000"/>
          <w:sz w:val="48"/>
          <w:szCs w:val="48"/>
        </w:rPr>
        <w:t xml:space="preserve"> </w:t>
      </w:r>
      <w:bookmarkStart w:id="3" w:name="_Hlk86240702"/>
      <w:r w:rsidR="006D0B36" w:rsidRPr="006D0B36">
        <w:rPr>
          <w:rFonts w:ascii="黑体" w:eastAsia="黑体" w:hAnsi="黑体" w:hint="eastAsia"/>
          <w:b/>
          <w:color w:val="000000"/>
          <w:sz w:val="48"/>
          <w:szCs w:val="48"/>
        </w:rPr>
        <w:t>生物发酵</w:t>
      </w:r>
      <w:r w:rsidR="006D0B36">
        <w:rPr>
          <w:rFonts w:ascii="黑体" w:eastAsia="黑体" w:hAnsi="黑体" w:hint="eastAsia"/>
          <w:b/>
          <w:color w:val="000000"/>
          <w:sz w:val="48"/>
          <w:szCs w:val="48"/>
        </w:rPr>
        <w:t>容器</w:t>
      </w:r>
      <w:bookmarkEnd w:id="3"/>
    </w:p>
    <w:p w14:paraId="644C9355" w14:textId="5F783F70" w:rsidR="0014742E" w:rsidRPr="004B19C1" w:rsidRDefault="0014742E" w:rsidP="004B19C1">
      <w:pPr>
        <w:spacing w:beforeLines="50" w:before="156" w:afterLines="50" w:after="156" w:line="400" w:lineRule="exact"/>
        <w:jc w:val="center"/>
        <w:rPr>
          <w:rFonts w:ascii="Times New Roman" w:hAnsi="Times New Roman"/>
          <w:color w:val="000000"/>
          <w:kern w:val="0"/>
          <w:sz w:val="36"/>
          <w:szCs w:val="36"/>
          <w:shd w:val="clear" w:color="auto" w:fill="FFFFFF"/>
        </w:rPr>
      </w:pPr>
      <w:r w:rsidRPr="004B19C1">
        <w:rPr>
          <w:rFonts w:ascii="Times New Roman" w:hAnsi="Times New Roman"/>
          <w:color w:val="000000"/>
          <w:kern w:val="0"/>
          <w:sz w:val="36"/>
          <w:szCs w:val="36"/>
          <w:shd w:val="clear" w:color="auto" w:fill="FFFFFF"/>
        </w:rPr>
        <w:t>Assessment requirements for forerunner standard</w:t>
      </w:r>
      <w:r w:rsidR="004B19C1">
        <w:rPr>
          <w:rFonts w:ascii="Times New Roman" w:hAnsi="Times New Roman"/>
          <w:color w:val="000000"/>
          <w:kern w:val="0"/>
          <w:sz w:val="36"/>
          <w:szCs w:val="36"/>
          <w:shd w:val="clear" w:color="auto" w:fill="FFFFFF"/>
        </w:rPr>
        <w:t xml:space="preserve"> </w:t>
      </w:r>
      <w:bookmarkStart w:id="4" w:name="_Hlk78383953"/>
      <w:r w:rsidRPr="004B19C1">
        <w:rPr>
          <w:rFonts w:ascii="Times New Roman" w:hAnsi="Times New Roman"/>
          <w:color w:val="000000"/>
          <w:kern w:val="0"/>
          <w:sz w:val="36"/>
          <w:szCs w:val="36"/>
          <w:shd w:val="clear" w:color="auto" w:fill="FFFFFF"/>
        </w:rPr>
        <w:t>-</w:t>
      </w:r>
      <w:bookmarkEnd w:id="4"/>
      <w:r w:rsidR="004B19C1">
        <w:rPr>
          <w:rFonts w:ascii="Times New Roman" w:hAnsi="Times New Roman"/>
          <w:color w:val="000000"/>
          <w:kern w:val="0"/>
          <w:sz w:val="36"/>
          <w:szCs w:val="36"/>
          <w:shd w:val="clear" w:color="auto" w:fill="FFFFFF"/>
        </w:rPr>
        <w:t xml:space="preserve"> </w:t>
      </w:r>
    </w:p>
    <w:p w14:paraId="58916BFD" w14:textId="293C2F57" w:rsidR="00CE1254" w:rsidRDefault="00CE1C1B" w:rsidP="004B19C1">
      <w:pPr>
        <w:jc w:val="center"/>
        <w:rPr>
          <w:rFonts w:ascii="Times New Roman" w:hAnsi="Times New Roman"/>
          <w:color w:val="000000"/>
          <w:kern w:val="0"/>
          <w:sz w:val="36"/>
          <w:szCs w:val="36"/>
          <w:shd w:val="clear" w:color="auto" w:fill="FFFFFF"/>
        </w:rPr>
      </w:pPr>
      <w:r w:rsidRPr="00CE1C1B">
        <w:rPr>
          <w:rFonts w:ascii="Times New Roman" w:hAnsi="Times New Roman"/>
          <w:color w:val="000000"/>
          <w:kern w:val="0"/>
          <w:sz w:val="36"/>
          <w:szCs w:val="36"/>
          <w:shd w:val="clear" w:color="auto" w:fill="FFFFFF"/>
        </w:rPr>
        <w:t>Biological fermentor</w:t>
      </w:r>
    </w:p>
    <w:p w14:paraId="371BD979" w14:textId="241F08CD" w:rsidR="0014742E" w:rsidRPr="004B19C1" w:rsidRDefault="00CA6F05" w:rsidP="004B19C1">
      <w:pPr>
        <w:jc w:val="center"/>
        <w:rPr>
          <w:rFonts w:ascii="黑体" w:eastAsia="黑体" w:hAnsi="宋体"/>
          <w:b/>
          <w:bCs/>
          <w:color w:val="000000"/>
          <w:sz w:val="52"/>
          <w:szCs w:val="52"/>
        </w:rPr>
      </w:pPr>
      <w:r w:rsidRPr="004B19C1">
        <w:rPr>
          <w:rFonts w:ascii="黑体" w:eastAsia="黑体" w:hAnsi="宋体" w:hint="eastAsia"/>
          <w:b/>
          <w:bCs/>
          <w:color w:val="000000"/>
          <w:sz w:val="52"/>
          <w:szCs w:val="52"/>
        </w:rPr>
        <w:t>（</w:t>
      </w:r>
      <w:r w:rsidR="00CE1254">
        <w:rPr>
          <w:rFonts w:ascii="黑体" w:eastAsia="黑体" w:hAnsi="宋体" w:hint="eastAsia"/>
          <w:b/>
          <w:bCs/>
          <w:color w:val="000000"/>
          <w:sz w:val="52"/>
          <w:szCs w:val="52"/>
        </w:rPr>
        <w:t>征求意见</w:t>
      </w:r>
      <w:r w:rsidRPr="004B19C1">
        <w:rPr>
          <w:rFonts w:ascii="黑体" w:eastAsia="黑体" w:hAnsi="宋体" w:hint="eastAsia"/>
          <w:b/>
          <w:bCs/>
          <w:color w:val="000000"/>
          <w:sz w:val="52"/>
          <w:szCs w:val="52"/>
        </w:rPr>
        <w:t>稿）</w:t>
      </w:r>
    </w:p>
    <w:p w14:paraId="4272B765" w14:textId="77777777" w:rsidR="0014742E" w:rsidRDefault="0014742E">
      <w:pPr>
        <w:rPr>
          <w:kern w:val="0"/>
        </w:rPr>
      </w:pPr>
    </w:p>
    <w:p w14:paraId="45F27F9F" w14:textId="77777777" w:rsidR="0014742E" w:rsidRDefault="0014742E">
      <w:pPr>
        <w:rPr>
          <w:kern w:val="0"/>
        </w:rPr>
      </w:pPr>
    </w:p>
    <w:p w14:paraId="0316E01D" w14:textId="77777777" w:rsidR="0014742E" w:rsidRDefault="0014742E">
      <w:pPr>
        <w:rPr>
          <w:kern w:val="0"/>
        </w:rPr>
      </w:pPr>
    </w:p>
    <w:p w14:paraId="6A95A728" w14:textId="77777777" w:rsidR="0014742E" w:rsidRDefault="0014742E">
      <w:pPr>
        <w:rPr>
          <w:kern w:val="0"/>
        </w:rPr>
      </w:pPr>
    </w:p>
    <w:p w14:paraId="267941A5" w14:textId="77777777" w:rsidR="0014742E" w:rsidRDefault="0014742E">
      <w:pPr>
        <w:rPr>
          <w:kern w:val="0"/>
        </w:rPr>
      </w:pPr>
    </w:p>
    <w:p w14:paraId="14D81582" w14:textId="17774C33" w:rsidR="0014742E" w:rsidRDefault="0014742E">
      <w:pPr>
        <w:rPr>
          <w:kern w:val="0"/>
        </w:rPr>
      </w:pPr>
    </w:p>
    <w:p w14:paraId="40BDE967" w14:textId="6E9A1CA9" w:rsidR="0014742E" w:rsidRDefault="0014742E">
      <w:pPr>
        <w:rPr>
          <w:kern w:val="0"/>
        </w:rPr>
      </w:pPr>
    </w:p>
    <w:p w14:paraId="294A818C" w14:textId="16BF3968" w:rsidR="00CE1254" w:rsidRDefault="00CE1254">
      <w:pPr>
        <w:rPr>
          <w:kern w:val="0"/>
        </w:rPr>
      </w:pPr>
    </w:p>
    <w:p w14:paraId="410A14BC" w14:textId="3ACA54DA" w:rsidR="00CE1254" w:rsidRDefault="00CE1254">
      <w:pPr>
        <w:rPr>
          <w:kern w:val="0"/>
        </w:rPr>
      </w:pPr>
    </w:p>
    <w:p w14:paraId="1C85D348" w14:textId="77777777" w:rsidR="00CE1254" w:rsidRDefault="00CE1254">
      <w:pPr>
        <w:rPr>
          <w:kern w:val="0"/>
        </w:rPr>
      </w:pPr>
    </w:p>
    <w:p w14:paraId="50AFF1B4" w14:textId="210A3C04" w:rsidR="0014742E" w:rsidRPr="004B19C1" w:rsidRDefault="004B19C1">
      <w:pPr>
        <w:rPr>
          <w:rFonts w:ascii="微软雅黑" w:eastAsia="微软雅黑" w:hAnsi="微软雅黑"/>
          <w:spacing w:val="6"/>
          <w:sz w:val="28"/>
          <w:szCs w:val="28"/>
        </w:rPr>
      </w:pPr>
      <w:r>
        <w:rPr>
          <w:rFonts w:ascii="微软雅黑" w:eastAsia="微软雅黑" w:hAnsi="微软雅黑"/>
          <w:spacing w:val="6"/>
          <w:sz w:val="28"/>
          <w:szCs w:val="28"/>
        </w:rPr>
        <w:t>2021</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 xml:space="preserve"> </w:t>
      </w:r>
      <w:r w:rsidR="0014742E" w:rsidRPr="004B19C1">
        <w:rPr>
          <w:rFonts w:ascii="微软雅黑" w:eastAsia="微软雅黑" w:hAnsi="微软雅黑" w:hint="eastAsia"/>
          <w:spacing w:val="6"/>
          <w:sz w:val="28"/>
          <w:szCs w:val="28"/>
        </w:rPr>
        <w:t>发布</w:t>
      </w:r>
      <w:r w:rsidR="0014742E">
        <w:rPr>
          <w:rFonts w:ascii="微软雅黑" w:eastAsia="微软雅黑" w:hAnsi="微软雅黑"/>
          <w:spacing w:val="6"/>
          <w:sz w:val="28"/>
          <w:szCs w:val="28"/>
        </w:rPr>
        <w:t xml:space="preserve">                             </w:t>
      </w:r>
      <w:r>
        <w:rPr>
          <w:rFonts w:ascii="微软雅黑" w:eastAsia="微软雅黑" w:hAnsi="微软雅黑"/>
          <w:spacing w:val="6"/>
          <w:sz w:val="28"/>
          <w:szCs w:val="28"/>
        </w:rPr>
        <w:t>202X</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 xml:space="preserve"> </w:t>
      </w:r>
      <w:r w:rsidR="0014742E" w:rsidRPr="004B19C1">
        <w:rPr>
          <w:rFonts w:ascii="微软雅黑" w:eastAsia="微软雅黑" w:hAnsi="微软雅黑" w:hint="eastAsia"/>
          <w:spacing w:val="6"/>
          <w:sz w:val="28"/>
          <w:szCs w:val="28"/>
        </w:rPr>
        <w:t>实施</w:t>
      </w:r>
    </w:p>
    <w:p w14:paraId="143026F0" w14:textId="1FB35C04" w:rsidR="0014742E" w:rsidRDefault="00CE1254">
      <w:pPr>
        <w:ind w:firstLineChars="300" w:firstLine="630"/>
        <w:rPr>
          <w:rFonts w:ascii="方正小标宋简体" w:eastAsia="方正小标宋简体"/>
          <w:kern w:val="0"/>
          <w:sz w:val="52"/>
          <w:szCs w:val="52"/>
        </w:rPr>
      </w:pPr>
      <w:r w:rsidRPr="005C6DAD">
        <w:rPr>
          <w:noProof/>
        </w:rPr>
        <mc:AlternateContent>
          <mc:Choice Requires="wps">
            <w:drawing>
              <wp:anchor distT="45720" distB="45720" distL="114300" distR="114300" simplePos="0" relativeHeight="251663360" behindDoc="0" locked="0" layoutInCell="1" allowOverlap="1" wp14:anchorId="6FD17BE2" wp14:editId="187228F6">
                <wp:simplePos x="0" y="0"/>
                <wp:positionH relativeFrom="margin">
                  <wp:posOffset>5039360</wp:posOffset>
                </wp:positionH>
                <wp:positionV relativeFrom="paragraph">
                  <wp:posOffset>391795</wp:posOffset>
                </wp:positionV>
                <wp:extent cx="839470" cy="574040"/>
                <wp:effectExtent l="0" t="0" r="0" b="7620"/>
                <wp:wrapSquare wrapText="bothSides"/>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4040"/>
                        </a:xfrm>
                        <a:prstGeom prst="rect">
                          <a:avLst/>
                        </a:prstGeom>
                        <a:solidFill>
                          <a:srgbClr val="FFFFFF"/>
                        </a:solidFill>
                        <a:ln w="9525">
                          <a:noFill/>
                          <a:miter lim="800000"/>
                          <a:headEnd/>
                          <a:tailEnd/>
                        </a:ln>
                      </wps:spPr>
                      <wps:txbx>
                        <w:txbxContent>
                          <w:p w14:paraId="68834E36" w14:textId="77777777" w:rsidR="006B67C1" w:rsidRPr="00506E39" w:rsidRDefault="006B67C1" w:rsidP="006B67C1">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17BE2" id="_x0000_t202" coordsize="21600,21600" o:spt="202" path="m,l,21600r21600,l21600,xe">
                <v:stroke joinstyle="miter"/>
                <v:path gradientshapeok="t" o:connecttype="rect"/>
              </v:shapetype>
              <v:shape id="文本框 2" o:spid="_x0000_s1027" type="#_x0000_t202" style="position:absolute;left:0;text-align:left;margin-left:396.8pt;margin-top:30.85pt;width:66.1pt;height:45.2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ypMAIAACMEAAAOAAAAZHJzL2Uyb0RvYy54bWysU82O0zAQviPxDpbvNGlo6TZqulq6FCEt&#10;P9LCAziO01g4HmO7TcoDLG/AiQt3nqvPwdhpS7XcEDlYnsz48zffN15c960iO2GdBF3Q8SilRGgO&#10;ldSbgn76uH52RYnzTFdMgRYF3QtHr5dPnyw6k4sMGlCVsARBtMs7U9DGe5MnieONaJkbgREakzXY&#10;lnkM7SapLOsQvVVJlqYvkg5sZSxw4Rz+vR2SdBnx61pw/76unfBEFRS5+bjauJZhTZYLlm8sM43k&#10;RxrsH1i0TGq89Ax1yzwjWyv/gmolt+Cg9iMObQJ1LbmIPWA34/RRN/cNMyL2guI4c5bJ/T9Y/m73&#10;wRJZoXcZJZq16NHh+7fDj1+Hnw8kC/p0xuVYdm+w0Pcvocfa2Kszd8A/O6Jh1TC9ETfWQtcIViG/&#10;cTiZXBwdcFwAKbu3UOE9bOshAvW1bYN4KAdBdPRpf/ZG9J5w/Hn1fD6ZYYZjajqbpJPoXcLy02Fj&#10;nX8toCVhU1CL1kdwtrtzPpBh+akk3OVAyWotlYqB3ZQrZcmO4Zis4xf5PypTmnQFnU+zaUTWEM7H&#10;CWqlxzFWskWiafiGwQpivNJVLPFMqmGPTJQ+qhMEGaTxfdkPRpxEL6Hao1wWhqnFV4abBuxXSjqc&#10;2IK6L1tmBSXqjUbJ5+MJikJ8DCbTWYaBvcyUlxmmOUIV1FMybFc+Posoh7lBa9YyyhY8HJgcKeMk&#10;RjWPryaM+mUcq/687eVvAAAA//8DAFBLAwQUAAYACAAAACEA45/KcN8AAAAKAQAADwAAAGRycy9k&#10;b3ducmV2LnhtbEyPwU7DMBBE70j8g7VI3KiToKQ0xKkqKi4ckChIcHRjJ46I15btpuHvWU70uNqn&#10;mTfNdrETm3WIo0MB+SoDprFzasRBwMf7890DsJgkKjk51AJ+dIRte33VyFq5M77p+ZAGRiEYaynA&#10;pORrzmNntJVx5bxG+vUuWJnoDANXQZ4p3E68yLKKWzkiNRjp9ZPR3ffhZAV8WjOqfXj96tU071/6&#10;XemX4IW4vVl2j8CSXtI/DH/6pA4tOR3dCVVkk4D15r4iVECVr4ERsClK2nIksixy4G3DLye0vwAA&#10;AP//AwBQSwECLQAUAAYACAAAACEAtoM4kv4AAADhAQAAEwAAAAAAAAAAAAAAAAAAAAAAW0NvbnRl&#10;bnRfVHlwZXNdLnhtbFBLAQItABQABgAIAAAAIQA4/SH/1gAAAJQBAAALAAAAAAAAAAAAAAAAAC8B&#10;AABfcmVscy8ucmVsc1BLAQItABQABgAIAAAAIQAneiypMAIAACMEAAAOAAAAAAAAAAAAAAAAAC4C&#10;AABkcnMvZTJvRG9jLnhtbFBLAQItABQABgAIAAAAIQDjn8pw3wAAAAoBAAAPAAAAAAAAAAAAAAAA&#10;AIoEAABkcnMvZG93bnJldi54bWxQSwUGAAAAAAQABADzAAAAlgUAAAAA&#10;" stroked="f">
                <v:textbox style="mso-fit-shape-to-text:t">
                  <w:txbxContent>
                    <w:p w14:paraId="68834E36" w14:textId="77777777" w:rsidR="006B67C1" w:rsidRPr="00506E39" w:rsidRDefault="006B67C1" w:rsidP="006B67C1">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v:textbox>
                <w10:wrap type="square" anchorx="margin"/>
              </v:shape>
            </w:pict>
          </mc:Fallback>
        </mc:AlternateContent>
      </w:r>
      <w:r w:rsidRPr="006B67C1">
        <w:rPr>
          <w:noProof/>
        </w:rPr>
        <mc:AlternateContent>
          <mc:Choice Requires="wps">
            <w:drawing>
              <wp:anchor distT="45720" distB="45720" distL="114300" distR="114300" simplePos="0" relativeHeight="251661312" behindDoc="0" locked="0" layoutInCell="1" allowOverlap="1" wp14:anchorId="109A2A42" wp14:editId="3EDDD70D">
                <wp:simplePos x="0" y="0"/>
                <wp:positionH relativeFrom="page">
                  <wp:align>center</wp:align>
                </wp:positionH>
                <wp:positionV relativeFrom="paragraph">
                  <wp:posOffset>279400</wp:posOffset>
                </wp:positionV>
                <wp:extent cx="4465320" cy="101219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1012190"/>
                        </a:xfrm>
                        <a:prstGeom prst="rect">
                          <a:avLst/>
                        </a:prstGeom>
                        <a:solidFill>
                          <a:srgbClr val="FFFFFF"/>
                        </a:solidFill>
                        <a:ln w="9525">
                          <a:noFill/>
                          <a:miter lim="800000"/>
                          <a:headEnd/>
                          <a:tailEnd/>
                        </a:ln>
                      </wps:spPr>
                      <wps:txbx>
                        <w:txbxContent>
                          <w:p w14:paraId="6373483A" w14:textId="1AB78543" w:rsidR="006B67C1" w:rsidRPr="00BF03DC" w:rsidRDefault="00CE1254" w:rsidP="006B67C1">
                            <w:pPr>
                              <w:spacing w:line="600" w:lineRule="exact"/>
                              <w:jc w:val="distribute"/>
                              <w:rPr>
                                <w:rFonts w:ascii="方正小标宋简体" w:eastAsia="方正小标宋简体"/>
                                <w:kern w:val="0"/>
                                <w:sz w:val="48"/>
                                <w:szCs w:val="48"/>
                              </w:rPr>
                            </w:pPr>
                            <w:r w:rsidRPr="00CE1254">
                              <w:rPr>
                                <w:rFonts w:ascii="方正小标宋简体" w:eastAsia="方正小标宋简体" w:hint="eastAsia"/>
                                <w:kern w:val="0"/>
                                <w:sz w:val="48"/>
                                <w:szCs w:val="48"/>
                              </w:rPr>
                              <w:t>中国商业股份制企业经济联合会</w:t>
                            </w:r>
                            <w:r w:rsidR="006B67C1" w:rsidRPr="006B67C1">
                              <w:rPr>
                                <w:rFonts w:ascii="方正小标宋简体" w:eastAsia="方正小标宋简体" w:hint="eastAsia"/>
                                <w:kern w:val="0"/>
                                <w:sz w:val="48"/>
                                <w:szCs w:val="48"/>
                              </w:rPr>
                              <w:t>中国技术经济学会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A2A42" id="_x0000_s1028" type="#_x0000_t202" style="position:absolute;left:0;text-align:left;margin-left:0;margin-top:22pt;width:351.6pt;height:79.7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ONMwIAACYEAAAOAAAAZHJzL2Uyb0RvYy54bWysU0uOEzEQ3SNxB8t70h+SmUkrndGQIQhp&#10;+EgDB3C73WkLt8vYTrrDAeAGrNiw51xzDsruJETDDuGFZbvKz1XvPS+uh06RnbBOgi5pNkkpEZpD&#10;LfWmpB8/rJ9dUeI80zVToEVJ98LR6+XTJ4veFCKHFlQtLEEQ7YrelLT13hRJ4ngrOuYmYITGYAO2&#10;Yx63dpPUlvWI3qkkT9OLpAdbGwtcOIent2OQLiN+0wju3zWNE56okmJtPs42zlWYk+WCFRvLTCv5&#10;oQz2D1V0TGp89AR1yzwjWyv/guokt+Cg8RMOXQJNI7mIPWA3Wfqom/uWGRF7QXKcOdHk/h8sf7t7&#10;b4msS5pnl5Ro1qFID9+/Pfz49fDzK8kDQb1xBebdG8z0wwsYUOjYrDN3wD85omHVMr0RN9ZC3wpW&#10;Y4FZuJmcXR1xXACp+jdQ4zts6yECDY3tAnvIB0F0FGp/EkcMnnA8nE4vZs9zDHGMZWmWZ/MoX8KK&#10;43VjnX8loCNhUVKL6kd4trtzPpTDimNKeM2BkvVaKhU3dlOtlCU7hk5ZxxE7eJSmNOlLOp/ls4is&#10;IdyPJuqkRycr2ZX0Kg1j9Fag46WuY4pnUo1rrETpAz+BkpEcP1TDqMWR9grqPRJmYTQufjRctGC/&#10;UNKjaUvqPm+ZFZSo1xpJn2fTaXB53Exnl4Euex6pziNMc4QqqadkXK58/BmBDg03KE4jI21BxbGS&#10;Q8loxsjm4eMEt5/vY9af7738DQAA//8DAFBLAwQUAAYACAAAACEAm92XeN0AAAAHAQAADwAAAGRy&#10;cy9kb3ducmV2LnhtbEyPwU7DMBBE70j8g7VIXBC1SUND02wqQAL12tIPcOJtEhGvo9ht0r/HnOC0&#10;Gs1o5m2xnW0vLjT6zjHC00KBIK6d6bhBOH59PL6A8EGz0b1jQriSh215e1Po3LiJ93Q5hEbEEva5&#10;RmhDGHIpfd2S1X7hBuLondxodYhybKQZ9RTLbS8TpVbS6o7jQqsHem+p/j6cLcJpNz08r6fqMxyz&#10;fbp6011WuSvi/d38ugERaA5/YfjFj+hQRqbKndl40SPERwJCmsYb3UwtExAVQqKWKciykP/5yx8A&#10;AAD//wMAUEsBAi0AFAAGAAgAAAAhALaDOJL+AAAA4QEAABMAAAAAAAAAAAAAAAAAAAAAAFtDb250&#10;ZW50X1R5cGVzXS54bWxQSwECLQAUAAYACAAAACEAOP0h/9YAAACUAQAACwAAAAAAAAAAAAAAAAAv&#10;AQAAX3JlbHMvLnJlbHNQSwECLQAUAAYACAAAACEAGLizjTMCAAAmBAAADgAAAAAAAAAAAAAAAAAu&#10;AgAAZHJzL2Uyb0RvYy54bWxQSwECLQAUAAYACAAAACEAm92XeN0AAAAHAQAADwAAAAAAAAAAAAAA&#10;AACNBAAAZHJzL2Rvd25yZXYueG1sUEsFBgAAAAAEAAQA8wAAAJcFAAAAAA==&#10;" stroked="f">
                <v:textbox>
                  <w:txbxContent>
                    <w:p w14:paraId="6373483A" w14:textId="1AB78543" w:rsidR="006B67C1" w:rsidRPr="00BF03DC" w:rsidRDefault="00CE1254" w:rsidP="006B67C1">
                      <w:pPr>
                        <w:spacing w:line="600" w:lineRule="exact"/>
                        <w:jc w:val="distribute"/>
                        <w:rPr>
                          <w:rFonts w:ascii="方正小标宋简体" w:eastAsia="方正小标宋简体"/>
                          <w:kern w:val="0"/>
                          <w:sz w:val="48"/>
                          <w:szCs w:val="48"/>
                        </w:rPr>
                      </w:pPr>
                      <w:r w:rsidRPr="00CE1254">
                        <w:rPr>
                          <w:rFonts w:ascii="方正小标宋简体" w:eastAsia="方正小标宋简体" w:hint="eastAsia"/>
                          <w:kern w:val="0"/>
                          <w:sz w:val="48"/>
                          <w:szCs w:val="48"/>
                        </w:rPr>
                        <w:t>中国商业股份制企业经济联合会</w:t>
                      </w:r>
                      <w:r w:rsidR="006B67C1" w:rsidRPr="006B67C1">
                        <w:rPr>
                          <w:rFonts w:ascii="方正小标宋简体" w:eastAsia="方正小标宋简体" w:hint="eastAsia"/>
                          <w:kern w:val="0"/>
                          <w:sz w:val="48"/>
                          <w:szCs w:val="48"/>
                        </w:rPr>
                        <w:t>中国技术经济学会</w:t>
                      </w:r>
                    </w:p>
                  </w:txbxContent>
                </v:textbox>
                <w10:wrap type="square" anchorx="page"/>
              </v:shape>
            </w:pict>
          </mc:Fallback>
        </mc:AlternateContent>
      </w:r>
      <w:r w:rsidR="00ED03D9">
        <w:rPr>
          <w:noProof/>
        </w:rPr>
        <mc:AlternateContent>
          <mc:Choice Requires="wps">
            <w:drawing>
              <wp:anchor distT="4294967294" distB="4294967294" distL="114300" distR="114300" simplePos="0" relativeHeight="251657216" behindDoc="0" locked="0" layoutInCell="1" allowOverlap="1" wp14:anchorId="4D1E08B2" wp14:editId="5A887F6C">
                <wp:simplePos x="0" y="0"/>
                <wp:positionH relativeFrom="column">
                  <wp:posOffset>-59690</wp:posOffset>
                </wp:positionH>
                <wp:positionV relativeFrom="paragraph">
                  <wp:posOffset>43814</wp:posOffset>
                </wp:positionV>
                <wp:extent cx="5874385" cy="0"/>
                <wp:effectExtent l="0" t="0" r="3111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31585D31" id="AutoShape 3" o:spid="_x0000_s1026" type="#_x0000_t32" style="position:absolute;left:0;text-align:left;margin-left:-4.7pt;margin-top:3.45pt;width:462.5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28wgEAAGYDAAAOAAAAZHJzL2Uyb0RvYy54bWysU02P0zAQvSPxHyzfadJdupSo6Qp1tVwW&#10;qLTLD3BtJ7GwPdbYbdJ/z9j9YIEbIgcrzsx7M+/NZHU/OcsOGqMB3/L5rOZMewnK+L7l318e3y05&#10;i0l4JSx43fKjjvx+/fbNagyNvoEBrNLIiMTHZgwtH1IKTVVFOWgn4gyC9hTsAJ1IdMW+UihGYne2&#10;uqnru2oEVAFB6hjp68MpyNeFv+u0TN+6LurEbMupt1ROLOcun9V6JZoeRRiMPLch/qELJ4ynoleq&#10;B5EE26P5i8oZiRChSzMJroKuM1IXDaRmXv+h5nkQQRctZE4MV5vi/6OVXw9bZEbR7O4488LRjD7t&#10;E5TS7Db7M4bYUNrGbzErlJN/Dk8gf0TmYTMI3+uS/HIMhJ1nRPUbJF9ioCq78QsoyhHEX8yaOnSZ&#10;kmxgU5nJ8ToTPSUm6eNi+eH97XLBmbzEKtFcgAFj+qzBsfzS8phQmH5IG/CeJg84L2XE4Smm3JZo&#10;LoBc1cOjsbYsgPVspN4/1ou6ICJYo3I050XsdxuL7CDyDpWniKTI6zSEvVenKtafPciyTwbuQB23&#10;ePGGhlnaOS9e3pbX94L+9XusfwIAAP//AwBQSwMEFAAGAAgAAAAhAM8QlAXYAAAABgEAAA8AAABk&#10;cnMvZG93bnJldi54bWxMjsFOhDAURfcm/kPzTNyYmTJGGUDKxJi4ciGOfsCDvgEifSW0DPXvrW50&#10;eXNvzj3lIZhRnGl2g2UFu20Cgri1euBOwcf78yYD4TyyxtEyKfgiB4fq8qLEQtuV3+h89J2IEHYF&#10;Kui9nwopXduTQbe1E3HsTnY26GOcO6lnXCPcjPI2SVJpcOD40ONETz21n8fFKAivKftQZ6FZeXlx&#10;2U0d0NRKXV+FxwcQnoL/G8OPflSHKjo1dmHtxKhgk9/FpYI0BxHrfHe/B9H8ZlmV8r9+9Q0AAP//&#10;AwBQSwECLQAUAAYACAAAACEAtoM4kv4AAADhAQAAEwAAAAAAAAAAAAAAAAAAAAAAW0NvbnRlbnRf&#10;VHlwZXNdLnhtbFBLAQItABQABgAIAAAAIQA4/SH/1gAAAJQBAAALAAAAAAAAAAAAAAAAAC8BAABf&#10;cmVscy8ucmVsc1BLAQItABQABgAIAAAAIQA8eW28wgEAAGYDAAAOAAAAAAAAAAAAAAAAAC4CAABk&#10;cnMvZTJvRG9jLnhtbFBLAQItABQABgAIAAAAIQDPEJQF2AAAAAYBAAAPAAAAAAAAAAAAAAAAABwE&#10;AABkcnMvZG93bnJldi54bWxQSwUGAAAAAAQABADzAAAAIQUAAAAA&#10;" strokeweight="1.5pt"/>
            </w:pict>
          </mc:Fallback>
        </mc:AlternateContent>
      </w:r>
    </w:p>
    <w:p w14:paraId="08D865B4" w14:textId="47ED1669" w:rsidR="0099793C" w:rsidRPr="006B67C1" w:rsidRDefault="0099793C">
      <w:pPr>
        <w:ind w:firstLineChars="300" w:firstLine="1560"/>
        <w:rPr>
          <w:rFonts w:ascii="方正小标宋简体" w:eastAsia="方正小标宋简体"/>
          <w:kern w:val="0"/>
          <w:sz w:val="52"/>
          <w:szCs w:val="52"/>
        </w:rPr>
        <w:sectPr w:rsidR="0099793C" w:rsidRPr="006B67C1">
          <w:headerReference w:type="even" r:id="rId8"/>
          <w:headerReference w:type="default" r:id="rId9"/>
          <w:headerReference w:type="first" r:id="rId10"/>
          <w:pgSz w:w="11907" w:h="16839"/>
          <w:pgMar w:top="1418" w:right="1134" w:bottom="1134" w:left="1418" w:header="993" w:footer="851" w:gutter="0"/>
          <w:pgNumType w:fmt="upperRoman"/>
          <w:cols w:space="720"/>
          <w:docGrid w:type="lines" w:linePitch="312"/>
        </w:sectPr>
      </w:pPr>
    </w:p>
    <w:p w14:paraId="14C5432C" w14:textId="77777777" w:rsidR="004B19C1" w:rsidRPr="004B19C1" w:rsidRDefault="004B19C1" w:rsidP="004B19C1">
      <w:pPr>
        <w:rPr>
          <w:szCs w:val="24"/>
        </w:rPr>
      </w:pPr>
      <w:bookmarkStart w:id="5" w:name="_Toc460339509"/>
      <w:bookmarkStart w:id="6" w:name="_Toc27915"/>
      <w:bookmarkStart w:id="7" w:name="_Toc5915"/>
    </w:p>
    <w:p w14:paraId="6EAEB99C" w14:textId="77777777" w:rsidR="004B19C1" w:rsidRPr="004B19C1" w:rsidRDefault="004B19C1" w:rsidP="004B19C1">
      <w:pPr>
        <w:rPr>
          <w:szCs w:val="24"/>
        </w:rPr>
      </w:pPr>
    </w:p>
    <w:p w14:paraId="40139294" w14:textId="77777777" w:rsidR="004B19C1" w:rsidRPr="004B19C1" w:rsidRDefault="004B19C1" w:rsidP="004B19C1">
      <w:pPr>
        <w:rPr>
          <w:szCs w:val="24"/>
        </w:rPr>
      </w:pPr>
    </w:p>
    <w:p w14:paraId="49EB09D0" w14:textId="77777777" w:rsidR="004B19C1" w:rsidRPr="004B19C1" w:rsidRDefault="004B19C1" w:rsidP="004B19C1">
      <w:pPr>
        <w:rPr>
          <w:szCs w:val="24"/>
        </w:rPr>
      </w:pPr>
    </w:p>
    <w:p w14:paraId="58E4466E" w14:textId="77777777" w:rsidR="004B19C1" w:rsidRPr="004B19C1" w:rsidRDefault="004B19C1" w:rsidP="004B19C1">
      <w:pPr>
        <w:rPr>
          <w:szCs w:val="24"/>
        </w:rPr>
      </w:pPr>
    </w:p>
    <w:p w14:paraId="486EC9F2" w14:textId="77777777" w:rsidR="004B19C1" w:rsidRPr="004B19C1" w:rsidRDefault="004B19C1" w:rsidP="004B19C1">
      <w:pPr>
        <w:rPr>
          <w:szCs w:val="24"/>
        </w:rPr>
      </w:pPr>
    </w:p>
    <w:p w14:paraId="5D46168A" w14:textId="77777777" w:rsidR="004B19C1" w:rsidRPr="004B19C1" w:rsidRDefault="004B19C1" w:rsidP="004B19C1">
      <w:pPr>
        <w:rPr>
          <w:szCs w:val="24"/>
        </w:rPr>
      </w:pPr>
    </w:p>
    <w:p w14:paraId="64DB8CDD" w14:textId="77777777" w:rsidR="004B19C1" w:rsidRPr="004B19C1" w:rsidRDefault="004B19C1" w:rsidP="004B19C1">
      <w:pPr>
        <w:rPr>
          <w:szCs w:val="24"/>
        </w:rPr>
      </w:pPr>
    </w:p>
    <w:p w14:paraId="55B7E73B" w14:textId="77777777" w:rsidR="004B19C1" w:rsidRPr="004B19C1" w:rsidRDefault="004B19C1" w:rsidP="004B19C1">
      <w:pPr>
        <w:spacing w:line="340" w:lineRule="exact"/>
        <w:jc w:val="left"/>
        <w:rPr>
          <w:rFonts w:ascii="仿宋_GB2312" w:eastAsia="仿宋_GB2312" w:hAnsi="仿宋_GB2312" w:cs="仿宋_GB2312"/>
        </w:rPr>
      </w:pPr>
    </w:p>
    <w:p w14:paraId="0B2EA053" w14:textId="77777777" w:rsidR="004B19C1" w:rsidRPr="004B19C1" w:rsidRDefault="004B19C1" w:rsidP="004B19C1">
      <w:pPr>
        <w:spacing w:line="340" w:lineRule="exact"/>
        <w:jc w:val="left"/>
        <w:rPr>
          <w:rFonts w:ascii="仿宋_GB2312" w:eastAsia="仿宋_GB2312" w:hAnsi="仿宋_GB2312" w:cs="仿宋_GB2312"/>
        </w:rPr>
      </w:pPr>
    </w:p>
    <w:p w14:paraId="16C9341F" w14:textId="77777777" w:rsidR="004B19C1" w:rsidRPr="004B19C1" w:rsidRDefault="004B19C1" w:rsidP="004B19C1">
      <w:pPr>
        <w:spacing w:line="340" w:lineRule="exact"/>
        <w:jc w:val="left"/>
        <w:rPr>
          <w:rFonts w:ascii="仿宋_GB2312" w:eastAsia="仿宋_GB2312" w:hAnsi="仿宋_GB2312" w:cs="仿宋_GB2312"/>
        </w:rPr>
      </w:pPr>
    </w:p>
    <w:p w14:paraId="3FE143EE" w14:textId="77777777" w:rsidR="004B19C1" w:rsidRPr="004B19C1" w:rsidRDefault="004B19C1" w:rsidP="004B19C1">
      <w:pPr>
        <w:spacing w:line="340" w:lineRule="exact"/>
        <w:jc w:val="left"/>
        <w:rPr>
          <w:rFonts w:ascii="仿宋_GB2312" w:eastAsia="仿宋_GB2312" w:hAnsi="仿宋_GB2312" w:cs="仿宋_GB2312"/>
        </w:rPr>
      </w:pPr>
    </w:p>
    <w:p w14:paraId="3FF7E3EB" w14:textId="77777777" w:rsidR="004B19C1" w:rsidRPr="004B19C1" w:rsidRDefault="004B19C1" w:rsidP="004B19C1">
      <w:pPr>
        <w:spacing w:line="340" w:lineRule="exact"/>
        <w:jc w:val="left"/>
        <w:rPr>
          <w:rFonts w:ascii="仿宋_GB2312" w:eastAsia="仿宋_GB2312" w:hAnsi="仿宋_GB2312" w:cs="仿宋_GB2312"/>
        </w:rPr>
      </w:pPr>
    </w:p>
    <w:p w14:paraId="23EF7BC6" w14:textId="77777777" w:rsidR="004B19C1" w:rsidRPr="004B19C1" w:rsidRDefault="004B19C1" w:rsidP="004B19C1">
      <w:pPr>
        <w:spacing w:line="340" w:lineRule="exact"/>
        <w:jc w:val="left"/>
        <w:rPr>
          <w:rFonts w:ascii="仿宋_GB2312" w:eastAsia="仿宋_GB2312" w:hAnsi="仿宋_GB2312" w:cs="仿宋_GB2312"/>
        </w:rPr>
      </w:pPr>
    </w:p>
    <w:p w14:paraId="356C26C2" w14:textId="77777777" w:rsidR="004B19C1" w:rsidRPr="004B19C1" w:rsidRDefault="004B19C1" w:rsidP="004B19C1">
      <w:pPr>
        <w:spacing w:line="340" w:lineRule="exact"/>
        <w:jc w:val="left"/>
        <w:rPr>
          <w:rFonts w:ascii="仿宋_GB2312" w:eastAsia="仿宋_GB2312" w:hAnsi="仿宋_GB2312" w:cs="仿宋_GB2312"/>
        </w:rPr>
      </w:pPr>
    </w:p>
    <w:p w14:paraId="1117B36D" w14:textId="77777777" w:rsidR="004B19C1" w:rsidRPr="004B19C1" w:rsidRDefault="004B19C1" w:rsidP="004B19C1">
      <w:pPr>
        <w:spacing w:line="340" w:lineRule="exact"/>
        <w:jc w:val="left"/>
        <w:rPr>
          <w:rFonts w:ascii="仿宋_GB2312" w:eastAsia="仿宋_GB2312" w:hAnsi="仿宋_GB2312" w:cs="仿宋_GB2312"/>
        </w:rPr>
      </w:pPr>
    </w:p>
    <w:p w14:paraId="554B12FF" w14:textId="77777777" w:rsidR="004B19C1" w:rsidRPr="004B19C1" w:rsidRDefault="004B19C1" w:rsidP="004B19C1">
      <w:pPr>
        <w:spacing w:line="340" w:lineRule="exact"/>
        <w:jc w:val="left"/>
        <w:rPr>
          <w:rFonts w:ascii="仿宋_GB2312" w:eastAsia="仿宋_GB2312" w:hAnsi="仿宋_GB2312" w:cs="仿宋_GB2312"/>
        </w:rPr>
      </w:pPr>
    </w:p>
    <w:p w14:paraId="3C249588" w14:textId="77777777" w:rsidR="004B19C1" w:rsidRPr="004B19C1" w:rsidRDefault="004B19C1" w:rsidP="004B19C1">
      <w:pPr>
        <w:spacing w:line="340" w:lineRule="exact"/>
        <w:jc w:val="left"/>
        <w:rPr>
          <w:rFonts w:ascii="仿宋_GB2312" w:eastAsia="仿宋_GB2312" w:hAnsi="仿宋_GB2312" w:cs="仿宋_GB2312"/>
        </w:rPr>
      </w:pPr>
    </w:p>
    <w:p w14:paraId="62895487" w14:textId="77777777" w:rsidR="004B19C1" w:rsidRPr="004B19C1" w:rsidRDefault="004B19C1" w:rsidP="004B19C1">
      <w:pPr>
        <w:spacing w:line="340" w:lineRule="exact"/>
        <w:jc w:val="left"/>
        <w:rPr>
          <w:rFonts w:ascii="仿宋_GB2312" w:eastAsia="仿宋_GB2312" w:hAnsi="仿宋_GB2312" w:cs="仿宋_GB2312"/>
        </w:rPr>
      </w:pPr>
    </w:p>
    <w:p w14:paraId="497C9BE1" w14:textId="77777777" w:rsidR="004B19C1" w:rsidRPr="004B19C1" w:rsidRDefault="004B19C1" w:rsidP="004B19C1">
      <w:pPr>
        <w:spacing w:line="340" w:lineRule="exact"/>
        <w:jc w:val="left"/>
        <w:rPr>
          <w:rFonts w:ascii="仿宋_GB2312" w:eastAsia="仿宋_GB2312" w:hAnsi="仿宋_GB2312" w:cs="仿宋_GB2312"/>
        </w:rPr>
      </w:pPr>
    </w:p>
    <w:p w14:paraId="4C74E29A" w14:textId="77777777" w:rsidR="004B19C1" w:rsidRPr="004B19C1" w:rsidRDefault="004B19C1" w:rsidP="004B19C1">
      <w:pPr>
        <w:spacing w:line="340" w:lineRule="exact"/>
        <w:jc w:val="left"/>
        <w:rPr>
          <w:rFonts w:ascii="仿宋_GB2312" w:eastAsia="仿宋_GB2312" w:hAnsi="仿宋_GB2312" w:cs="仿宋_GB2312"/>
        </w:rPr>
      </w:pPr>
    </w:p>
    <w:p w14:paraId="3B25FBF2" w14:textId="77777777" w:rsidR="004B19C1" w:rsidRPr="004B19C1" w:rsidRDefault="004B19C1" w:rsidP="004B19C1">
      <w:pPr>
        <w:spacing w:line="340" w:lineRule="exact"/>
        <w:jc w:val="left"/>
        <w:rPr>
          <w:rFonts w:ascii="仿宋_GB2312" w:eastAsia="仿宋_GB2312" w:hAnsi="仿宋_GB2312" w:cs="仿宋_GB2312"/>
        </w:rPr>
      </w:pPr>
    </w:p>
    <w:p w14:paraId="3B3F5020" w14:textId="77777777" w:rsidR="004B19C1" w:rsidRPr="004B19C1" w:rsidRDefault="004B19C1" w:rsidP="004B19C1">
      <w:pPr>
        <w:spacing w:line="340" w:lineRule="exact"/>
        <w:jc w:val="left"/>
        <w:rPr>
          <w:rFonts w:ascii="仿宋_GB2312" w:eastAsia="仿宋_GB2312" w:hAnsi="仿宋_GB2312" w:cs="仿宋_GB2312"/>
        </w:rPr>
      </w:pPr>
    </w:p>
    <w:p w14:paraId="06F1B3F8" w14:textId="77777777" w:rsidR="004B19C1" w:rsidRPr="004B19C1" w:rsidRDefault="004B19C1" w:rsidP="004B19C1">
      <w:pPr>
        <w:spacing w:line="340" w:lineRule="exact"/>
        <w:jc w:val="left"/>
        <w:rPr>
          <w:rFonts w:ascii="仿宋_GB2312" w:eastAsia="仿宋_GB2312" w:hAnsi="仿宋_GB2312" w:cs="仿宋_GB2312"/>
        </w:rPr>
      </w:pPr>
    </w:p>
    <w:p w14:paraId="0191EA7E" w14:textId="77777777" w:rsidR="004B19C1" w:rsidRPr="004B19C1" w:rsidRDefault="004B19C1" w:rsidP="004B19C1">
      <w:pPr>
        <w:spacing w:line="340" w:lineRule="exact"/>
        <w:jc w:val="left"/>
        <w:rPr>
          <w:rFonts w:ascii="仿宋_GB2312" w:eastAsia="仿宋_GB2312" w:hAnsi="仿宋_GB2312" w:cs="仿宋_GB2312"/>
        </w:rPr>
      </w:pPr>
    </w:p>
    <w:p w14:paraId="55DD9C7E" w14:textId="77777777" w:rsidR="004B19C1" w:rsidRPr="004B19C1" w:rsidRDefault="004B19C1" w:rsidP="004B19C1">
      <w:pPr>
        <w:spacing w:line="340" w:lineRule="exact"/>
        <w:jc w:val="left"/>
        <w:rPr>
          <w:rFonts w:ascii="仿宋_GB2312" w:eastAsia="仿宋_GB2312" w:hAnsi="仿宋_GB2312" w:cs="仿宋_GB2312"/>
        </w:rPr>
      </w:pPr>
    </w:p>
    <w:p w14:paraId="31C97ADF" w14:textId="77777777" w:rsidR="004B19C1" w:rsidRPr="004B19C1" w:rsidRDefault="004B19C1" w:rsidP="004B19C1">
      <w:pPr>
        <w:spacing w:line="340" w:lineRule="exact"/>
        <w:jc w:val="left"/>
        <w:rPr>
          <w:rFonts w:ascii="仿宋_GB2312" w:eastAsia="仿宋_GB2312" w:hAnsi="仿宋_GB2312" w:cs="仿宋_GB2312"/>
        </w:rPr>
      </w:pPr>
    </w:p>
    <w:p w14:paraId="197B8DF0" w14:textId="77777777" w:rsidR="004B19C1" w:rsidRPr="004B19C1" w:rsidRDefault="004B19C1" w:rsidP="004B19C1">
      <w:pPr>
        <w:spacing w:line="340" w:lineRule="exact"/>
        <w:jc w:val="left"/>
        <w:rPr>
          <w:rFonts w:ascii="仿宋_GB2312" w:eastAsia="仿宋_GB2312" w:hAnsi="仿宋_GB2312" w:cs="仿宋_GB2312"/>
        </w:rPr>
      </w:pPr>
    </w:p>
    <w:p w14:paraId="3400EA42" w14:textId="77777777" w:rsidR="004B19C1" w:rsidRPr="004B19C1" w:rsidRDefault="004B19C1" w:rsidP="004B19C1">
      <w:pPr>
        <w:spacing w:line="340" w:lineRule="exact"/>
        <w:jc w:val="left"/>
        <w:rPr>
          <w:rFonts w:ascii="仿宋_GB2312" w:eastAsia="仿宋_GB2312" w:hAnsi="仿宋_GB2312" w:cs="仿宋_GB2312"/>
        </w:rPr>
      </w:pPr>
    </w:p>
    <w:p w14:paraId="2227B70D" w14:textId="77777777" w:rsidR="004B19C1" w:rsidRPr="004B19C1" w:rsidRDefault="004B19C1" w:rsidP="004B19C1">
      <w:pPr>
        <w:spacing w:line="340" w:lineRule="exact"/>
        <w:jc w:val="left"/>
        <w:rPr>
          <w:rFonts w:ascii="仿宋_GB2312" w:eastAsia="仿宋_GB2312" w:hAnsi="仿宋_GB2312" w:cs="仿宋_GB2312"/>
        </w:rPr>
      </w:pPr>
    </w:p>
    <w:p w14:paraId="68A635BA" w14:textId="77777777" w:rsidR="004B19C1" w:rsidRPr="004B19C1" w:rsidRDefault="004B19C1" w:rsidP="004B19C1">
      <w:pPr>
        <w:spacing w:line="340" w:lineRule="exact"/>
        <w:jc w:val="left"/>
        <w:rPr>
          <w:rFonts w:ascii="仿宋_GB2312" w:eastAsia="仿宋_GB2312" w:hAnsi="仿宋_GB2312" w:cs="仿宋_GB2312"/>
        </w:rPr>
      </w:pPr>
    </w:p>
    <w:p w14:paraId="4B680FC3" w14:textId="77777777" w:rsidR="004B19C1" w:rsidRPr="004B19C1" w:rsidRDefault="004B19C1" w:rsidP="004B19C1">
      <w:pPr>
        <w:spacing w:line="340" w:lineRule="exact"/>
        <w:jc w:val="left"/>
        <w:rPr>
          <w:rFonts w:ascii="仿宋_GB2312" w:eastAsia="仿宋_GB2312" w:hAnsi="仿宋_GB2312" w:cs="仿宋_GB2312"/>
        </w:rPr>
      </w:pPr>
    </w:p>
    <w:p w14:paraId="72319AF5" w14:textId="1E9F0438" w:rsidR="004B19C1" w:rsidRPr="004B19C1" w:rsidRDefault="00ED03D9" w:rsidP="004B19C1">
      <w:pPr>
        <w:spacing w:line="340" w:lineRule="exact"/>
        <w:jc w:val="left"/>
        <w:rPr>
          <w:rFonts w:ascii="仿宋_GB2312" w:eastAsia="仿宋_GB2312" w:hAnsi="仿宋_GB2312" w:cs="仿宋_GB2312"/>
        </w:rPr>
      </w:pPr>
      <w:r>
        <w:rPr>
          <w:noProof/>
          <w:szCs w:val="24"/>
        </w:rPr>
        <w:drawing>
          <wp:anchor distT="0" distB="0" distL="0" distR="0" simplePos="0" relativeHeight="251659264" behindDoc="1" locked="0" layoutInCell="1" allowOverlap="1" wp14:anchorId="69B9B798" wp14:editId="58BE7BC4">
            <wp:simplePos x="0" y="0"/>
            <wp:positionH relativeFrom="column">
              <wp:posOffset>-14605</wp:posOffset>
            </wp:positionH>
            <wp:positionV relativeFrom="paragraph">
              <wp:posOffset>129540</wp:posOffset>
            </wp:positionV>
            <wp:extent cx="809625" cy="771525"/>
            <wp:effectExtent l="0" t="0" r="9525" b="9525"/>
            <wp:wrapNone/>
            <wp:docPr id="11" name="图片 5"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descr="IMG_25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14:sizeRelH relativeFrom="page">
              <wp14:pctWidth>0</wp14:pctWidth>
            </wp14:sizeRelH>
            <wp14:sizeRelV relativeFrom="page">
              <wp14:pctHeight>0</wp14:pctHeight>
            </wp14:sizeRelV>
          </wp:anchor>
        </w:drawing>
      </w:r>
    </w:p>
    <w:p w14:paraId="74129127" w14:textId="77777777" w:rsidR="004B19C1" w:rsidRPr="004B19C1" w:rsidRDefault="004B19C1" w:rsidP="004B19C1">
      <w:pPr>
        <w:spacing w:line="340" w:lineRule="exact"/>
        <w:jc w:val="left"/>
        <w:rPr>
          <w:rFonts w:ascii="仿宋_GB2312" w:eastAsia="仿宋_GB2312" w:hAnsi="仿宋_GB2312" w:cs="仿宋_GB2312"/>
        </w:rPr>
      </w:pPr>
    </w:p>
    <w:p w14:paraId="07577198" w14:textId="77777777" w:rsidR="004B19C1" w:rsidRPr="004B19C1" w:rsidRDefault="004B19C1" w:rsidP="004B19C1">
      <w:pPr>
        <w:spacing w:line="340" w:lineRule="exact"/>
        <w:jc w:val="left"/>
        <w:rPr>
          <w:rFonts w:ascii="仿宋_GB2312" w:eastAsia="仿宋_GB2312" w:hAnsi="仿宋_GB2312" w:cs="仿宋_GB2312"/>
        </w:rPr>
      </w:pPr>
    </w:p>
    <w:p w14:paraId="40AD8167" w14:textId="77777777" w:rsidR="004B19C1" w:rsidRPr="004B19C1" w:rsidRDefault="004B19C1" w:rsidP="004B19C1">
      <w:pPr>
        <w:spacing w:line="340" w:lineRule="exact"/>
        <w:jc w:val="left"/>
        <w:rPr>
          <w:rFonts w:ascii="宋体" w:hAnsi="宋体" w:cs="仿宋_GB2312"/>
        </w:rPr>
      </w:pPr>
      <w:r w:rsidRPr="004B19C1">
        <w:rPr>
          <w:rFonts w:ascii="仿宋_GB2312" w:eastAsia="仿宋_GB2312" w:hAnsi="仿宋_GB2312" w:cs="仿宋_GB2312" w:hint="eastAsia"/>
        </w:rPr>
        <w:t xml:space="preserve">             </w:t>
      </w:r>
      <w:r w:rsidRPr="004B19C1">
        <w:rPr>
          <w:rFonts w:ascii="宋体" w:hAnsi="宋体" w:cs="仿宋_GB2312" w:hint="eastAsia"/>
        </w:rPr>
        <w:t>版权保护文件</w:t>
      </w:r>
    </w:p>
    <w:p w14:paraId="5B4A1433" w14:textId="77777777" w:rsidR="004B19C1" w:rsidRPr="004B19C1" w:rsidRDefault="004B19C1" w:rsidP="004B19C1">
      <w:pPr>
        <w:spacing w:line="340" w:lineRule="exact"/>
        <w:jc w:val="left"/>
        <w:rPr>
          <w:rFonts w:ascii="宋体" w:hAnsi="宋体" w:cs="仿宋_GB2312"/>
        </w:rPr>
      </w:pPr>
    </w:p>
    <w:p w14:paraId="43FFC8FD" w14:textId="77777777" w:rsidR="004B19C1" w:rsidRDefault="004B19C1" w:rsidP="004B19C1">
      <w:pPr>
        <w:spacing w:line="340" w:lineRule="exact"/>
        <w:ind w:firstLineChars="200" w:firstLine="420"/>
        <w:jc w:val="left"/>
        <w:rPr>
          <w:rFonts w:ascii="宋体" w:hAnsi="宋体" w:cs="仿宋_GB2312"/>
        </w:rPr>
        <w:sectPr w:rsidR="004B19C1">
          <w:headerReference w:type="even" r:id="rId12"/>
          <w:headerReference w:type="default" r:id="rId13"/>
          <w:footerReference w:type="even" r:id="rId14"/>
          <w:footerReference w:type="default" r:id="rId15"/>
          <w:headerReference w:type="first" r:id="rId16"/>
          <w:pgSz w:w="11907" w:h="16839"/>
          <w:pgMar w:top="1418" w:right="1134" w:bottom="1134" w:left="1418" w:header="993" w:footer="851" w:gutter="0"/>
          <w:pgNumType w:fmt="upperRoman" w:start="1"/>
          <w:cols w:space="720"/>
          <w:docGrid w:type="lines" w:linePitch="312"/>
        </w:sectPr>
      </w:pPr>
      <w:r w:rsidRPr="004B19C1">
        <w:rPr>
          <w:rFonts w:ascii="宋体" w:hAnsi="宋体" w:cs="仿宋_GB2312" w:hint="eastAsia"/>
        </w:rPr>
        <w:t>版权所有归属于该标准的发布机构，除非有其他规定，否则未经许可，</w:t>
      </w:r>
      <w:proofErr w:type="gramStart"/>
      <w:r w:rsidRPr="004B19C1">
        <w:rPr>
          <w:rFonts w:ascii="宋体" w:hAnsi="宋体" w:cs="仿宋_GB2312" w:hint="eastAsia"/>
        </w:rPr>
        <w:t>此发行</w:t>
      </w:r>
      <w:proofErr w:type="gramEnd"/>
      <w:r w:rsidRPr="004B19C1">
        <w:rPr>
          <w:rFonts w:ascii="宋体" w:hAnsi="宋体" w:cs="仿宋_GB2312" w:hint="eastAsia"/>
        </w:rPr>
        <w:t>物及其章节不得以其他形式或任何手段进行复制、再版或使用，包括电子版、影印版，或发布在互联网及内部网络等。使用许可</w:t>
      </w:r>
      <w:proofErr w:type="gramStart"/>
      <w:r w:rsidRPr="004B19C1">
        <w:rPr>
          <w:rFonts w:ascii="宋体" w:hAnsi="宋体" w:cs="仿宋_GB2312" w:hint="eastAsia"/>
        </w:rPr>
        <w:t>可</w:t>
      </w:r>
      <w:proofErr w:type="gramEnd"/>
      <w:r w:rsidRPr="004B19C1">
        <w:rPr>
          <w:rFonts w:ascii="宋体" w:hAnsi="宋体" w:cs="仿宋_GB2312" w:hint="eastAsia"/>
        </w:rPr>
        <w:t>与发布机构获取。</w:t>
      </w:r>
    </w:p>
    <w:p w14:paraId="70C25FA9" w14:textId="32CBFC1F" w:rsidR="0014742E" w:rsidRDefault="0014742E" w:rsidP="004B19C1">
      <w:pPr>
        <w:jc w:val="center"/>
        <w:rPr>
          <w:rFonts w:ascii="黑体" w:eastAsia="黑体" w:hAnsi="黑体" w:cs="黑体"/>
          <w:color w:val="000000"/>
          <w:sz w:val="32"/>
          <w:szCs w:val="32"/>
        </w:rPr>
      </w:pPr>
      <w:r w:rsidRPr="004B19C1">
        <w:rPr>
          <w:rFonts w:ascii="黑体" w:eastAsia="黑体" w:hAnsi="黑体" w:cs="黑体" w:hint="eastAsia"/>
          <w:color w:val="000000"/>
          <w:sz w:val="32"/>
          <w:szCs w:val="32"/>
        </w:rPr>
        <w:lastRenderedPageBreak/>
        <w:t>前</w:t>
      </w:r>
      <w:bookmarkStart w:id="8" w:name="BKQY"/>
      <w:r w:rsidR="004B19C1">
        <w:rPr>
          <w:rFonts w:ascii="黑体" w:eastAsia="黑体" w:hAnsi="黑体" w:cs="黑体"/>
          <w:color w:val="000000"/>
          <w:sz w:val="32"/>
          <w:szCs w:val="32"/>
        </w:rPr>
        <w:t xml:space="preserve">   </w:t>
      </w:r>
      <w:r w:rsidRPr="004B19C1">
        <w:rPr>
          <w:rFonts w:ascii="黑体" w:eastAsia="黑体" w:hAnsi="黑体" w:cs="黑体" w:hint="eastAsia"/>
          <w:color w:val="000000"/>
          <w:sz w:val="32"/>
          <w:szCs w:val="32"/>
        </w:rPr>
        <w:t>言</w:t>
      </w:r>
      <w:bookmarkEnd w:id="5"/>
      <w:bookmarkEnd w:id="6"/>
      <w:bookmarkEnd w:id="7"/>
      <w:bookmarkEnd w:id="8"/>
    </w:p>
    <w:p w14:paraId="70160164" w14:textId="77777777" w:rsidR="004B19C1" w:rsidRPr="004B19C1" w:rsidRDefault="004B19C1" w:rsidP="004B19C1">
      <w:pPr>
        <w:ind w:firstLineChars="200" w:firstLine="640"/>
        <w:jc w:val="center"/>
        <w:rPr>
          <w:rFonts w:ascii="黑体" w:eastAsia="黑体" w:hAnsi="黑体" w:cs="黑体"/>
          <w:color w:val="000000"/>
          <w:sz w:val="32"/>
          <w:szCs w:val="32"/>
        </w:rPr>
      </w:pPr>
    </w:p>
    <w:p w14:paraId="71309777" w14:textId="6293F1AC" w:rsidR="004B19C1" w:rsidRDefault="004B19C1" w:rsidP="004B19C1">
      <w:pPr>
        <w:spacing w:line="360" w:lineRule="auto"/>
        <w:ind w:firstLineChars="200" w:firstLine="420"/>
        <w:rPr>
          <w:rFonts w:ascii="Times New Roman" w:hAnsi="Times New Roman"/>
        </w:rPr>
      </w:pPr>
      <w:r w:rsidRPr="004B19C1">
        <w:rPr>
          <w:rFonts w:ascii="Times New Roman" w:hAnsi="Times New Roman" w:hint="eastAsia"/>
        </w:rPr>
        <w:t>本文件按照</w:t>
      </w:r>
      <w:r w:rsidRPr="004B19C1">
        <w:rPr>
          <w:rFonts w:ascii="Times New Roman" w:hAnsi="Times New Roman" w:hint="eastAsia"/>
        </w:rPr>
        <w:t>GB/T 1.1</w:t>
      </w:r>
      <w:r w:rsidRPr="004B19C1">
        <w:rPr>
          <w:rFonts w:ascii="Times New Roman" w:hAnsi="Times New Roman" w:hint="eastAsia"/>
        </w:rPr>
        <w:t>—</w:t>
      </w:r>
      <w:r w:rsidRPr="004B19C1">
        <w:rPr>
          <w:rFonts w:ascii="Times New Roman" w:hAnsi="Times New Roman" w:hint="eastAsia"/>
        </w:rPr>
        <w:t>2020</w:t>
      </w:r>
      <w:r w:rsidRPr="004B19C1">
        <w:rPr>
          <w:rFonts w:ascii="Times New Roman" w:hAnsi="Times New Roman" w:hint="eastAsia"/>
        </w:rPr>
        <w:t>《标准化工作导则</w:t>
      </w:r>
      <w:r w:rsidRPr="004B19C1">
        <w:rPr>
          <w:rFonts w:ascii="Times New Roman" w:hAnsi="Times New Roman" w:hint="eastAsia"/>
        </w:rPr>
        <w:t xml:space="preserve">  </w:t>
      </w:r>
      <w:r w:rsidRPr="004B19C1">
        <w:rPr>
          <w:rFonts w:ascii="Times New Roman" w:hAnsi="Times New Roman" w:hint="eastAsia"/>
        </w:rPr>
        <w:t>第</w:t>
      </w:r>
      <w:r w:rsidRPr="004B19C1">
        <w:rPr>
          <w:rFonts w:ascii="Times New Roman" w:hAnsi="Times New Roman" w:hint="eastAsia"/>
        </w:rPr>
        <w:t>1</w:t>
      </w:r>
      <w:r w:rsidRPr="004B19C1">
        <w:rPr>
          <w:rFonts w:ascii="Times New Roman" w:hAnsi="Times New Roman" w:hint="eastAsia"/>
        </w:rPr>
        <w:t>部分：标准化文件的结构和起草规则》和</w:t>
      </w:r>
      <w:r w:rsidRPr="004B19C1">
        <w:rPr>
          <w:rFonts w:ascii="Times New Roman" w:hAnsi="Times New Roman" w:hint="eastAsia"/>
        </w:rPr>
        <w:t>T/CAQP 015</w:t>
      </w:r>
      <w:r w:rsidRPr="004B19C1">
        <w:rPr>
          <w:rFonts w:ascii="Times New Roman" w:hAnsi="Times New Roman" w:hint="eastAsia"/>
        </w:rPr>
        <w:t>—</w:t>
      </w:r>
      <w:r w:rsidRPr="004B19C1">
        <w:rPr>
          <w:rFonts w:ascii="Times New Roman" w:hAnsi="Times New Roman" w:hint="eastAsia"/>
        </w:rPr>
        <w:t>2020 T/ESF 0001</w:t>
      </w:r>
      <w:r w:rsidRPr="004B19C1">
        <w:rPr>
          <w:rFonts w:ascii="Times New Roman" w:hAnsi="Times New Roman" w:hint="eastAsia"/>
        </w:rPr>
        <w:t>—</w:t>
      </w:r>
      <w:r w:rsidRPr="004B19C1">
        <w:rPr>
          <w:rFonts w:ascii="Times New Roman" w:hAnsi="Times New Roman" w:hint="eastAsia"/>
        </w:rPr>
        <w:t xml:space="preserve">2020 </w:t>
      </w:r>
      <w:r w:rsidRPr="004B19C1">
        <w:rPr>
          <w:rFonts w:ascii="Times New Roman" w:hAnsi="Times New Roman" w:hint="eastAsia"/>
        </w:rPr>
        <w:t>《“领跑者”标准编制通则》的规定起草。</w:t>
      </w:r>
    </w:p>
    <w:p w14:paraId="60AB2D9F" w14:textId="02BA515A" w:rsidR="00A24238" w:rsidRPr="00A24238" w:rsidRDefault="00A24238" w:rsidP="004B19C1">
      <w:pPr>
        <w:spacing w:line="360" w:lineRule="auto"/>
        <w:ind w:firstLineChars="200" w:firstLine="420"/>
        <w:rPr>
          <w:rFonts w:ascii="Times New Roman" w:hAnsi="Times New Roman"/>
        </w:rPr>
      </w:pPr>
      <w:r w:rsidRPr="00A24238">
        <w:rPr>
          <w:rFonts w:ascii="Times New Roman" w:hAnsi="Times New Roman" w:hint="eastAsia"/>
        </w:rPr>
        <w:t>请注意本文件的某些内容可能涉及专利。本文件的发布机构不承担识别专利的责任。</w:t>
      </w:r>
    </w:p>
    <w:p w14:paraId="702F9E39" w14:textId="3C97F932" w:rsidR="004B19C1" w:rsidRPr="004B19C1" w:rsidRDefault="004B19C1" w:rsidP="004B19C1">
      <w:pPr>
        <w:spacing w:line="360" w:lineRule="auto"/>
        <w:ind w:firstLineChars="200" w:firstLine="420"/>
        <w:rPr>
          <w:rFonts w:ascii="Times New Roman" w:hAnsi="Times New Roman"/>
        </w:rPr>
      </w:pPr>
      <w:r w:rsidRPr="004B19C1">
        <w:rPr>
          <w:rFonts w:ascii="Times New Roman" w:hAnsi="Times New Roman" w:hint="eastAsia"/>
        </w:rPr>
        <w:t>本文件由</w:t>
      </w:r>
      <w:r w:rsidR="00CE1254" w:rsidRPr="00CE1254">
        <w:rPr>
          <w:rFonts w:ascii="Times New Roman" w:hAnsi="Times New Roman" w:hint="eastAsia"/>
        </w:rPr>
        <w:t>中国商业股份制企业经济联合会秘书处</w:t>
      </w:r>
      <w:r w:rsidRPr="004B19C1">
        <w:rPr>
          <w:rFonts w:ascii="Times New Roman" w:hAnsi="Times New Roman" w:hint="eastAsia"/>
        </w:rPr>
        <w:t>、企业标准“领跑者”工作委员会提出。</w:t>
      </w:r>
    </w:p>
    <w:p w14:paraId="47022471" w14:textId="7CC7A79E" w:rsidR="004B19C1" w:rsidRPr="004B19C1" w:rsidRDefault="004B19C1" w:rsidP="004B19C1">
      <w:pPr>
        <w:spacing w:line="360" w:lineRule="auto"/>
        <w:ind w:firstLineChars="200" w:firstLine="420"/>
        <w:rPr>
          <w:rFonts w:ascii="Times New Roman" w:hAnsi="Times New Roman"/>
        </w:rPr>
      </w:pPr>
      <w:r w:rsidRPr="004B19C1">
        <w:rPr>
          <w:rFonts w:ascii="Times New Roman" w:hAnsi="Times New Roman" w:hint="eastAsia"/>
        </w:rPr>
        <w:t>本文件由</w:t>
      </w:r>
      <w:r w:rsidR="00CE1254" w:rsidRPr="00CE1254">
        <w:rPr>
          <w:rFonts w:ascii="Times New Roman" w:hAnsi="Times New Roman" w:hint="eastAsia"/>
        </w:rPr>
        <w:t>中国商业股份制企业经济联合会标准化工作委员会</w:t>
      </w:r>
      <w:r w:rsidR="0099793C">
        <w:rPr>
          <w:rFonts w:ascii="Times New Roman" w:hAnsi="Times New Roman" w:hint="eastAsia"/>
        </w:rPr>
        <w:t>、</w:t>
      </w:r>
      <w:r w:rsidR="0099793C" w:rsidRPr="0099793C">
        <w:rPr>
          <w:rFonts w:ascii="Times New Roman" w:hAnsi="Times New Roman" w:hint="eastAsia"/>
        </w:rPr>
        <w:t>中国技术经济学会</w:t>
      </w:r>
      <w:r w:rsidRPr="004B19C1">
        <w:rPr>
          <w:rFonts w:ascii="Times New Roman" w:hAnsi="Times New Roman" w:hint="eastAsia"/>
        </w:rPr>
        <w:t>归口。</w:t>
      </w:r>
    </w:p>
    <w:p w14:paraId="27E1E377" w14:textId="22F1B7EF" w:rsidR="00C43D80" w:rsidRPr="00C43D80" w:rsidRDefault="00C43D80" w:rsidP="00C43D80">
      <w:pPr>
        <w:spacing w:line="360" w:lineRule="auto"/>
        <w:ind w:firstLineChars="200" w:firstLine="420"/>
        <w:rPr>
          <w:rFonts w:ascii="Times New Roman" w:hAnsi="Times New Roman"/>
        </w:rPr>
      </w:pPr>
      <w:r w:rsidRPr="00C43D80">
        <w:rPr>
          <w:rFonts w:ascii="Times New Roman" w:hAnsi="Times New Roman" w:hint="eastAsia"/>
        </w:rPr>
        <w:t>本文件起草单位：。</w:t>
      </w:r>
    </w:p>
    <w:p w14:paraId="10BA2995" w14:textId="2E2A07D8" w:rsidR="00C43D80" w:rsidRDefault="00C43D80" w:rsidP="00C43D80">
      <w:pPr>
        <w:spacing w:line="360" w:lineRule="auto"/>
        <w:ind w:firstLineChars="200" w:firstLine="420"/>
        <w:rPr>
          <w:rFonts w:ascii="Times New Roman" w:hAnsi="Times New Roman"/>
        </w:rPr>
      </w:pPr>
      <w:r w:rsidRPr="00C43D80">
        <w:rPr>
          <w:rFonts w:ascii="Times New Roman" w:hAnsi="Times New Roman" w:hint="eastAsia"/>
        </w:rPr>
        <w:t>本文件主要起草人：。</w:t>
      </w:r>
    </w:p>
    <w:p w14:paraId="61EE5550" w14:textId="73D6C115" w:rsidR="0014742E" w:rsidRDefault="0014742E" w:rsidP="00C43D80">
      <w:pPr>
        <w:spacing w:line="360" w:lineRule="auto"/>
        <w:ind w:firstLineChars="200" w:firstLine="420"/>
        <w:rPr>
          <w:rFonts w:ascii="Times New Roman" w:hAnsi="Times New Roman"/>
        </w:rPr>
      </w:pPr>
      <w:r w:rsidRPr="001F3B19">
        <w:rPr>
          <w:rFonts w:ascii="Times New Roman" w:hAnsi="Times New Roman" w:hint="eastAsia"/>
        </w:rPr>
        <w:t>本</w:t>
      </w:r>
      <w:r w:rsidR="00C136B7" w:rsidRPr="001F3B19">
        <w:rPr>
          <w:rFonts w:ascii="Times New Roman" w:hAnsi="Times New Roman" w:hint="eastAsia"/>
        </w:rPr>
        <w:t>文件</w:t>
      </w:r>
      <w:r w:rsidRPr="001F3B19">
        <w:rPr>
          <w:rFonts w:ascii="Times New Roman" w:hAnsi="Times New Roman" w:hint="eastAsia"/>
        </w:rPr>
        <w:t>为首次发布。</w:t>
      </w:r>
    </w:p>
    <w:p w14:paraId="0F4BC9BD" w14:textId="77777777" w:rsidR="0014742E" w:rsidRDefault="0014742E">
      <w:pPr>
        <w:ind w:firstLineChars="200" w:firstLine="420"/>
        <w:rPr>
          <w:kern w:val="0"/>
        </w:rPr>
      </w:pPr>
    </w:p>
    <w:p w14:paraId="69870BCF" w14:textId="77777777" w:rsidR="0014742E" w:rsidRDefault="0014742E">
      <w:pPr>
        <w:rPr>
          <w:kern w:val="0"/>
        </w:rPr>
      </w:pPr>
    </w:p>
    <w:p w14:paraId="7CDCEE38" w14:textId="77777777" w:rsidR="0014742E" w:rsidRDefault="0014742E">
      <w:pPr>
        <w:rPr>
          <w:kern w:val="0"/>
        </w:rPr>
        <w:sectPr w:rsidR="0014742E">
          <w:pgSz w:w="11907" w:h="16839"/>
          <w:pgMar w:top="1418" w:right="1134" w:bottom="1134" w:left="1418" w:header="993" w:footer="851" w:gutter="0"/>
          <w:pgNumType w:fmt="upperRoman" w:start="1"/>
          <w:cols w:space="720"/>
          <w:docGrid w:type="lines" w:linePitch="312"/>
        </w:sectPr>
      </w:pPr>
    </w:p>
    <w:p w14:paraId="42ABDB5F" w14:textId="02FD8855" w:rsidR="0014742E" w:rsidRPr="004B19C1" w:rsidRDefault="0014742E" w:rsidP="004B19C1">
      <w:pPr>
        <w:spacing w:beforeLines="100" w:before="312" w:afterLines="100" w:after="312" w:line="360" w:lineRule="auto"/>
        <w:jc w:val="center"/>
        <w:outlineLvl w:val="0"/>
        <w:rPr>
          <w:rFonts w:ascii="Times New Roman" w:eastAsia="黑体" w:hAnsi="Times New Roman"/>
          <w:sz w:val="32"/>
          <w:szCs w:val="32"/>
        </w:rPr>
      </w:pPr>
      <w:r w:rsidRPr="004B19C1">
        <w:rPr>
          <w:rFonts w:ascii="Times New Roman" w:eastAsia="黑体" w:hAnsi="Times New Roman" w:hint="eastAsia"/>
          <w:sz w:val="32"/>
          <w:szCs w:val="32"/>
        </w:rPr>
        <w:lastRenderedPageBreak/>
        <w:t>“领跑者”标准评价要求</w:t>
      </w:r>
      <w:r w:rsidRPr="004B19C1">
        <w:rPr>
          <w:rFonts w:ascii="Times New Roman" w:eastAsia="黑体" w:hAnsi="Times New Roman"/>
          <w:sz w:val="32"/>
          <w:szCs w:val="32"/>
        </w:rPr>
        <w:t xml:space="preserve"> </w:t>
      </w:r>
      <w:r w:rsidR="002F6BB5">
        <w:rPr>
          <w:rFonts w:ascii="Times New Roman" w:eastAsia="黑体" w:hAnsi="Times New Roman"/>
          <w:sz w:val="32"/>
          <w:szCs w:val="32"/>
        </w:rPr>
        <w:t xml:space="preserve"> </w:t>
      </w:r>
      <w:r w:rsidR="00CE1C1B" w:rsidRPr="00CE1C1B">
        <w:rPr>
          <w:rFonts w:ascii="Times New Roman" w:eastAsia="黑体" w:hAnsi="Times New Roman" w:hint="eastAsia"/>
          <w:sz w:val="32"/>
          <w:szCs w:val="32"/>
        </w:rPr>
        <w:t>生物发酵容器</w:t>
      </w:r>
    </w:p>
    <w:p w14:paraId="3DF0A83E" w14:textId="12AC703C" w:rsidR="00D31FCB" w:rsidRPr="00CE1C1B" w:rsidRDefault="0014742E" w:rsidP="00CE1C1B">
      <w:pPr>
        <w:pStyle w:val="afffffb"/>
        <w:spacing w:before="312" w:after="312"/>
        <w:rPr>
          <w:rFonts w:hint="eastAsia"/>
        </w:rPr>
      </w:pPr>
      <w:bookmarkStart w:id="9" w:name="_Toc266282173"/>
      <w:bookmarkStart w:id="10" w:name="_Toc460339511"/>
      <w:bookmarkStart w:id="11" w:name="_Toc13425"/>
      <w:bookmarkStart w:id="12" w:name="_Toc6334"/>
      <w:r>
        <w:t xml:space="preserve">1 </w:t>
      </w:r>
      <w:r w:rsidR="006A73F7">
        <w:t xml:space="preserve"> </w:t>
      </w:r>
      <w:r>
        <w:rPr>
          <w:rFonts w:hint="eastAsia"/>
        </w:rPr>
        <w:t>范围</w:t>
      </w:r>
      <w:bookmarkEnd w:id="9"/>
      <w:bookmarkEnd w:id="10"/>
      <w:bookmarkEnd w:id="11"/>
      <w:bookmarkEnd w:id="12"/>
    </w:p>
    <w:p w14:paraId="0EA1C544" w14:textId="36F75DAD" w:rsidR="00CE1C1B" w:rsidRPr="00CE1C1B" w:rsidRDefault="00CE1C1B" w:rsidP="00CE1C1B">
      <w:pPr>
        <w:spacing w:line="300" w:lineRule="auto"/>
        <w:ind w:firstLineChars="200" w:firstLine="420"/>
        <w:rPr>
          <w:rFonts w:ascii="Times New Roman" w:hAnsi="Times New Roman" w:hint="eastAsia"/>
        </w:rPr>
      </w:pPr>
      <w:r w:rsidRPr="00CE1C1B">
        <w:rPr>
          <w:rFonts w:ascii="Times New Roman" w:hAnsi="Times New Roman" w:hint="eastAsia"/>
        </w:rPr>
        <w:t>本</w:t>
      </w:r>
      <w:r>
        <w:rPr>
          <w:rFonts w:ascii="Times New Roman" w:hAnsi="Times New Roman" w:hint="eastAsia"/>
        </w:rPr>
        <w:t>文件</w:t>
      </w:r>
      <w:r w:rsidRPr="00CE1C1B">
        <w:rPr>
          <w:rFonts w:ascii="Times New Roman" w:hAnsi="Times New Roman" w:hint="eastAsia"/>
        </w:rPr>
        <w:t>规定了生物发酵</w:t>
      </w:r>
      <w:r>
        <w:rPr>
          <w:rFonts w:ascii="Times New Roman" w:hAnsi="Times New Roman" w:hint="eastAsia"/>
        </w:rPr>
        <w:t>容器</w:t>
      </w:r>
      <w:r w:rsidRPr="00CE1C1B">
        <w:rPr>
          <w:rFonts w:ascii="Times New Roman" w:hAnsi="Times New Roman" w:hint="eastAsia"/>
        </w:rPr>
        <w:t>企业领跑者的术语和定义、评价指标体系和评价方法。</w:t>
      </w:r>
    </w:p>
    <w:p w14:paraId="4A654163" w14:textId="52E80B54" w:rsidR="00CE1C1B" w:rsidRDefault="00CE1C1B" w:rsidP="00CE1C1B">
      <w:pPr>
        <w:spacing w:line="300" w:lineRule="auto"/>
        <w:ind w:firstLineChars="200" w:firstLine="420"/>
        <w:rPr>
          <w:rFonts w:ascii="Times New Roman" w:hAnsi="Times New Roman" w:hint="eastAsia"/>
        </w:rPr>
      </w:pPr>
      <w:r w:rsidRPr="00CE1C1B">
        <w:rPr>
          <w:rFonts w:ascii="Times New Roman" w:hAnsi="Times New Roman" w:hint="eastAsia"/>
        </w:rPr>
        <w:t>本</w:t>
      </w:r>
      <w:r>
        <w:rPr>
          <w:rFonts w:ascii="Times New Roman" w:hAnsi="Times New Roman" w:hint="eastAsia"/>
        </w:rPr>
        <w:t>文件适用于</w:t>
      </w:r>
      <w:r w:rsidRPr="00CE1C1B">
        <w:rPr>
          <w:rFonts w:ascii="Times New Roman" w:hAnsi="Times New Roman" w:hint="eastAsia"/>
        </w:rPr>
        <w:t>对生物发酵</w:t>
      </w:r>
      <w:r>
        <w:rPr>
          <w:rFonts w:ascii="Times New Roman" w:hAnsi="Times New Roman" w:hint="eastAsia"/>
        </w:rPr>
        <w:t>容器</w:t>
      </w:r>
      <w:r w:rsidRPr="00CE1C1B">
        <w:rPr>
          <w:rFonts w:ascii="Times New Roman" w:hAnsi="Times New Roman" w:hint="eastAsia"/>
        </w:rPr>
        <w:t>企业领跑者的基本要求、基础指标、核心指标、创新性指标等方面进行考核和评价。</w:t>
      </w:r>
      <w:r w:rsidRPr="00155CD7">
        <w:rPr>
          <w:rFonts w:ascii="Times New Roman" w:hAnsi="Times New Roman" w:hint="eastAsia"/>
        </w:rPr>
        <w:t>相关机构在制定企业标准“领跑者”评估方案时可参考使用本文件，企业在制定企业标准时也可参照使用。</w:t>
      </w:r>
    </w:p>
    <w:p w14:paraId="3A91F076" w14:textId="5B69BEEE" w:rsidR="0014742E" w:rsidRDefault="0014742E">
      <w:pPr>
        <w:pStyle w:val="afffffb"/>
        <w:spacing w:before="312" w:after="312"/>
      </w:pPr>
      <w:bookmarkStart w:id="13" w:name="_Toc266282174"/>
      <w:bookmarkStart w:id="14" w:name="_Toc460339512"/>
      <w:bookmarkStart w:id="15" w:name="_Toc5273"/>
      <w:bookmarkStart w:id="16" w:name="_Toc31410"/>
      <w:r>
        <w:t xml:space="preserve">2 </w:t>
      </w:r>
      <w:r w:rsidR="006A73F7">
        <w:t xml:space="preserve"> </w:t>
      </w:r>
      <w:r>
        <w:rPr>
          <w:rFonts w:hint="eastAsia"/>
        </w:rPr>
        <w:t>规范性引用文件</w:t>
      </w:r>
      <w:bookmarkEnd w:id="13"/>
      <w:bookmarkEnd w:id="14"/>
      <w:bookmarkEnd w:id="15"/>
      <w:bookmarkEnd w:id="16"/>
    </w:p>
    <w:p w14:paraId="11B12D17" w14:textId="23EACF0C" w:rsidR="00127F19" w:rsidRPr="00127F19" w:rsidRDefault="00127F19" w:rsidP="00127F19">
      <w:pPr>
        <w:autoSpaceDE w:val="0"/>
        <w:autoSpaceDN w:val="0"/>
        <w:adjustRightInd w:val="0"/>
        <w:snapToGrid w:val="0"/>
        <w:spacing w:line="300" w:lineRule="auto"/>
        <w:ind w:firstLine="420"/>
        <w:jc w:val="left"/>
        <w:rPr>
          <w:rFonts w:ascii="Times New Roman" w:hAnsi="Times New Roman"/>
          <w:kern w:val="0"/>
          <w:szCs w:val="22"/>
        </w:rPr>
      </w:pPr>
      <w:r w:rsidRPr="00127F19">
        <w:rPr>
          <w:rFonts w:ascii="Times New Roman" w:hAnsi="Times New Roman" w:hint="eastAsia"/>
          <w:kern w:val="0"/>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3CE5850" w14:textId="77777777" w:rsidR="00CD7B0D" w:rsidRPr="00CD7B0D" w:rsidRDefault="00CD7B0D" w:rsidP="00CD7B0D">
      <w:pPr>
        <w:spacing w:line="300" w:lineRule="auto"/>
        <w:ind w:firstLineChars="200" w:firstLine="420"/>
        <w:rPr>
          <w:rFonts w:ascii="Times New Roman" w:hAnsi="Times New Roman" w:hint="eastAsia"/>
        </w:rPr>
      </w:pPr>
      <w:r w:rsidRPr="00CD7B0D">
        <w:rPr>
          <w:rFonts w:ascii="Times New Roman" w:hAnsi="Times New Roman" w:hint="eastAsia"/>
        </w:rPr>
        <w:t xml:space="preserve">GB 150.1-2001 </w:t>
      </w:r>
      <w:r w:rsidRPr="00CD7B0D">
        <w:rPr>
          <w:rFonts w:ascii="Times New Roman" w:hAnsi="Times New Roman" w:hint="eastAsia"/>
        </w:rPr>
        <w:t>压力容器</w:t>
      </w:r>
      <w:r w:rsidRPr="00CD7B0D">
        <w:rPr>
          <w:rFonts w:ascii="Times New Roman" w:hAnsi="Times New Roman" w:hint="eastAsia"/>
        </w:rPr>
        <w:t xml:space="preserve"> </w:t>
      </w:r>
      <w:r w:rsidRPr="00CD7B0D">
        <w:rPr>
          <w:rFonts w:ascii="Times New Roman" w:hAnsi="Times New Roman" w:hint="eastAsia"/>
        </w:rPr>
        <w:t>第</w:t>
      </w:r>
      <w:r w:rsidRPr="00CD7B0D">
        <w:rPr>
          <w:rFonts w:ascii="Times New Roman" w:hAnsi="Times New Roman" w:hint="eastAsia"/>
        </w:rPr>
        <w:t>1</w:t>
      </w:r>
      <w:r w:rsidRPr="00CD7B0D">
        <w:rPr>
          <w:rFonts w:ascii="Times New Roman" w:hAnsi="Times New Roman" w:hint="eastAsia"/>
        </w:rPr>
        <w:t>部分</w:t>
      </w:r>
      <w:r w:rsidRPr="00CD7B0D">
        <w:rPr>
          <w:rFonts w:ascii="Times New Roman" w:hAnsi="Times New Roman" w:hint="eastAsia"/>
        </w:rPr>
        <w:t>:</w:t>
      </w:r>
      <w:r w:rsidRPr="00CD7B0D">
        <w:rPr>
          <w:rFonts w:ascii="Times New Roman" w:hAnsi="Times New Roman" w:hint="eastAsia"/>
        </w:rPr>
        <w:t>通用要求</w:t>
      </w:r>
    </w:p>
    <w:p w14:paraId="7E1EF0C4" w14:textId="77777777" w:rsidR="00CD7B0D" w:rsidRPr="00CD7B0D" w:rsidRDefault="00CD7B0D" w:rsidP="00CD7B0D">
      <w:pPr>
        <w:spacing w:line="300" w:lineRule="auto"/>
        <w:ind w:firstLineChars="200" w:firstLine="420"/>
        <w:rPr>
          <w:rFonts w:ascii="Times New Roman" w:hAnsi="Times New Roman" w:hint="eastAsia"/>
        </w:rPr>
      </w:pPr>
      <w:r w:rsidRPr="00CD7B0D">
        <w:rPr>
          <w:rFonts w:ascii="Times New Roman" w:hAnsi="Times New Roman" w:hint="eastAsia"/>
        </w:rPr>
        <w:t xml:space="preserve">GB 150.2-2001 </w:t>
      </w:r>
      <w:r w:rsidRPr="00CD7B0D">
        <w:rPr>
          <w:rFonts w:ascii="Times New Roman" w:hAnsi="Times New Roman" w:hint="eastAsia"/>
        </w:rPr>
        <w:t>压力容器</w:t>
      </w:r>
      <w:r w:rsidRPr="00CD7B0D">
        <w:rPr>
          <w:rFonts w:ascii="Times New Roman" w:hAnsi="Times New Roman" w:hint="eastAsia"/>
        </w:rPr>
        <w:t xml:space="preserve"> </w:t>
      </w:r>
      <w:r w:rsidRPr="00CD7B0D">
        <w:rPr>
          <w:rFonts w:ascii="Times New Roman" w:hAnsi="Times New Roman" w:hint="eastAsia"/>
        </w:rPr>
        <w:t>第</w:t>
      </w:r>
      <w:r w:rsidRPr="00CD7B0D">
        <w:rPr>
          <w:rFonts w:ascii="Times New Roman" w:hAnsi="Times New Roman" w:hint="eastAsia"/>
        </w:rPr>
        <w:t>2</w:t>
      </w:r>
      <w:r w:rsidRPr="00CD7B0D">
        <w:rPr>
          <w:rFonts w:ascii="Times New Roman" w:hAnsi="Times New Roman" w:hint="eastAsia"/>
        </w:rPr>
        <w:t>部分</w:t>
      </w:r>
      <w:r w:rsidRPr="00CD7B0D">
        <w:rPr>
          <w:rFonts w:ascii="Times New Roman" w:hAnsi="Times New Roman" w:hint="eastAsia"/>
        </w:rPr>
        <w:t>:</w:t>
      </w:r>
      <w:r w:rsidRPr="00CD7B0D">
        <w:rPr>
          <w:rFonts w:ascii="Times New Roman" w:hAnsi="Times New Roman" w:hint="eastAsia"/>
        </w:rPr>
        <w:t>材料</w:t>
      </w:r>
    </w:p>
    <w:p w14:paraId="04078B23" w14:textId="77777777" w:rsidR="00CD7B0D" w:rsidRPr="00CD7B0D" w:rsidRDefault="00CD7B0D" w:rsidP="00CD7B0D">
      <w:pPr>
        <w:spacing w:line="300" w:lineRule="auto"/>
        <w:ind w:firstLineChars="200" w:firstLine="420"/>
        <w:rPr>
          <w:rFonts w:ascii="Times New Roman" w:hAnsi="Times New Roman" w:hint="eastAsia"/>
        </w:rPr>
      </w:pPr>
      <w:r w:rsidRPr="00CD7B0D">
        <w:rPr>
          <w:rFonts w:ascii="Times New Roman" w:hAnsi="Times New Roman" w:hint="eastAsia"/>
        </w:rPr>
        <w:t xml:space="preserve">GB 150.3-2001 </w:t>
      </w:r>
      <w:r w:rsidRPr="00CD7B0D">
        <w:rPr>
          <w:rFonts w:ascii="Times New Roman" w:hAnsi="Times New Roman" w:hint="eastAsia"/>
        </w:rPr>
        <w:t>压力容器</w:t>
      </w:r>
      <w:r w:rsidRPr="00CD7B0D">
        <w:rPr>
          <w:rFonts w:ascii="Times New Roman" w:hAnsi="Times New Roman" w:hint="eastAsia"/>
        </w:rPr>
        <w:t xml:space="preserve"> </w:t>
      </w:r>
      <w:r w:rsidRPr="00CD7B0D">
        <w:rPr>
          <w:rFonts w:ascii="Times New Roman" w:hAnsi="Times New Roman" w:hint="eastAsia"/>
        </w:rPr>
        <w:t>第</w:t>
      </w:r>
      <w:r w:rsidRPr="00CD7B0D">
        <w:rPr>
          <w:rFonts w:ascii="Times New Roman" w:hAnsi="Times New Roman" w:hint="eastAsia"/>
        </w:rPr>
        <w:t>3</w:t>
      </w:r>
      <w:r w:rsidRPr="00CD7B0D">
        <w:rPr>
          <w:rFonts w:ascii="Times New Roman" w:hAnsi="Times New Roman" w:hint="eastAsia"/>
        </w:rPr>
        <w:t>部分</w:t>
      </w:r>
      <w:r w:rsidRPr="00CD7B0D">
        <w:rPr>
          <w:rFonts w:ascii="Times New Roman" w:hAnsi="Times New Roman" w:hint="eastAsia"/>
        </w:rPr>
        <w:t>:</w:t>
      </w:r>
      <w:r w:rsidRPr="00CD7B0D">
        <w:rPr>
          <w:rFonts w:ascii="Times New Roman" w:hAnsi="Times New Roman" w:hint="eastAsia"/>
        </w:rPr>
        <w:t>设计</w:t>
      </w:r>
    </w:p>
    <w:p w14:paraId="307181FA" w14:textId="77777777" w:rsidR="00CD7B0D" w:rsidRPr="00CD7B0D" w:rsidRDefault="00CD7B0D" w:rsidP="00CD7B0D">
      <w:pPr>
        <w:spacing w:line="300" w:lineRule="auto"/>
        <w:ind w:firstLineChars="200" w:firstLine="420"/>
        <w:rPr>
          <w:rFonts w:ascii="Times New Roman" w:hAnsi="Times New Roman" w:hint="eastAsia"/>
        </w:rPr>
      </w:pPr>
      <w:r w:rsidRPr="00CD7B0D">
        <w:rPr>
          <w:rFonts w:ascii="Times New Roman" w:hAnsi="Times New Roman" w:hint="eastAsia"/>
        </w:rPr>
        <w:t xml:space="preserve">GB 150.4-2001 </w:t>
      </w:r>
      <w:r w:rsidRPr="00CD7B0D">
        <w:rPr>
          <w:rFonts w:ascii="Times New Roman" w:hAnsi="Times New Roman" w:hint="eastAsia"/>
        </w:rPr>
        <w:t>压力容器</w:t>
      </w:r>
      <w:r w:rsidRPr="00CD7B0D">
        <w:rPr>
          <w:rFonts w:ascii="Times New Roman" w:hAnsi="Times New Roman" w:hint="eastAsia"/>
        </w:rPr>
        <w:t xml:space="preserve"> </w:t>
      </w:r>
      <w:r w:rsidRPr="00CD7B0D">
        <w:rPr>
          <w:rFonts w:ascii="Times New Roman" w:hAnsi="Times New Roman" w:hint="eastAsia"/>
        </w:rPr>
        <w:t>第</w:t>
      </w:r>
      <w:r w:rsidRPr="00CD7B0D">
        <w:rPr>
          <w:rFonts w:ascii="Times New Roman" w:hAnsi="Times New Roman" w:hint="eastAsia"/>
        </w:rPr>
        <w:t>4</w:t>
      </w:r>
      <w:r w:rsidRPr="00CD7B0D">
        <w:rPr>
          <w:rFonts w:ascii="Times New Roman" w:hAnsi="Times New Roman" w:hint="eastAsia"/>
        </w:rPr>
        <w:t>部分</w:t>
      </w:r>
      <w:r w:rsidRPr="00CD7B0D">
        <w:rPr>
          <w:rFonts w:ascii="Times New Roman" w:hAnsi="Times New Roman" w:hint="eastAsia"/>
        </w:rPr>
        <w:t>:</w:t>
      </w:r>
      <w:r w:rsidRPr="00CD7B0D">
        <w:rPr>
          <w:rFonts w:ascii="Times New Roman" w:hAnsi="Times New Roman" w:hint="eastAsia"/>
        </w:rPr>
        <w:t>制造、检验和验收</w:t>
      </w:r>
    </w:p>
    <w:p w14:paraId="386AFA47" w14:textId="77777777" w:rsidR="00CD7B0D" w:rsidRPr="00AD1803" w:rsidRDefault="00CD7B0D" w:rsidP="00CD7B0D">
      <w:pPr>
        <w:spacing w:line="300" w:lineRule="auto"/>
        <w:ind w:firstLineChars="200" w:firstLine="420"/>
        <w:rPr>
          <w:rFonts w:ascii="Times New Roman" w:hAnsi="Times New Roman"/>
        </w:rPr>
      </w:pPr>
      <w:r w:rsidRPr="00AD1803">
        <w:rPr>
          <w:rFonts w:ascii="Times New Roman" w:hAnsi="Times New Roman" w:hint="eastAsia"/>
        </w:rPr>
        <w:t xml:space="preserve">GB/T 19001 </w:t>
      </w:r>
      <w:r w:rsidRPr="00AD1803">
        <w:rPr>
          <w:rFonts w:ascii="Times New Roman" w:hAnsi="Times New Roman" w:hint="eastAsia"/>
        </w:rPr>
        <w:t>质量管理体系</w:t>
      </w:r>
      <w:r w:rsidRPr="00AD1803">
        <w:rPr>
          <w:rFonts w:ascii="Times New Roman" w:hAnsi="Times New Roman" w:hint="eastAsia"/>
        </w:rPr>
        <w:t xml:space="preserve"> </w:t>
      </w:r>
      <w:r w:rsidRPr="00AD1803">
        <w:rPr>
          <w:rFonts w:ascii="Times New Roman" w:hAnsi="Times New Roman" w:hint="eastAsia"/>
        </w:rPr>
        <w:t>要求</w:t>
      </w:r>
    </w:p>
    <w:p w14:paraId="7B105386" w14:textId="77777777" w:rsidR="00CD7B0D" w:rsidRPr="00AD1803" w:rsidRDefault="00CD7B0D" w:rsidP="00CD7B0D">
      <w:pPr>
        <w:spacing w:line="300" w:lineRule="auto"/>
        <w:ind w:firstLineChars="200" w:firstLine="420"/>
        <w:rPr>
          <w:rFonts w:ascii="Times New Roman" w:hAnsi="Times New Roman"/>
        </w:rPr>
      </w:pPr>
      <w:r w:rsidRPr="00AD1803">
        <w:rPr>
          <w:rFonts w:ascii="Times New Roman" w:hAnsi="Times New Roman" w:hint="eastAsia"/>
        </w:rPr>
        <w:t xml:space="preserve">GB/T 24001 </w:t>
      </w:r>
      <w:r w:rsidRPr="00AD1803">
        <w:rPr>
          <w:rFonts w:ascii="Times New Roman" w:hAnsi="Times New Roman" w:hint="eastAsia"/>
        </w:rPr>
        <w:t>环境管理体系</w:t>
      </w:r>
      <w:r w:rsidRPr="00AD1803">
        <w:rPr>
          <w:rFonts w:ascii="Times New Roman" w:hAnsi="Times New Roman" w:hint="eastAsia"/>
        </w:rPr>
        <w:t xml:space="preserve"> </w:t>
      </w:r>
      <w:r w:rsidRPr="00AD1803">
        <w:rPr>
          <w:rFonts w:ascii="Times New Roman" w:hAnsi="Times New Roman" w:hint="eastAsia"/>
        </w:rPr>
        <w:t>要求及使用指南</w:t>
      </w:r>
    </w:p>
    <w:p w14:paraId="3C6144CD" w14:textId="77777777" w:rsidR="00CD7B0D" w:rsidRPr="00AD1803" w:rsidRDefault="00CD7B0D" w:rsidP="00CD7B0D">
      <w:pPr>
        <w:spacing w:line="300" w:lineRule="auto"/>
        <w:ind w:firstLineChars="200" w:firstLine="420"/>
        <w:rPr>
          <w:rFonts w:ascii="Times New Roman" w:hAnsi="Times New Roman"/>
        </w:rPr>
      </w:pPr>
      <w:r w:rsidRPr="00AD1803">
        <w:rPr>
          <w:rFonts w:ascii="Times New Roman" w:hAnsi="Times New Roman" w:hint="eastAsia"/>
        </w:rPr>
        <w:t xml:space="preserve">GB/T 45001 </w:t>
      </w:r>
      <w:r w:rsidRPr="00AD1803">
        <w:rPr>
          <w:rFonts w:ascii="Times New Roman" w:hAnsi="Times New Roman" w:hint="eastAsia"/>
        </w:rPr>
        <w:t>职业健康安全管理体系</w:t>
      </w:r>
      <w:r w:rsidRPr="00AD1803">
        <w:rPr>
          <w:rFonts w:ascii="Times New Roman" w:hAnsi="Times New Roman" w:hint="eastAsia"/>
        </w:rPr>
        <w:t xml:space="preserve"> </w:t>
      </w:r>
      <w:r w:rsidRPr="00AD1803">
        <w:rPr>
          <w:rFonts w:ascii="Times New Roman" w:hAnsi="Times New Roman" w:hint="eastAsia"/>
        </w:rPr>
        <w:t>要求及使用指南</w:t>
      </w:r>
    </w:p>
    <w:p w14:paraId="367F2B61" w14:textId="3757F3B9" w:rsidR="00CD7B0D" w:rsidRPr="00CD7B0D" w:rsidRDefault="00CD7B0D" w:rsidP="00CD7B0D">
      <w:pPr>
        <w:spacing w:line="300" w:lineRule="auto"/>
        <w:ind w:firstLineChars="200" w:firstLine="420"/>
        <w:rPr>
          <w:rFonts w:ascii="Times New Roman" w:hAnsi="Times New Roman" w:hint="eastAsia"/>
        </w:rPr>
      </w:pPr>
      <w:r w:rsidRPr="00CD7B0D">
        <w:rPr>
          <w:rFonts w:ascii="Times New Roman" w:hAnsi="Times New Roman" w:hint="eastAsia"/>
        </w:rPr>
        <w:t>QB/T</w:t>
      </w:r>
      <w:r>
        <w:rPr>
          <w:rFonts w:ascii="Times New Roman" w:hAnsi="Times New Roman"/>
        </w:rPr>
        <w:t xml:space="preserve"> </w:t>
      </w:r>
      <w:r w:rsidRPr="00CD7B0D">
        <w:rPr>
          <w:rFonts w:ascii="Times New Roman" w:hAnsi="Times New Roman" w:hint="eastAsia"/>
        </w:rPr>
        <w:t>2467</w:t>
      </w:r>
      <w:r>
        <w:rPr>
          <w:rFonts w:ascii="Times New Roman" w:hAnsi="Times New Roman"/>
        </w:rPr>
        <w:t xml:space="preserve"> </w:t>
      </w:r>
      <w:r w:rsidRPr="00CD7B0D">
        <w:rPr>
          <w:rFonts w:ascii="Times New Roman" w:hAnsi="Times New Roman" w:hint="eastAsia"/>
        </w:rPr>
        <w:t>食品工业用不锈钢管</w:t>
      </w:r>
    </w:p>
    <w:p w14:paraId="0D941982" w14:textId="1F7C08C8" w:rsidR="00CD7B0D" w:rsidRPr="00CD7B0D" w:rsidRDefault="00CD7B0D" w:rsidP="00CD7B0D">
      <w:pPr>
        <w:spacing w:line="300" w:lineRule="auto"/>
        <w:ind w:firstLineChars="200" w:firstLine="420"/>
        <w:rPr>
          <w:rFonts w:ascii="Times New Roman" w:hAnsi="Times New Roman" w:hint="eastAsia"/>
        </w:rPr>
      </w:pPr>
      <w:r w:rsidRPr="00CD7B0D">
        <w:rPr>
          <w:rFonts w:ascii="Times New Roman" w:hAnsi="Times New Roman" w:hint="eastAsia"/>
        </w:rPr>
        <w:t>QB/T</w:t>
      </w:r>
      <w:r>
        <w:rPr>
          <w:rFonts w:ascii="Times New Roman" w:hAnsi="Times New Roman"/>
        </w:rPr>
        <w:t xml:space="preserve"> </w:t>
      </w:r>
      <w:r w:rsidRPr="00CD7B0D">
        <w:rPr>
          <w:rFonts w:ascii="Times New Roman" w:hAnsi="Times New Roman" w:hint="eastAsia"/>
        </w:rPr>
        <w:t xml:space="preserve">2681-2004 </w:t>
      </w:r>
      <w:r w:rsidRPr="00CD7B0D">
        <w:rPr>
          <w:rFonts w:ascii="Times New Roman" w:hAnsi="Times New Roman" w:hint="eastAsia"/>
        </w:rPr>
        <w:t>食品工业用不锈钢薄壁容器</w:t>
      </w:r>
    </w:p>
    <w:p w14:paraId="3F4A4669" w14:textId="7164A218" w:rsidR="00CD7B0D" w:rsidRPr="00CD7B0D" w:rsidRDefault="00CD7B0D" w:rsidP="00CD7B0D">
      <w:pPr>
        <w:spacing w:line="300" w:lineRule="auto"/>
        <w:ind w:firstLineChars="200" w:firstLine="420"/>
        <w:rPr>
          <w:rFonts w:ascii="Times New Roman" w:hAnsi="Times New Roman" w:hint="eastAsia"/>
        </w:rPr>
      </w:pPr>
      <w:r w:rsidRPr="00CD7B0D">
        <w:rPr>
          <w:rFonts w:ascii="Times New Roman" w:hAnsi="Times New Roman" w:hint="eastAsia"/>
        </w:rPr>
        <w:t>NB/T</w:t>
      </w:r>
      <w:r>
        <w:rPr>
          <w:rFonts w:ascii="Times New Roman" w:hAnsi="Times New Roman"/>
        </w:rPr>
        <w:t xml:space="preserve"> </w:t>
      </w:r>
      <w:r w:rsidRPr="00CD7B0D">
        <w:rPr>
          <w:rFonts w:ascii="Times New Roman" w:hAnsi="Times New Roman" w:hint="eastAsia"/>
        </w:rPr>
        <w:t>47003.1</w:t>
      </w:r>
      <w:r>
        <w:rPr>
          <w:rFonts w:ascii="Times New Roman" w:hAnsi="Times New Roman"/>
        </w:rPr>
        <w:t xml:space="preserve"> </w:t>
      </w:r>
      <w:r w:rsidRPr="00CD7B0D">
        <w:rPr>
          <w:rFonts w:ascii="Times New Roman" w:hAnsi="Times New Roman" w:hint="eastAsia"/>
        </w:rPr>
        <w:t>钢制焊接常压容器</w:t>
      </w:r>
    </w:p>
    <w:p w14:paraId="5BCB4CED" w14:textId="02CE995D" w:rsidR="0014742E" w:rsidRDefault="0014742E">
      <w:pPr>
        <w:pStyle w:val="afffffb"/>
        <w:spacing w:before="312" w:after="312"/>
        <w:jc w:val="left"/>
      </w:pPr>
      <w:bookmarkStart w:id="17" w:name="_Toc266282175"/>
      <w:bookmarkStart w:id="18" w:name="_Toc460339513"/>
      <w:bookmarkStart w:id="19" w:name="_Toc27511"/>
      <w:bookmarkStart w:id="20" w:name="_Toc7402"/>
      <w:r>
        <w:t xml:space="preserve">3 </w:t>
      </w:r>
      <w:r w:rsidR="006A73F7">
        <w:t xml:space="preserve"> </w:t>
      </w:r>
      <w:r>
        <w:rPr>
          <w:rFonts w:hint="eastAsia"/>
        </w:rPr>
        <w:t>术语及定义</w:t>
      </w:r>
      <w:bookmarkEnd w:id="17"/>
      <w:bookmarkEnd w:id="18"/>
      <w:bookmarkEnd w:id="19"/>
      <w:bookmarkEnd w:id="20"/>
    </w:p>
    <w:p w14:paraId="06B2E4B8" w14:textId="3A1DEA8C" w:rsidR="0014742E" w:rsidRDefault="00DA3750" w:rsidP="00514FF5">
      <w:pPr>
        <w:spacing w:line="360" w:lineRule="exact"/>
        <w:ind w:firstLineChars="200" w:firstLine="420"/>
        <w:rPr>
          <w:rFonts w:ascii="宋体" w:hAnsi="Times New Roman"/>
          <w:color w:val="000000"/>
          <w:kern w:val="0"/>
          <w:szCs w:val="22"/>
        </w:rPr>
      </w:pPr>
      <w:r>
        <w:rPr>
          <w:rFonts w:ascii="Times New Roman" w:hAnsi="Times New Roman" w:hint="eastAsia"/>
          <w:kern w:val="0"/>
          <w:szCs w:val="20"/>
        </w:rPr>
        <w:t>下列</w:t>
      </w:r>
      <w:r w:rsidR="0014742E" w:rsidRPr="00514FF5">
        <w:rPr>
          <w:rFonts w:ascii="宋体" w:hAnsi="Times New Roman" w:hint="eastAsia"/>
          <w:color w:val="000000"/>
          <w:kern w:val="0"/>
          <w:szCs w:val="22"/>
        </w:rPr>
        <w:t>术语和定义适用于本文件。</w:t>
      </w:r>
      <w:bookmarkStart w:id="21" w:name="_Toc324165050"/>
      <w:bookmarkStart w:id="22" w:name="_Toc323739560"/>
      <w:bookmarkStart w:id="23" w:name="_Toc324164999"/>
      <w:bookmarkStart w:id="24" w:name="_Toc323891302"/>
      <w:bookmarkStart w:id="25" w:name="_Toc324165049"/>
      <w:bookmarkStart w:id="26" w:name="_Toc323739561"/>
      <w:bookmarkStart w:id="27" w:name="_Toc323891223"/>
      <w:bookmarkStart w:id="28" w:name="_Toc323891222"/>
      <w:bookmarkStart w:id="29" w:name="_Toc353278139"/>
      <w:bookmarkStart w:id="30" w:name="_Toc353278140"/>
      <w:bookmarkStart w:id="31" w:name="_Toc323891301"/>
      <w:bookmarkStart w:id="32" w:name="_Toc353278141"/>
      <w:bookmarkStart w:id="33" w:name="_Toc324165000"/>
      <w:bookmarkEnd w:id="21"/>
      <w:bookmarkEnd w:id="22"/>
      <w:bookmarkEnd w:id="23"/>
      <w:bookmarkEnd w:id="24"/>
      <w:bookmarkEnd w:id="25"/>
      <w:bookmarkEnd w:id="26"/>
      <w:bookmarkEnd w:id="27"/>
      <w:bookmarkEnd w:id="28"/>
      <w:bookmarkEnd w:id="29"/>
      <w:bookmarkEnd w:id="30"/>
      <w:bookmarkEnd w:id="31"/>
      <w:bookmarkEnd w:id="32"/>
      <w:bookmarkEnd w:id="33"/>
    </w:p>
    <w:p w14:paraId="545EA0F2" w14:textId="77777777" w:rsidR="00AA2EE5" w:rsidRPr="006D708D" w:rsidRDefault="00AA2EE5" w:rsidP="006D708D">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 xml:space="preserve">3.1 </w:t>
      </w:r>
    </w:p>
    <w:p w14:paraId="1745FB74" w14:textId="0631999F" w:rsidR="00AD1803" w:rsidRDefault="00CD7B0D" w:rsidP="006D708D">
      <w:pPr>
        <w:pStyle w:val="TableParagraph"/>
        <w:spacing w:beforeLines="50" w:before="156" w:afterLines="50" w:after="156"/>
        <w:ind w:firstLineChars="150" w:firstLine="315"/>
        <w:rPr>
          <w:rFonts w:ascii="Times New Roman" w:eastAsia="黑体" w:hAnsi="Times New Roman"/>
          <w:sz w:val="21"/>
          <w:szCs w:val="21"/>
          <w:lang w:eastAsia="zh-CN"/>
        </w:rPr>
      </w:pPr>
      <w:r w:rsidRPr="00CD7B0D">
        <w:rPr>
          <w:rFonts w:ascii="Times New Roman" w:eastAsia="黑体" w:hAnsi="Times New Roman" w:hint="eastAsia"/>
          <w:sz w:val="21"/>
          <w:szCs w:val="21"/>
          <w:lang w:eastAsia="zh-CN"/>
        </w:rPr>
        <w:t>生物发酵</w:t>
      </w:r>
      <w:r>
        <w:rPr>
          <w:rFonts w:ascii="Times New Roman" w:eastAsia="黑体" w:hAnsi="Times New Roman" w:hint="eastAsia"/>
          <w:sz w:val="21"/>
          <w:szCs w:val="21"/>
          <w:lang w:eastAsia="zh-CN"/>
        </w:rPr>
        <w:t>容器</w:t>
      </w:r>
      <w:r w:rsidRPr="00CD7B0D">
        <w:rPr>
          <w:rFonts w:ascii="Times New Roman" w:eastAsia="黑体" w:hAnsi="Times New Roman" w:hint="eastAsia"/>
          <w:sz w:val="21"/>
          <w:szCs w:val="21"/>
          <w:lang w:eastAsia="zh-CN"/>
        </w:rPr>
        <w:t xml:space="preserve"> Biological fermentor</w:t>
      </w:r>
    </w:p>
    <w:p w14:paraId="0A13E702" w14:textId="5A5BA597" w:rsidR="00AD1803" w:rsidRPr="00AD1803" w:rsidRDefault="00CD7B0D" w:rsidP="00AD1803">
      <w:pPr>
        <w:pStyle w:val="TableParagraph"/>
        <w:spacing w:beforeLines="50" w:before="156" w:afterLines="50" w:after="156"/>
        <w:ind w:firstLineChars="150" w:firstLine="330"/>
        <w:rPr>
          <w:rFonts w:ascii="宋体" w:hAnsi="Times New Roman"/>
          <w:color w:val="000000"/>
          <w:lang w:eastAsia="zh-CN"/>
        </w:rPr>
      </w:pPr>
      <w:r w:rsidRPr="00CD7B0D">
        <w:rPr>
          <w:rFonts w:ascii="宋体" w:hAnsi="Times New Roman" w:hint="eastAsia"/>
          <w:color w:val="000000"/>
          <w:lang w:eastAsia="zh-CN"/>
        </w:rPr>
        <w:t>是发酵设备里的核心产品，主要用于通过生物、微生物（或者动植物细胞）的生长培养和化学变化，产生大量的代谢产物的过程所依赖的发酵设备。</w:t>
      </w:r>
    </w:p>
    <w:p w14:paraId="40E238D0" w14:textId="7B71F198"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2</w:t>
      </w:r>
      <w:r w:rsidRPr="006D708D">
        <w:rPr>
          <w:rFonts w:ascii="Times New Roman" w:eastAsia="黑体" w:hAnsi="Times New Roman"/>
          <w:sz w:val="21"/>
          <w:szCs w:val="21"/>
          <w:lang w:eastAsia="zh-CN"/>
        </w:rPr>
        <w:t xml:space="preserve"> </w:t>
      </w:r>
    </w:p>
    <w:p w14:paraId="41AA554F" w14:textId="6BE7CE2D" w:rsidR="00DA3750" w:rsidRDefault="00CD7B0D"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CD7B0D">
        <w:rPr>
          <w:rFonts w:ascii="Times New Roman" w:eastAsia="黑体" w:hAnsi="Times New Roman" w:hint="eastAsia"/>
          <w:sz w:val="21"/>
          <w:szCs w:val="21"/>
          <w:lang w:eastAsia="zh-CN"/>
        </w:rPr>
        <w:t>发酵过程监控的主要指标</w:t>
      </w:r>
      <w:r w:rsidRPr="00CD7B0D">
        <w:rPr>
          <w:rFonts w:ascii="Times New Roman" w:eastAsia="黑体" w:hAnsi="Times New Roman" w:hint="eastAsia"/>
          <w:sz w:val="21"/>
          <w:szCs w:val="21"/>
          <w:lang w:eastAsia="zh-CN"/>
        </w:rPr>
        <w:t xml:space="preserve"> Main indicators of fermentation process monitoring</w:t>
      </w:r>
    </w:p>
    <w:p w14:paraId="72CB408D" w14:textId="77777777" w:rsidR="00CD7B0D" w:rsidRPr="00CD7B0D" w:rsidRDefault="00CD7B0D" w:rsidP="00CD7B0D">
      <w:pPr>
        <w:pStyle w:val="TableParagraph"/>
        <w:spacing w:beforeLines="50" w:before="156" w:afterLines="50" w:after="156"/>
        <w:ind w:firstLineChars="150" w:firstLine="330"/>
        <w:rPr>
          <w:rFonts w:ascii="Times New Roman" w:hAnsi="Times New Roman"/>
          <w:color w:val="000000"/>
          <w:lang w:eastAsia="zh-CN"/>
        </w:rPr>
      </w:pPr>
      <w:r w:rsidRPr="00CD7B0D">
        <w:rPr>
          <w:rFonts w:ascii="Times New Roman" w:hAnsi="Times New Roman"/>
          <w:color w:val="000000"/>
          <w:lang w:eastAsia="zh-CN"/>
        </w:rPr>
        <w:lastRenderedPageBreak/>
        <w:t xml:space="preserve">3.2.1 </w:t>
      </w:r>
      <w:r w:rsidRPr="00CD7B0D">
        <w:rPr>
          <w:rFonts w:ascii="Times New Roman" w:hAnsi="Times New Roman"/>
          <w:color w:val="000000"/>
          <w:lang w:eastAsia="zh-CN"/>
        </w:rPr>
        <w:t>物理检测指标：温度、压力、搅拌转速、功耗、泡沫、气体流速、粘度等。</w:t>
      </w:r>
    </w:p>
    <w:p w14:paraId="7A7851B0" w14:textId="77777777" w:rsidR="00CD7B0D" w:rsidRPr="00CD7B0D" w:rsidRDefault="00CD7B0D" w:rsidP="00CD7B0D">
      <w:pPr>
        <w:pStyle w:val="TableParagraph"/>
        <w:spacing w:beforeLines="50" w:before="156" w:afterLines="50" w:after="156"/>
        <w:ind w:firstLineChars="150" w:firstLine="330"/>
        <w:rPr>
          <w:rFonts w:ascii="Times New Roman" w:hAnsi="Times New Roman"/>
          <w:color w:val="000000"/>
          <w:lang w:eastAsia="zh-CN"/>
        </w:rPr>
      </w:pPr>
      <w:r w:rsidRPr="00CD7B0D">
        <w:rPr>
          <w:rFonts w:ascii="Times New Roman" w:hAnsi="Times New Roman"/>
          <w:color w:val="000000"/>
          <w:lang w:eastAsia="zh-CN"/>
        </w:rPr>
        <w:t xml:space="preserve">3.2.2 </w:t>
      </w:r>
      <w:r w:rsidRPr="00CD7B0D">
        <w:rPr>
          <w:rFonts w:ascii="Times New Roman" w:hAnsi="Times New Roman"/>
          <w:color w:val="000000"/>
          <w:lang w:eastAsia="zh-CN"/>
        </w:rPr>
        <w:t>化学检测指标：</w:t>
      </w:r>
      <w:r w:rsidRPr="00CD7B0D">
        <w:rPr>
          <w:rFonts w:ascii="Times New Roman" w:hAnsi="Times New Roman"/>
          <w:color w:val="000000"/>
          <w:lang w:eastAsia="zh-CN"/>
        </w:rPr>
        <w:t>pH</w:t>
      </w:r>
      <w:r w:rsidRPr="00CD7B0D">
        <w:rPr>
          <w:rFonts w:ascii="Times New Roman" w:hAnsi="Times New Roman"/>
          <w:color w:val="000000"/>
          <w:lang w:eastAsia="zh-CN"/>
        </w:rPr>
        <w:t>、氧化还原电位、溶解氧、气体</w:t>
      </w:r>
      <w:r w:rsidRPr="00CD7B0D">
        <w:rPr>
          <w:rFonts w:ascii="Times New Roman" w:hAnsi="Times New Roman"/>
          <w:color w:val="000000"/>
          <w:lang w:eastAsia="zh-CN"/>
        </w:rPr>
        <w:t>CO</w:t>
      </w:r>
      <w:r w:rsidRPr="00CD7B0D">
        <w:rPr>
          <w:rFonts w:ascii="Times New Roman" w:hAnsi="Times New Roman"/>
          <w:color w:val="000000"/>
          <w:vertAlign w:val="subscript"/>
          <w:lang w:eastAsia="zh-CN"/>
        </w:rPr>
        <w:t>2</w:t>
      </w:r>
      <w:r w:rsidRPr="00CD7B0D">
        <w:rPr>
          <w:rFonts w:ascii="Times New Roman" w:hAnsi="Times New Roman"/>
          <w:color w:val="000000"/>
          <w:lang w:eastAsia="zh-CN"/>
        </w:rPr>
        <w:t>、</w:t>
      </w:r>
      <w:r w:rsidRPr="00CD7B0D">
        <w:rPr>
          <w:rFonts w:ascii="Times New Roman" w:hAnsi="Times New Roman"/>
          <w:color w:val="000000"/>
          <w:lang w:eastAsia="zh-CN"/>
        </w:rPr>
        <w:t>O</w:t>
      </w:r>
      <w:r w:rsidRPr="00CD7B0D">
        <w:rPr>
          <w:rFonts w:ascii="Times New Roman" w:hAnsi="Times New Roman"/>
          <w:color w:val="000000"/>
          <w:vertAlign w:val="subscript"/>
          <w:lang w:eastAsia="zh-CN"/>
        </w:rPr>
        <w:t>2</w:t>
      </w:r>
      <w:r w:rsidRPr="00CD7B0D">
        <w:rPr>
          <w:rFonts w:ascii="Times New Roman" w:hAnsi="Times New Roman"/>
          <w:color w:val="000000"/>
          <w:lang w:eastAsia="zh-CN"/>
        </w:rPr>
        <w:t>、糖含量、化合物含量等。</w:t>
      </w:r>
    </w:p>
    <w:p w14:paraId="36DD966D" w14:textId="74E2BF80" w:rsidR="00CD7B0D" w:rsidRPr="00CD7B0D" w:rsidRDefault="00CD7B0D" w:rsidP="00CD7B0D">
      <w:pPr>
        <w:pStyle w:val="TableParagraph"/>
        <w:spacing w:beforeLines="50" w:before="156" w:afterLines="50" w:after="156"/>
        <w:ind w:firstLineChars="150" w:firstLine="330"/>
        <w:rPr>
          <w:rFonts w:ascii="Times New Roman" w:hAnsi="Times New Roman"/>
          <w:color w:val="000000"/>
          <w:lang w:eastAsia="zh-CN"/>
        </w:rPr>
      </w:pPr>
      <w:r w:rsidRPr="00CD7B0D">
        <w:rPr>
          <w:rFonts w:ascii="Times New Roman" w:hAnsi="Times New Roman"/>
          <w:color w:val="000000"/>
          <w:lang w:eastAsia="zh-CN"/>
        </w:rPr>
        <w:t xml:space="preserve">3.2.3 </w:t>
      </w:r>
      <w:r w:rsidRPr="00CD7B0D">
        <w:rPr>
          <w:rFonts w:ascii="Times New Roman" w:hAnsi="Times New Roman"/>
          <w:color w:val="000000"/>
          <w:lang w:eastAsia="zh-CN"/>
        </w:rPr>
        <w:t>生物检测指标：菌体浊度、</w:t>
      </w:r>
      <w:r w:rsidRPr="00CD7B0D">
        <w:rPr>
          <w:rFonts w:ascii="Times New Roman" w:hAnsi="Times New Roman"/>
          <w:color w:val="000000"/>
          <w:lang w:eastAsia="zh-CN"/>
        </w:rPr>
        <w:t>ATP</w:t>
      </w:r>
      <w:r w:rsidRPr="00CD7B0D">
        <w:rPr>
          <w:rFonts w:ascii="Times New Roman" w:hAnsi="Times New Roman"/>
          <w:color w:val="000000"/>
          <w:lang w:eastAsia="zh-CN"/>
        </w:rPr>
        <w:t>、各种酶活力、中间代谢产物。</w:t>
      </w:r>
    </w:p>
    <w:p w14:paraId="58B1418D" w14:textId="23E02977"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3</w:t>
      </w:r>
      <w:r w:rsidRPr="006D708D">
        <w:rPr>
          <w:rFonts w:ascii="Times New Roman" w:eastAsia="黑体" w:hAnsi="Times New Roman"/>
          <w:sz w:val="21"/>
          <w:szCs w:val="21"/>
          <w:lang w:eastAsia="zh-CN"/>
        </w:rPr>
        <w:t xml:space="preserve"> </w:t>
      </w:r>
    </w:p>
    <w:p w14:paraId="232CB0B7" w14:textId="11F903E3" w:rsidR="00DA3750" w:rsidRPr="00F12AB3" w:rsidRDefault="00CD7B0D"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CD7B0D">
        <w:rPr>
          <w:rFonts w:ascii="Times New Roman" w:eastAsia="黑体" w:hAnsi="Times New Roman" w:hint="eastAsia"/>
          <w:sz w:val="21"/>
          <w:szCs w:val="21"/>
          <w:lang w:eastAsia="zh-CN"/>
        </w:rPr>
        <w:t>控制系统</w:t>
      </w:r>
      <w:r w:rsidRPr="00CD7B0D">
        <w:rPr>
          <w:rFonts w:ascii="Times New Roman" w:eastAsia="黑体" w:hAnsi="Times New Roman" w:hint="eastAsia"/>
          <w:sz w:val="21"/>
          <w:szCs w:val="21"/>
          <w:lang w:eastAsia="zh-CN"/>
        </w:rPr>
        <w:t xml:space="preserve"> Control system</w:t>
      </w:r>
    </w:p>
    <w:p w14:paraId="753BD453" w14:textId="25F3B162" w:rsidR="00CD7B0D" w:rsidRPr="00CD7B0D" w:rsidRDefault="00CD7B0D" w:rsidP="00CD7B0D">
      <w:pPr>
        <w:pStyle w:val="TableParagraph"/>
        <w:spacing w:beforeLines="50" w:before="156" w:afterLines="50" w:after="156"/>
        <w:ind w:firstLineChars="150" w:firstLine="330"/>
        <w:rPr>
          <w:rFonts w:ascii="Times New Roman" w:hAnsi="Times New Roman"/>
          <w:color w:val="000000"/>
          <w:lang w:eastAsia="zh-CN"/>
        </w:rPr>
      </w:pPr>
      <w:r w:rsidRPr="00CD7B0D">
        <w:rPr>
          <w:rFonts w:ascii="Times New Roman" w:hAnsi="Times New Roman"/>
          <w:color w:val="000000"/>
          <w:lang w:eastAsia="zh-CN"/>
        </w:rPr>
        <w:t xml:space="preserve">3.3.1 </w:t>
      </w:r>
      <w:r w:rsidRPr="00CD7B0D">
        <w:rPr>
          <w:rFonts w:ascii="Times New Roman" w:hAnsi="Times New Roman"/>
          <w:color w:val="000000"/>
          <w:lang w:eastAsia="zh-CN"/>
        </w:rPr>
        <w:t>测定元件：如温度计、压力表、电流计、</w:t>
      </w:r>
      <w:r w:rsidRPr="00CD7B0D">
        <w:rPr>
          <w:rFonts w:ascii="Times New Roman" w:hAnsi="Times New Roman"/>
          <w:color w:val="000000"/>
          <w:lang w:eastAsia="zh-CN"/>
        </w:rPr>
        <w:t>pH</w:t>
      </w:r>
      <w:proofErr w:type="gramStart"/>
      <w:r w:rsidRPr="00CD7B0D">
        <w:rPr>
          <w:rFonts w:ascii="Times New Roman" w:hAnsi="Times New Roman"/>
          <w:color w:val="000000"/>
          <w:lang w:eastAsia="zh-CN"/>
        </w:rPr>
        <w:t>计直接</w:t>
      </w:r>
      <w:proofErr w:type="gramEnd"/>
      <w:r w:rsidRPr="00CD7B0D">
        <w:rPr>
          <w:rFonts w:ascii="Times New Roman" w:hAnsi="Times New Roman"/>
          <w:color w:val="000000"/>
          <w:lang w:eastAsia="zh-CN"/>
        </w:rPr>
        <w:t>测定发酵过程的各种参数，并输出相应信号。</w:t>
      </w:r>
    </w:p>
    <w:p w14:paraId="134D72DC" w14:textId="77777777" w:rsidR="00CD7B0D" w:rsidRPr="00CD7B0D" w:rsidRDefault="00CD7B0D" w:rsidP="00CD7B0D">
      <w:pPr>
        <w:pStyle w:val="TableParagraph"/>
        <w:spacing w:beforeLines="50" w:before="156" w:afterLines="50" w:after="156"/>
        <w:ind w:firstLineChars="150" w:firstLine="330"/>
        <w:rPr>
          <w:rFonts w:ascii="Times New Roman" w:hAnsi="Times New Roman"/>
          <w:color w:val="000000"/>
          <w:lang w:eastAsia="zh-CN"/>
        </w:rPr>
      </w:pPr>
      <w:r w:rsidRPr="00CD7B0D">
        <w:rPr>
          <w:rFonts w:ascii="Times New Roman" w:hAnsi="Times New Roman"/>
          <w:color w:val="000000"/>
          <w:lang w:eastAsia="zh-CN"/>
        </w:rPr>
        <w:t xml:space="preserve">3.3.2 </w:t>
      </w:r>
      <w:r w:rsidRPr="00CD7B0D">
        <w:rPr>
          <w:rFonts w:ascii="Times New Roman" w:hAnsi="Times New Roman"/>
          <w:color w:val="000000"/>
          <w:lang w:eastAsia="zh-CN"/>
        </w:rPr>
        <w:t>控制部分：其功能主要是将测定元件测出的各种参数信号与预先确定值进行比较，并且输出信号指令执行元件进行调整控制。</w:t>
      </w:r>
    </w:p>
    <w:p w14:paraId="048424F1" w14:textId="1D3C1B65" w:rsidR="00DA3750" w:rsidRPr="00CD7B0D" w:rsidRDefault="00CD7B0D" w:rsidP="00CD7B0D">
      <w:pPr>
        <w:pStyle w:val="TableParagraph"/>
        <w:spacing w:beforeLines="50" w:before="156" w:afterLines="50" w:after="156"/>
        <w:ind w:firstLineChars="150" w:firstLine="330"/>
        <w:rPr>
          <w:rFonts w:ascii="Times New Roman" w:hAnsi="Times New Roman"/>
          <w:color w:val="000000"/>
          <w:lang w:eastAsia="zh-CN"/>
        </w:rPr>
      </w:pPr>
      <w:r w:rsidRPr="00CD7B0D">
        <w:rPr>
          <w:rFonts w:ascii="Times New Roman" w:hAnsi="Times New Roman"/>
          <w:color w:val="000000"/>
          <w:lang w:eastAsia="zh-CN"/>
        </w:rPr>
        <w:t xml:space="preserve">3.3.3 </w:t>
      </w:r>
      <w:r w:rsidRPr="00CD7B0D">
        <w:rPr>
          <w:rFonts w:ascii="Times New Roman" w:hAnsi="Times New Roman"/>
          <w:color w:val="000000"/>
          <w:lang w:eastAsia="zh-CN"/>
        </w:rPr>
        <w:t>执行元件：它接受控制部分的指令开启、或关闭有关阀门、泵、开关等调节控制机构，使有关参数达到预定位置。</w:t>
      </w:r>
    </w:p>
    <w:p w14:paraId="5C89D777" w14:textId="3DC009E9"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4</w:t>
      </w:r>
      <w:r w:rsidRPr="006D708D">
        <w:rPr>
          <w:rFonts w:ascii="Times New Roman" w:eastAsia="黑体" w:hAnsi="Times New Roman"/>
          <w:sz w:val="21"/>
          <w:szCs w:val="21"/>
          <w:lang w:eastAsia="zh-CN"/>
        </w:rPr>
        <w:t xml:space="preserve"> </w:t>
      </w:r>
    </w:p>
    <w:p w14:paraId="2F1BC6A0" w14:textId="20D24378" w:rsidR="00DA3750" w:rsidRPr="00F12AB3" w:rsidRDefault="00CD7B0D"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CD7B0D">
        <w:rPr>
          <w:rFonts w:ascii="Times New Roman" w:eastAsia="黑体" w:hAnsi="Times New Roman" w:hint="eastAsia"/>
          <w:sz w:val="21"/>
          <w:szCs w:val="21"/>
          <w:lang w:eastAsia="zh-CN"/>
        </w:rPr>
        <w:t>生物发酵</w:t>
      </w:r>
      <w:r>
        <w:rPr>
          <w:rFonts w:ascii="Times New Roman" w:eastAsia="黑体" w:hAnsi="Times New Roman" w:hint="eastAsia"/>
          <w:sz w:val="21"/>
          <w:szCs w:val="21"/>
          <w:lang w:eastAsia="zh-CN"/>
        </w:rPr>
        <w:t>容器</w:t>
      </w:r>
      <w:r w:rsidRPr="00CD7B0D">
        <w:rPr>
          <w:rFonts w:ascii="Times New Roman" w:eastAsia="黑体" w:hAnsi="Times New Roman" w:hint="eastAsia"/>
          <w:sz w:val="21"/>
          <w:szCs w:val="21"/>
          <w:lang w:eastAsia="zh-CN"/>
        </w:rPr>
        <w:t>类型</w:t>
      </w:r>
    </w:p>
    <w:p w14:paraId="579FAC29" w14:textId="14A1AC55" w:rsidR="00DA3750" w:rsidRDefault="00CD7B0D" w:rsidP="00DA3750">
      <w:pPr>
        <w:pStyle w:val="TableParagraph"/>
        <w:spacing w:beforeLines="50" w:before="156" w:afterLines="50" w:after="156"/>
        <w:ind w:firstLineChars="150" w:firstLine="330"/>
        <w:rPr>
          <w:rFonts w:ascii="宋体" w:hAnsi="Times New Roman"/>
          <w:color w:val="000000"/>
          <w:lang w:eastAsia="zh-CN"/>
        </w:rPr>
      </w:pPr>
      <w:r w:rsidRPr="00CD7B0D">
        <w:rPr>
          <w:rFonts w:ascii="宋体" w:hAnsi="Times New Roman" w:hint="eastAsia"/>
          <w:color w:val="000000"/>
          <w:lang w:eastAsia="zh-CN"/>
        </w:rPr>
        <w:t>根据发酵罐设备可分为机械搅拌/通风发酵罐和非机械搅拌/通风发酵罐，并可根据微生物的生长和代谢分为好氧发酵罐和厌氧发酵罐。</w:t>
      </w:r>
    </w:p>
    <w:p w14:paraId="239C780A" w14:textId="097408F3"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5</w:t>
      </w:r>
      <w:r w:rsidRPr="006D708D">
        <w:rPr>
          <w:rFonts w:ascii="Times New Roman" w:eastAsia="黑体" w:hAnsi="Times New Roman"/>
          <w:sz w:val="21"/>
          <w:szCs w:val="21"/>
          <w:lang w:eastAsia="zh-CN"/>
        </w:rPr>
        <w:t xml:space="preserve"> </w:t>
      </w:r>
    </w:p>
    <w:p w14:paraId="7A208DED" w14:textId="4290B742" w:rsidR="00302699" w:rsidRDefault="00CD7B0D" w:rsidP="00302699">
      <w:pPr>
        <w:pStyle w:val="TableParagraph"/>
        <w:spacing w:beforeLines="50" w:before="156" w:afterLines="50" w:after="156"/>
        <w:ind w:firstLineChars="150" w:firstLine="315"/>
        <w:rPr>
          <w:rFonts w:ascii="Times New Roman" w:eastAsia="黑体" w:hAnsi="Times New Roman"/>
          <w:sz w:val="21"/>
          <w:szCs w:val="21"/>
          <w:lang w:eastAsia="zh-CN"/>
        </w:rPr>
      </w:pPr>
      <w:bookmarkStart w:id="34" w:name="_Hlk86241121"/>
      <w:r w:rsidRPr="00CD7B0D">
        <w:rPr>
          <w:rFonts w:ascii="Times New Roman" w:eastAsia="黑体" w:hAnsi="Times New Roman" w:hint="eastAsia"/>
          <w:sz w:val="21"/>
          <w:szCs w:val="21"/>
          <w:lang w:eastAsia="zh-CN"/>
        </w:rPr>
        <w:t>生物发酵</w:t>
      </w:r>
      <w:r>
        <w:rPr>
          <w:rFonts w:ascii="Times New Roman" w:eastAsia="黑体" w:hAnsi="Times New Roman" w:hint="eastAsia"/>
          <w:sz w:val="21"/>
          <w:szCs w:val="21"/>
          <w:lang w:eastAsia="zh-CN"/>
        </w:rPr>
        <w:t>容器</w:t>
      </w:r>
      <w:r w:rsidRPr="00CD7B0D">
        <w:rPr>
          <w:rFonts w:ascii="Times New Roman" w:eastAsia="黑体" w:hAnsi="Times New Roman" w:hint="eastAsia"/>
          <w:sz w:val="21"/>
          <w:szCs w:val="21"/>
          <w:lang w:eastAsia="zh-CN"/>
        </w:rPr>
        <w:t>一般结构</w:t>
      </w:r>
    </w:p>
    <w:bookmarkEnd w:id="34"/>
    <w:p w14:paraId="0EAAD26C" w14:textId="1FB6B55A" w:rsidR="00DA3750" w:rsidRDefault="00CD7B0D" w:rsidP="00CD7B0D">
      <w:pPr>
        <w:pStyle w:val="TableParagraph"/>
        <w:spacing w:beforeLines="50" w:before="156" w:afterLines="50" w:after="156"/>
        <w:jc w:val="center"/>
        <w:rPr>
          <w:rFonts w:ascii="宋体" w:hAnsi="宋体" w:cs="宋体"/>
          <w:kern w:val="2"/>
          <w:sz w:val="24"/>
          <w:szCs w:val="24"/>
          <w:lang w:eastAsia="zh-CN"/>
        </w:rPr>
      </w:pPr>
      <w:r w:rsidRPr="00CD7B0D">
        <w:rPr>
          <w:rFonts w:ascii="宋体" w:hAnsi="宋体" w:cs="宋体"/>
          <w:kern w:val="2"/>
          <w:sz w:val="24"/>
          <w:szCs w:val="24"/>
          <w:lang w:eastAsia="zh-CN"/>
        </w:rPr>
        <w:fldChar w:fldCharType="begin"/>
      </w:r>
      <w:r w:rsidRPr="00CD7B0D">
        <w:rPr>
          <w:rFonts w:ascii="宋体" w:hAnsi="宋体" w:cs="宋体"/>
          <w:kern w:val="2"/>
          <w:sz w:val="24"/>
          <w:szCs w:val="24"/>
          <w:lang w:eastAsia="zh-CN"/>
        </w:rPr>
        <w:instrText xml:space="preserve">INCLUDEPICTURE \d "http://www.sdqrcn.com/upload/image/20200803/1596441302898622.png" \* MERGEFORMATINET </w:instrText>
      </w:r>
      <w:r w:rsidRPr="00CD7B0D">
        <w:rPr>
          <w:rFonts w:ascii="宋体" w:hAnsi="宋体" w:cs="宋体"/>
          <w:kern w:val="2"/>
          <w:sz w:val="24"/>
          <w:szCs w:val="24"/>
          <w:lang w:eastAsia="zh-CN"/>
        </w:rPr>
        <w:fldChar w:fldCharType="separate"/>
      </w:r>
      <w:r w:rsidRPr="00CD7B0D">
        <w:rPr>
          <w:rFonts w:ascii="宋体" w:hAnsi="宋体" w:cs="宋体"/>
          <w:kern w:val="2"/>
          <w:sz w:val="24"/>
          <w:szCs w:val="24"/>
          <w:lang w:eastAsia="zh-CN"/>
        </w:rPr>
        <w:pict w14:anchorId="05F04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G_256" style="width:170.7pt;height:222.95pt;mso-wrap-style:square;mso-position-horizontal-relative:page;mso-position-vertical-relative:page">
            <v:fill o:detectmouseclick="t"/>
            <v:imagedata r:id="rId17" r:href="rId18"/>
          </v:shape>
        </w:pict>
      </w:r>
      <w:r w:rsidRPr="00CD7B0D">
        <w:rPr>
          <w:rFonts w:ascii="宋体" w:hAnsi="宋体" w:cs="宋体"/>
          <w:kern w:val="2"/>
          <w:sz w:val="24"/>
          <w:szCs w:val="24"/>
          <w:lang w:eastAsia="zh-CN"/>
        </w:rPr>
        <w:fldChar w:fldCharType="end"/>
      </w:r>
    </w:p>
    <w:p w14:paraId="3F580D7F" w14:textId="202877DC" w:rsidR="00CD7B0D" w:rsidRPr="00302699" w:rsidRDefault="00CD7B0D" w:rsidP="00CD7B0D">
      <w:pPr>
        <w:pStyle w:val="TableParagraph"/>
        <w:spacing w:beforeLines="50" w:before="156" w:afterLines="50" w:after="156"/>
        <w:jc w:val="center"/>
        <w:rPr>
          <w:rFonts w:ascii="Times New Roman" w:eastAsia="黑体" w:hAnsi="Times New Roman" w:hint="eastAsia"/>
          <w:sz w:val="21"/>
          <w:szCs w:val="21"/>
          <w:lang w:eastAsia="zh-CN"/>
        </w:rPr>
      </w:pPr>
      <w:r>
        <w:rPr>
          <w:rFonts w:ascii="Times New Roman" w:eastAsia="黑体" w:hAnsi="Times New Roman" w:hint="eastAsia"/>
          <w:sz w:val="21"/>
          <w:szCs w:val="21"/>
          <w:lang w:eastAsia="zh-CN"/>
        </w:rPr>
        <w:t>图</w:t>
      </w:r>
      <w:r>
        <w:rPr>
          <w:rFonts w:ascii="Times New Roman" w:eastAsia="黑体" w:hAnsi="Times New Roman" w:hint="eastAsia"/>
          <w:sz w:val="21"/>
          <w:szCs w:val="21"/>
          <w:lang w:eastAsia="zh-CN"/>
        </w:rPr>
        <w:t>1</w:t>
      </w:r>
      <w:r>
        <w:rPr>
          <w:rFonts w:ascii="Times New Roman" w:eastAsia="黑体" w:hAnsi="Times New Roman"/>
          <w:sz w:val="21"/>
          <w:szCs w:val="21"/>
          <w:lang w:eastAsia="zh-CN"/>
        </w:rPr>
        <w:t xml:space="preserve"> </w:t>
      </w:r>
      <w:r w:rsidRPr="00CD7B0D">
        <w:rPr>
          <w:rFonts w:ascii="Times New Roman" w:eastAsia="黑体" w:hAnsi="Times New Roman" w:hint="eastAsia"/>
          <w:sz w:val="21"/>
          <w:szCs w:val="21"/>
          <w:lang w:eastAsia="zh-CN"/>
        </w:rPr>
        <w:t>生物发酵容器一般结构</w:t>
      </w:r>
      <w:r>
        <w:rPr>
          <w:rFonts w:ascii="Times New Roman" w:eastAsia="黑体" w:hAnsi="Times New Roman" w:hint="eastAsia"/>
          <w:sz w:val="21"/>
          <w:szCs w:val="21"/>
          <w:lang w:eastAsia="zh-CN"/>
        </w:rPr>
        <w:t>示意图</w:t>
      </w:r>
    </w:p>
    <w:p w14:paraId="17FD0E1C" w14:textId="4ADE43A6" w:rsidR="0014742E" w:rsidRPr="007324E3" w:rsidRDefault="0014742E" w:rsidP="007324E3">
      <w:pPr>
        <w:pStyle w:val="afffffb"/>
        <w:spacing w:before="312" w:after="312"/>
        <w:jc w:val="left"/>
      </w:pPr>
      <w:r w:rsidRPr="007324E3">
        <w:lastRenderedPageBreak/>
        <w:t xml:space="preserve">4 </w:t>
      </w:r>
      <w:r w:rsidR="006A73F7">
        <w:t xml:space="preserve"> </w:t>
      </w:r>
      <w:r w:rsidRPr="007324E3">
        <w:rPr>
          <w:rFonts w:hint="eastAsia"/>
        </w:rPr>
        <w:t>评价指标体系</w:t>
      </w:r>
    </w:p>
    <w:p w14:paraId="6213028A" w14:textId="77777777" w:rsidR="0014742E" w:rsidRPr="00507F1D" w:rsidRDefault="0014742E" w:rsidP="004F31EF">
      <w:pPr>
        <w:pStyle w:val="TableParagraph"/>
        <w:spacing w:beforeLines="50" w:before="156" w:afterLines="50" w:after="156"/>
        <w:rPr>
          <w:rFonts w:ascii="Times New Roman" w:eastAsia="黑体" w:hAnsi="Times New Roman"/>
          <w:sz w:val="21"/>
          <w:szCs w:val="21"/>
          <w:lang w:eastAsia="zh-CN"/>
        </w:rPr>
      </w:pPr>
      <w:r>
        <w:rPr>
          <w:rFonts w:ascii="Times New Roman" w:eastAsia="黑体" w:hAnsi="Times New Roman"/>
          <w:sz w:val="21"/>
          <w:szCs w:val="21"/>
          <w:lang w:eastAsia="zh-CN"/>
        </w:rPr>
        <w:t xml:space="preserve">4.1 </w:t>
      </w:r>
      <w:r w:rsidRPr="00507F1D">
        <w:rPr>
          <w:rFonts w:ascii="Times New Roman" w:eastAsia="黑体" w:hAnsi="Times New Roman" w:hint="eastAsia"/>
          <w:sz w:val="21"/>
          <w:szCs w:val="21"/>
          <w:lang w:eastAsia="zh-CN"/>
        </w:rPr>
        <w:t>基本要求</w:t>
      </w:r>
    </w:p>
    <w:p w14:paraId="58C24282" w14:textId="77777777" w:rsidR="00B0121F" w:rsidRPr="00B0121F" w:rsidRDefault="00B0121F" w:rsidP="00B0121F">
      <w:pPr>
        <w:spacing w:beforeLines="50" w:before="156" w:afterLines="50" w:after="156" w:line="300" w:lineRule="auto"/>
        <w:jc w:val="left"/>
        <w:rPr>
          <w:rFonts w:ascii="Times New Roman" w:hAnsi="Times New Roman"/>
          <w:kern w:val="0"/>
        </w:rPr>
      </w:pPr>
      <w:r w:rsidRPr="00B0121F">
        <w:rPr>
          <w:rFonts w:ascii="Times New Roman" w:hAnsi="Times New Roman" w:hint="eastAsia"/>
          <w:kern w:val="0"/>
        </w:rPr>
        <w:t xml:space="preserve">4.1.1 </w:t>
      </w:r>
      <w:r w:rsidRPr="00B0121F">
        <w:rPr>
          <w:rFonts w:ascii="Times New Roman" w:hAnsi="Times New Roman" w:hint="eastAsia"/>
          <w:kern w:val="0"/>
        </w:rPr>
        <w:t>产品应符合明示执行标准及强制性国家标准的要求；</w:t>
      </w:r>
    </w:p>
    <w:p w14:paraId="2F7E4939" w14:textId="77777777" w:rsidR="00B0121F" w:rsidRPr="00B0121F" w:rsidRDefault="00B0121F" w:rsidP="00B0121F">
      <w:pPr>
        <w:spacing w:beforeLines="50" w:before="156" w:afterLines="50" w:after="156" w:line="300" w:lineRule="auto"/>
        <w:jc w:val="left"/>
        <w:rPr>
          <w:rFonts w:ascii="Times New Roman" w:hAnsi="Times New Roman"/>
          <w:kern w:val="0"/>
        </w:rPr>
      </w:pPr>
      <w:r w:rsidRPr="00B0121F">
        <w:rPr>
          <w:rFonts w:ascii="Times New Roman" w:hAnsi="Times New Roman" w:hint="eastAsia"/>
          <w:kern w:val="0"/>
        </w:rPr>
        <w:t xml:space="preserve">4.1.2 </w:t>
      </w:r>
      <w:r w:rsidRPr="00B0121F">
        <w:rPr>
          <w:rFonts w:ascii="Times New Roman" w:hAnsi="Times New Roman" w:hint="eastAsia"/>
          <w:kern w:val="0"/>
        </w:rPr>
        <w:t>近三年企业无较大环境、安全、质量事故；</w:t>
      </w:r>
    </w:p>
    <w:p w14:paraId="1ACBDAF0" w14:textId="77777777" w:rsidR="00B0121F" w:rsidRPr="00B0121F" w:rsidRDefault="00B0121F" w:rsidP="00B0121F">
      <w:pPr>
        <w:spacing w:beforeLines="50" w:before="156" w:afterLines="50" w:after="156" w:line="300" w:lineRule="auto"/>
        <w:jc w:val="left"/>
        <w:rPr>
          <w:rFonts w:ascii="Times New Roman" w:hAnsi="Times New Roman"/>
          <w:kern w:val="0"/>
        </w:rPr>
      </w:pPr>
      <w:r w:rsidRPr="00B0121F">
        <w:rPr>
          <w:rFonts w:ascii="Times New Roman" w:hAnsi="Times New Roman" w:hint="eastAsia"/>
          <w:kern w:val="0"/>
        </w:rPr>
        <w:t xml:space="preserve">4.1.3 </w:t>
      </w:r>
      <w:r w:rsidRPr="00B0121F">
        <w:rPr>
          <w:rFonts w:ascii="Times New Roman" w:hAnsi="Times New Roman" w:hint="eastAsia"/>
          <w:kern w:val="0"/>
        </w:rPr>
        <w:t>企业应未列入国家信用信息严重失信主体相关名录；</w:t>
      </w:r>
    </w:p>
    <w:p w14:paraId="0716A4C2" w14:textId="7FD97A4F" w:rsidR="00C46AAF" w:rsidRDefault="00B0121F" w:rsidP="00B0121F">
      <w:pPr>
        <w:spacing w:line="300" w:lineRule="auto"/>
        <w:jc w:val="left"/>
        <w:rPr>
          <w:rFonts w:ascii="Times New Roman" w:hAnsi="Times New Roman"/>
          <w:kern w:val="0"/>
        </w:rPr>
      </w:pPr>
      <w:r w:rsidRPr="00B0121F">
        <w:rPr>
          <w:rFonts w:ascii="Times New Roman" w:hAnsi="Times New Roman" w:hint="eastAsia"/>
          <w:kern w:val="0"/>
        </w:rPr>
        <w:t xml:space="preserve">4.1.4 </w:t>
      </w:r>
      <w:r w:rsidR="00220193" w:rsidRPr="00220193">
        <w:rPr>
          <w:rFonts w:ascii="Times New Roman" w:hAnsi="Times New Roman" w:hint="eastAsia"/>
          <w:kern w:val="0"/>
        </w:rPr>
        <w:t>企业应根据</w:t>
      </w:r>
      <w:r w:rsidR="00220193" w:rsidRPr="00220193">
        <w:rPr>
          <w:rFonts w:ascii="Times New Roman" w:hAnsi="Times New Roman" w:hint="eastAsia"/>
          <w:kern w:val="0"/>
        </w:rPr>
        <w:t>GB/T 19001</w:t>
      </w:r>
      <w:r w:rsidR="00220193" w:rsidRPr="00220193">
        <w:rPr>
          <w:rFonts w:ascii="Times New Roman" w:hAnsi="Times New Roman" w:hint="eastAsia"/>
          <w:kern w:val="0"/>
        </w:rPr>
        <w:t>、</w:t>
      </w:r>
      <w:r w:rsidR="00220193" w:rsidRPr="00220193">
        <w:rPr>
          <w:rFonts w:ascii="Times New Roman" w:hAnsi="Times New Roman" w:hint="eastAsia"/>
          <w:kern w:val="0"/>
        </w:rPr>
        <w:t>GB/T 24001</w:t>
      </w:r>
      <w:r w:rsidR="00220193" w:rsidRPr="00220193">
        <w:rPr>
          <w:rFonts w:ascii="Times New Roman" w:hAnsi="Times New Roman" w:hint="eastAsia"/>
          <w:kern w:val="0"/>
        </w:rPr>
        <w:t>、</w:t>
      </w:r>
      <w:r w:rsidR="00220193" w:rsidRPr="00220193">
        <w:rPr>
          <w:rFonts w:ascii="Times New Roman" w:hAnsi="Times New Roman" w:hint="eastAsia"/>
          <w:kern w:val="0"/>
        </w:rPr>
        <w:t>GB/T 45001</w:t>
      </w:r>
      <w:r w:rsidR="00220193" w:rsidRPr="00220193">
        <w:rPr>
          <w:rFonts w:ascii="Times New Roman" w:hAnsi="Times New Roman" w:hint="eastAsia"/>
          <w:kern w:val="0"/>
        </w:rPr>
        <w:t>建立并运行相应质量、环境、职业健康安全管理体系，同时鼓励企业根据自身运营情况建立其他相关领域管理体系</w:t>
      </w:r>
      <w:r w:rsidR="00220193">
        <w:rPr>
          <w:rFonts w:ascii="Times New Roman" w:hAnsi="Times New Roman" w:hint="eastAsia"/>
          <w:kern w:val="0"/>
        </w:rPr>
        <w:t>；</w:t>
      </w:r>
    </w:p>
    <w:p w14:paraId="672C9F1D" w14:textId="4F227127" w:rsidR="00B0121F" w:rsidRPr="00B0121F" w:rsidRDefault="00B0121F" w:rsidP="00B0121F">
      <w:pPr>
        <w:spacing w:line="300" w:lineRule="auto"/>
        <w:jc w:val="left"/>
        <w:rPr>
          <w:rFonts w:ascii="Times New Roman" w:hAnsi="Times New Roman"/>
          <w:kern w:val="0"/>
        </w:rPr>
      </w:pPr>
      <w:r w:rsidRPr="00B0121F">
        <w:rPr>
          <w:rFonts w:ascii="Times New Roman" w:hAnsi="Times New Roman" w:hint="eastAsia"/>
          <w:kern w:val="0"/>
        </w:rPr>
        <w:t xml:space="preserve">4.1.5 </w:t>
      </w:r>
      <w:r w:rsidR="0058498E" w:rsidRPr="0058498E">
        <w:rPr>
          <w:rFonts w:ascii="Times New Roman" w:hAnsi="Times New Roman" w:hint="eastAsia"/>
          <w:kern w:val="0"/>
        </w:rPr>
        <w:t>产品应为量产产品</w:t>
      </w:r>
      <w:r w:rsidR="0058498E">
        <w:rPr>
          <w:rFonts w:ascii="Times New Roman" w:hAnsi="Times New Roman" w:hint="eastAsia"/>
          <w:kern w:val="0"/>
        </w:rPr>
        <w:t>。</w:t>
      </w:r>
    </w:p>
    <w:p w14:paraId="4F50E127" w14:textId="77777777" w:rsidR="0014742E" w:rsidRPr="00A4290E" w:rsidRDefault="0014742E" w:rsidP="004F31EF">
      <w:pPr>
        <w:pStyle w:val="TableParagraph"/>
        <w:spacing w:beforeLines="50" w:before="156" w:afterLines="50" w:after="156"/>
        <w:rPr>
          <w:rFonts w:ascii="Times New Roman" w:eastAsia="黑体" w:hAnsi="Times New Roman"/>
          <w:sz w:val="21"/>
          <w:szCs w:val="21"/>
          <w:lang w:eastAsia="zh-CN"/>
        </w:rPr>
      </w:pPr>
      <w:r>
        <w:rPr>
          <w:rFonts w:ascii="Times New Roman" w:eastAsia="黑体" w:hAnsi="Times New Roman"/>
          <w:sz w:val="21"/>
          <w:szCs w:val="21"/>
          <w:lang w:eastAsia="zh-CN"/>
        </w:rPr>
        <w:t xml:space="preserve">4.2 </w:t>
      </w:r>
      <w:r w:rsidRPr="00A4290E">
        <w:rPr>
          <w:rFonts w:ascii="Times New Roman" w:eastAsia="黑体" w:hAnsi="Times New Roman" w:hint="eastAsia"/>
          <w:sz w:val="21"/>
          <w:szCs w:val="21"/>
          <w:lang w:eastAsia="zh-CN"/>
        </w:rPr>
        <w:t>评价指标分类</w:t>
      </w:r>
    </w:p>
    <w:p w14:paraId="5C44F5E0" w14:textId="6B68D0E6" w:rsidR="00D24B29" w:rsidRPr="00D24B29" w:rsidRDefault="00D24B29" w:rsidP="00D24B29">
      <w:pPr>
        <w:spacing w:line="360" w:lineRule="exact"/>
        <w:rPr>
          <w:rFonts w:ascii="Times New Roman" w:hAnsi="Times New Roman" w:hint="eastAsia"/>
        </w:rPr>
      </w:pPr>
      <w:r w:rsidRPr="00D24B29">
        <w:rPr>
          <w:rFonts w:ascii="Times New Roman" w:hAnsi="Times New Roman" w:hint="eastAsia"/>
        </w:rPr>
        <w:t xml:space="preserve">4.2.1 </w:t>
      </w:r>
      <w:r w:rsidRPr="00D24B29">
        <w:rPr>
          <w:rFonts w:ascii="Times New Roman" w:hAnsi="Times New Roman" w:hint="eastAsia"/>
        </w:rPr>
        <w:t>生物发酵</w:t>
      </w:r>
      <w:r>
        <w:rPr>
          <w:rFonts w:ascii="Times New Roman" w:hAnsi="Times New Roman" w:hint="eastAsia"/>
        </w:rPr>
        <w:t>容器</w:t>
      </w:r>
      <w:r w:rsidRPr="00D24B29">
        <w:rPr>
          <w:rFonts w:ascii="Times New Roman" w:hAnsi="Times New Roman" w:hint="eastAsia"/>
        </w:rPr>
        <w:t>“领跑者”标准的评价指标包括基础指标、核心指标和创新性指标。</w:t>
      </w:r>
    </w:p>
    <w:p w14:paraId="5C9989A9" w14:textId="78E465BC" w:rsidR="00D24B29" w:rsidRPr="00D24B29" w:rsidRDefault="00D24B29" w:rsidP="00D24B29">
      <w:pPr>
        <w:spacing w:line="360" w:lineRule="exact"/>
        <w:rPr>
          <w:rFonts w:ascii="Times New Roman" w:hAnsi="Times New Roman" w:hint="eastAsia"/>
        </w:rPr>
      </w:pPr>
      <w:r w:rsidRPr="00D24B29">
        <w:rPr>
          <w:rFonts w:ascii="Times New Roman" w:hAnsi="Times New Roman" w:hint="eastAsia"/>
        </w:rPr>
        <w:t xml:space="preserve">4.2.2 </w:t>
      </w:r>
      <w:r w:rsidRPr="00D24B29">
        <w:rPr>
          <w:rFonts w:ascii="Times New Roman" w:hAnsi="Times New Roman" w:hint="eastAsia"/>
        </w:rPr>
        <w:t>生物发酵</w:t>
      </w:r>
      <w:r>
        <w:rPr>
          <w:rFonts w:ascii="Times New Roman" w:hAnsi="Times New Roman" w:hint="eastAsia"/>
        </w:rPr>
        <w:t>容器</w:t>
      </w:r>
      <w:r w:rsidRPr="00D24B29">
        <w:rPr>
          <w:rFonts w:ascii="Times New Roman" w:hAnsi="Times New Roman" w:hint="eastAsia"/>
        </w:rPr>
        <w:t>“领跑者”标准评价的基础指标包括：通用要求、罐体功能。</w:t>
      </w:r>
    </w:p>
    <w:p w14:paraId="0942F8D5" w14:textId="76AA3579" w:rsidR="00D24B29" w:rsidRPr="00D24B29" w:rsidRDefault="00D24B29" w:rsidP="00D24B29">
      <w:pPr>
        <w:spacing w:line="360" w:lineRule="exact"/>
        <w:rPr>
          <w:rFonts w:ascii="Times New Roman" w:hAnsi="Times New Roman" w:hint="eastAsia"/>
        </w:rPr>
      </w:pPr>
      <w:r w:rsidRPr="00D24B29">
        <w:rPr>
          <w:rFonts w:ascii="Times New Roman" w:hAnsi="Times New Roman" w:hint="eastAsia"/>
        </w:rPr>
        <w:t xml:space="preserve">4.2.3 </w:t>
      </w:r>
      <w:bookmarkStart w:id="35" w:name="_Hlk86241522"/>
      <w:r w:rsidRPr="00D24B29">
        <w:rPr>
          <w:rFonts w:ascii="Times New Roman" w:hAnsi="Times New Roman" w:hint="eastAsia"/>
        </w:rPr>
        <w:t>生物发酵</w:t>
      </w:r>
      <w:r>
        <w:rPr>
          <w:rFonts w:ascii="Times New Roman" w:hAnsi="Times New Roman" w:hint="eastAsia"/>
        </w:rPr>
        <w:t>容器</w:t>
      </w:r>
      <w:bookmarkEnd w:id="35"/>
      <w:r w:rsidRPr="00D24B29">
        <w:rPr>
          <w:rFonts w:ascii="Times New Roman" w:hAnsi="Times New Roman" w:hint="eastAsia"/>
        </w:rPr>
        <w:t>“领跑者”标准评价的核心指标包括：工艺先进性、可操作性、控制精度。</w:t>
      </w:r>
    </w:p>
    <w:p w14:paraId="7CFBBD48" w14:textId="73AEB396" w:rsidR="0014742E" w:rsidRPr="00CF3350" w:rsidRDefault="00D24B29" w:rsidP="00D24B29">
      <w:pPr>
        <w:spacing w:line="360" w:lineRule="exact"/>
        <w:rPr>
          <w:rFonts w:ascii="Times New Roman" w:hAnsi="Times New Roman"/>
        </w:rPr>
      </w:pPr>
      <w:r w:rsidRPr="00D24B29">
        <w:rPr>
          <w:rFonts w:ascii="Times New Roman" w:hAnsi="Times New Roman" w:hint="eastAsia"/>
        </w:rPr>
        <w:t xml:space="preserve">4.2.4 </w:t>
      </w:r>
      <w:r w:rsidRPr="00D24B29">
        <w:rPr>
          <w:rFonts w:ascii="Times New Roman" w:hAnsi="Times New Roman" w:hint="eastAsia"/>
        </w:rPr>
        <w:t>生物发酵</w:t>
      </w:r>
      <w:r>
        <w:rPr>
          <w:rFonts w:ascii="Times New Roman" w:hAnsi="Times New Roman" w:hint="eastAsia"/>
        </w:rPr>
        <w:t>容器</w:t>
      </w:r>
      <w:r w:rsidRPr="00D24B29">
        <w:rPr>
          <w:rFonts w:ascii="Times New Roman" w:hAnsi="Times New Roman" w:hint="eastAsia"/>
        </w:rPr>
        <w:t>“领跑者”标准评价的创新性指标包括：自动化多级参数关联调节</w:t>
      </w:r>
      <w:r>
        <w:rPr>
          <w:rFonts w:ascii="Times New Roman" w:hAnsi="Times New Roman" w:hint="eastAsia"/>
        </w:rPr>
        <w:t>。</w:t>
      </w:r>
      <w:r w:rsidR="0014742E" w:rsidRPr="005F4C1A">
        <w:rPr>
          <w:rFonts w:ascii="Times New Roman" w:hAnsi="Times New Roman" w:hint="eastAsia"/>
        </w:rPr>
        <w:t>鼓励根据条件成熟情况适时增加与产品性能和消费者关注相关</w:t>
      </w:r>
      <w:r w:rsidR="00F2665F" w:rsidRPr="005F4C1A">
        <w:rPr>
          <w:rFonts w:ascii="Times New Roman" w:hAnsi="Times New Roman" w:hint="eastAsia"/>
        </w:rPr>
        <w:t>的</w:t>
      </w:r>
      <w:r w:rsidR="0014742E" w:rsidRPr="005F4C1A">
        <w:rPr>
          <w:rFonts w:ascii="Times New Roman" w:hAnsi="Times New Roman" w:hint="eastAsia"/>
        </w:rPr>
        <w:t>创新性指标。</w:t>
      </w:r>
    </w:p>
    <w:p w14:paraId="60996DE3" w14:textId="77777777" w:rsidR="0014742E" w:rsidRPr="00A4290E" w:rsidRDefault="0014742E" w:rsidP="004F31EF">
      <w:pPr>
        <w:pStyle w:val="TableParagraph"/>
        <w:spacing w:beforeLines="50" w:before="156" w:afterLines="50" w:after="156"/>
        <w:rPr>
          <w:rFonts w:ascii="Times New Roman" w:eastAsia="黑体" w:hAnsi="Times New Roman"/>
          <w:sz w:val="21"/>
          <w:szCs w:val="21"/>
          <w:lang w:eastAsia="zh-CN"/>
        </w:rPr>
      </w:pPr>
      <w:r>
        <w:rPr>
          <w:rFonts w:ascii="Times New Roman" w:eastAsia="黑体" w:hAnsi="Times New Roman"/>
          <w:sz w:val="21"/>
          <w:szCs w:val="21"/>
          <w:lang w:eastAsia="zh-CN"/>
        </w:rPr>
        <w:t xml:space="preserve">4.3 </w:t>
      </w:r>
      <w:r w:rsidRPr="00A4290E">
        <w:rPr>
          <w:rFonts w:ascii="Times New Roman" w:eastAsia="黑体" w:hAnsi="Times New Roman" w:hint="eastAsia"/>
          <w:sz w:val="21"/>
          <w:szCs w:val="21"/>
          <w:lang w:eastAsia="zh-CN"/>
        </w:rPr>
        <w:t>评价指标体系框架</w:t>
      </w:r>
    </w:p>
    <w:p w14:paraId="4C5986B3" w14:textId="72FBA839" w:rsidR="00B0121F" w:rsidRDefault="00D24B29" w:rsidP="00B0121F">
      <w:pPr>
        <w:pStyle w:val="TableParagraph"/>
        <w:spacing w:before="177"/>
        <w:ind w:left="425"/>
        <w:rPr>
          <w:rFonts w:ascii="Times New Roman" w:hAnsi="Times New Roman"/>
          <w:sz w:val="21"/>
          <w:szCs w:val="21"/>
          <w:lang w:eastAsia="zh-CN"/>
        </w:rPr>
      </w:pPr>
      <w:r w:rsidRPr="00D24B29">
        <w:rPr>
          <w:rFonts w:ascii="Times New Roman" w:hAnsi="Times New Roman" w:hint="eastAsia"/>
          <w:sz w:val="21"/>
          <w:szCs w:val="21"/>
          <w:lang w:eastAsia="zh-CN"/>
        </w:rPr>
        <w:t>生物发酵容器</w:t>
      </w:r>
      <w:r w:rsidR="004A0D4E" w:rsidRPr="004A0D4E">
        <w:rPr>
          <w:rFonts w:ascii="Times New Roman" w:hAnsi="Times New Roman" w:hint="eastAsia"/>
          <w:sz w:val="21"/>
          <w:szCs w:val="21"/>
          <w:lang w:eastAsia="zh-CN"/>
        </w:rPr>
        <w:t>“领跑者”标准评价的指标体系框架见表</w:t>
      </w:r>
      <w:r>
        <w:rPr>
          <w:rFonts w:ascii="Times New Roman" w:hAnsi="Times New Roman"/>
          <w:sz w:val="21"/>
          <w:szCs w:val="21"/>
          <w:lang w:eastAsia="zh-CN"/>
        </w:rPr>
        <w:t>1</w:t>
      </w:r>
      <w:r w:rsidR="006048A7" w:rsidRPr="006048A7">
        <w:rPr>
          <w:rFonts w:ascii="Times New Roman" w:hAnsi="Times New Roman" w:hint="eastAsia"/>
          <w:sz w:val="21"/>
          <w:szCs w:val="21"/>
          <w:lang w:eastAsia="zh-CN"/>
        </w:rPr>
        <w:t>。</w:t>
      </w:r>
    </w:p>
    <w:p w14:paraId="641099D4" w14:textId="0E770DE5" w:rsidR="0014742E" w:rsidRPr="00B0121F" w:rsidRDefault="0014742E" w:rsidP="00B0121F">
      <w:pPr>
        <w:widowControl/>
        <w:tabs>
          <w:tab w:val="center" w:pos="4201"/>
          <w:tab w:val="right" w:leader="dot" w:pos="9298"/>
        </w:tabs>
        <w:autoSpaceDE w:val="0"/>
        <w:autoSpaceDN w:val="0"/>
        <w:jc w:val="center"/>
        <w:rPr>
          <w:rFonts w:ascii="Times New Roman" w:eastAsia="黑体" w:hAnsi="Times New Roman"/>
          <w:kern w:val="0"/>
        </w:rPr>
      </w:pPr>
      <w:r w:rsidRPr="00B0121F">
        <w:rPr>
          <w:rFonts w:ascii="Times New Roman" w:eastAsia="黑体" w:hAnsi="Times New Roman" w:hint="eastAsia"/>
          <w:kern w:val="0"/>
        </w:rPr>
        <w:t>表</w:t>
      </w:r>
      <w:r w:rsidR="00D24B29">
        <w:rPr>
          <w:rFonts w:ascii="Times New Roman" w:eastAsia="黑体" w:hAnsi="Times New Roman"/>
          <w:kern w:val="0"/>
        </w:rPr>
        <w:t>1</w:t>
      </w:r>
      <w:r w:rsidRPr="00B0121F">
        <w:rPr>
          <w:rFonts w:ascii="Times New Roman" w:eastAsia="黑体" w:hAnsi="Times New Roman"/>
          <w:kern w:val="0"/>
        </w:rPr>
        <w:t xml:space="preserve"> </w:t>
      </w:r>
      <w:r w:rsidRPr="00B0121F">
        <w:rPr>
          <w:rFonts w:ascii="Times New Roman" w:eastAsia="黑体" w:hAnsi="Times New Roman" w:hint="eastAsia"/>
          <w:kern w:val="0"/>
        </w:rPr>
        <w:t>评价指标体系框架</w:t>
      </w:r>
    </w:p>
    <w:tbl>
      <w:tblPr>
        <w:tblStyle w:val="4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772"/>
        <w:gridCol w:w="2138"/>
        <w:gridCol w:w="2037"/>
        <w:gridCol w:w="1581"/>
        <w:gridCol w:w="1131"/>
        <w:gridCol w:w="1176"/>
      </w:tblGrid>
      <w:tr w:rsidR="00D24B29" w:rsidRPr="00D24B29" w14:paraId="71AF1521" w14:textId="77777777" w:rsidTr="00D24B29">
        <w:trPr>
          <w:trHeight w:val="433"/>
        </w:trPr>
        <w:tc>
          <w:tcPr>
            <w:tcW w:w="311" w:type="pct"/>
            <w:vMerge w:val="restart"/>
          </w:tcPr>
          <w:p w14:paraId="3ECA8B0C"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序号</w:t>
            </w:r>
          </w:p>
        </w:tc>
        <w:tc>
          <w:tcPr>
            <w:tcW w:w="451" w:type="pct"/>
            <w:vMerge w:val="restart"/>
          </w:tcPr>
          <w:p w14:paraId="7B451217"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指标类型</w:t>
            </w:r>
          </w:p>
        </w:tc>
        <w:tc>
          <w:tcPr>
            <w:tcW w:w="1182" w:type="pct"/>
            <w:vMerge w:val="restart"/>
          </w:tcPr>
          <w:p w14:paraId="23D3E82E"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评价指标</w:t>
            </w:r>
          </w:p>
        </w:tc>
        <w:tc>
          <w:tcPr>
            <w:tcW w:w="1128" w:type="pct"/>
            <w:vMerge w:val="restart"/>
          </w:tcPr>
          <w:p w14:paraId="137EEEE0"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指标来源</w:t>
            </w:r>
          </w:p>
        </w:tc>
        <w:tc>
          <w:tcPr>
            <w:tcW w:w="1928" w:type="pct"/>
            <w:gridSpan w:val="3"/>
          </w:tcPr>
          <w:p w14:paraId="079EC9C4"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指标要求</w:t>
            </w:r>
          </w:p>
        </w:tc>
      </w:tr>
      <w:tr w:rsidR="00D24B29" w:rsidRPr="00D24B29" w14:paraId="3A4AF3BA" w14:textId="77777777" w:rsidTr="00D24B29">
        <w:trPr>
          <w:trHeight w:val="393"/>
        </w:trPr>
        <w:tc>
          <w:tcPr>
            <w:tcW w:w="311" w:type="pct"/>
            <w:vMerge/>
          </w:tcPr>
          <w:p w14:paraId="64CA8447" w14:textId="77777777" w:rsidR="00D24B29" w:rsidRPr="00D24B29" w:rsidRDefault="00D24B29" w:rsidP="00D24B29">
            <w:pPr>
              <w:rPr>
                <w:rFonts w:ascii="Times New Roman" w:eastAsia="宋体" w:hAnsi="Times New Roman" w:cs="Times New Roman" w:hint="default"/>
              </w:rPr>
            </w:pPr>
          </w:p>
        </w:tc>
        <w:tc>
          <w:tcPr>
            <w:tcW w:w="451" w:type="pct"/>
            <w:vMerge/>
          </w:tcPr>
          <w:p w14:paraId="48418A35" w14:textId="77777777" w:rsidR="00D24B29" w:rsidRPr="00D24B29" w:rsidRDefault="00D24B29" w:rsidP="00D24B29">
            <w:pPr>
              <w:rPr>
                <w:rFonts w:ascii="Times New Roman" w:eastAsia="宋体" w:hAnsi="Times New Roman" w:cs="Times New Roman" w:hint="default"/>
              </w:rPr>
            </w:pPr>
          </w:p>
        </w:tc>
        <w:tc>
          <w:tcPr>
            <w:tcW w:w="1182" w:type="pct"/>
            <w:vMerge/>
          </w:tcPr>
          <w:p w14:paraId="155FFB1C" w14:textId="77777777" w:rsidR="00D24B29" w:rsidRPr="00D24B29" w:rsidRDefault="00D24B29" w:rsidP="00D24B29">
            <w:pPr>
              <w:rPr>
                <w:rFonts w:ascii="Times New Roman" w:eastAsia="宋体" w:hAnsi="Times New Roman" w:cs="Times New Roman" w:hint="default"/>
              </w:rPr>
            </w:pPr>
          </w:p>
        </w:tc>
        <w:tc>
          <w:tcPr>
            <w:tcW w:w="1128" w:type="pct"/>
            <w:vMerge/>
          </w:tcPr>
          <w:p w14:paraId="1E310B36" w14:textId="77777777" w:rsidR="00D24B29" w:rsidRPr="00D24B29" w:rsidRDefault="00D24B29" w:rsidP="00D24B29">
            <w:pPr>
              <w:rPr>
                <w:rFonts w:ascii="Times New Roman" w:eastAsia="宋体" w:hAnsi="Times New Roman" w:cs="Times New Roman" w:hint="default"/>
              </w:rPr>
            </w:pPr>
          </w:p>
        </w:tc>
        <w:tc>
          <w:tcPr>
            <w:tcW w:w="618" w:type="pct"/>
          </w:tcPr>
          <w:p w14:paraId="5A87C645"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先进水平</w:t>
            </w:r>
          </w:p>
        </w:tc>
        <w:tc>
          <w:tcPr>
            <w:tcW w:w="643" w:type="pct"/>
          </w:tcPr>
          <w:p w14:paraId="25CE32FD"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平均水平</w:t>
            </w:r>
          </w:p>
        </w:tc>
        <w:tc>
          <w:tcPr>
            <w:tcW w:w="667" w:type="pct"/>
          </w:tcPr>
          <w:p w14:paraId="7286D94A"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基准水平</w:t>
            </w:r>
          </w:p>
        </w:tc>
      </w:tr>
      <w:tr w:rsidR="00D24B29" w:rsidRPr="00D24B29" w14:paraId="5BF3B7CE" w14:textId="77777777" w:rsidTr="00D24B29">
        <w:trPr>
          <w:trHeight w:val="884"/>
        </w:trPr>
        <w:tc>
          <w:tcPr>
            <w:tcW w:w="311" w:type="pct"/>
            <w:vMerge w:val="restart"/>
          </w:tcPr>
          <w:p w14:paraId="68750C8C"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1</w:t>
            </w:r>
          </w:p>
        </w:tc>
        <w:tc>
          <w:tcPr>
            <w:tcW w:w="451" w:type="pct"/>
            <w:vMerge w:val="restart"/>
          </w:tcPr>
          <w:p w14:paraId="6D6F38DD"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基础指标</w:t>
            </w:r>
          </w:p>
        </w:tc>
        <w:tc>
          <w:tcPr>
            <w:tcW w:w="1182" w:type="pct"/>
          </w:tcPr>
          <w:p w14:paraId="5EE5669A"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通用要求</w:t>
            </w:r>
          </w:p>
        </w:tc>
        <w:tc>
          <w:tcPr>
            <w:tcW w:w="1128" w:type="pct"/>
            <w:vMerge w:val="restart"/>
          </w:tcPr>
          <w:p w14:paraId="219E0694"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150.1-2001 </w:t>
            </w:r>
          </w:p>
          <w:p w14:paraId="466F0D12"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150.2-2001 </w:t>
            </w:r>
          </w:p>
          <w:p w14:paraId="2D5532F2"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150.3-2001 </w:t>
            </w:r>
          </w:p>
          <w:p w14:paraId="38904BBA"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150.4-2001 </w:t>
            </w:r>
          </w:p>
          <w:p w14:paraId="12B5E1EF"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QB/T2467-2014</w:t>
            </w:r>
          </w:p>
          <w:p w14:paraId="66A94C9D"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QB/T2467-2014</w:t>
            </w:r>
          </w:p>
          <w:p w14:paraId="07ED051F"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NB/T47003.1</w:t>
            </w:r>
          </w:p>
          <w:p w14:paraId="2AEA20D3"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rPr>
            </w:pPr>
          </w:p>
        </w:tc>
        <w:tc>
          <w:tcPr>
            <w:tcW w:w="618" w:type="pct"/>
          </w:tcPr>
          <w:p w14:paraId="72F9F8B8"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符合国家和行业的生产标准</w:t>
            </w:r>
          </w:p>
          <w:p w14:paraId="7AC7A247" w14:textId="77777777" w:rsidR="00D24B29" w:rsidRPr="00D24B29" w:rsidRDefault="00D24B29" w:rsidP="00D24B29">
            <w:pPr>
              <w:jc w:val="left"/>
              <w:rPr>
                <w:rFonts w:ascii="Times New Roman" w:eastAsia="宋体" w:hAnsi="Times New Roman" w:cs="Times New Roman" w:hint="default"/>
              </w:rPr>
            </w:pPr>
          </w:p>
          <w:p w14:paraId="57A96C50"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具备产品</w:t>
            </w:r>
            <w:proofErr w:type="gramStart"/>
            <w:r w:rsidRPr="00D24B29">
              <w:rPr>
                <w:rFonts w:ascii="Times New Roman" w:eastAsia="宋体" w:hAnsi="Times New Roman" w:cs="Times New Roman" w:hint="default"/>
              </w:rPr>
              <w:t>生产生产</w:t>
            </w:r>
            <w:proofErr w:type="gramEnd"/>
            <w:r w:rsidRPr="00D24B29">
              <w:rPr>
                <w:rFonts w:ascii="Times New Roman" w:eastAsia="宋体" w:hAnsi="Times New Roman" w:cs="Times New Roman" w:hint="default"/>
              </w:rPr>
              <w:t>资质</w:t>
            </w:r>
          </w:p>
          <w:p w14:paraId="19AD0FE8" w14:textId="77777777" w:rsidR="00D24B29" w:rsidRPr="00D24B29" w:rsidRDefault="00D24B29" w:rsidP="00D24B29">
            <w:pPr>
              <w:jc w:val="left"/>
              <w:rPr>
                <w:rFonts w:ascii="Times New Roman" w:eastAsia="宋体" w:hAnsi="Times New Roman" w:cs="Times New Roman" w:hint="default"/>
              </w:rPr>
            </w:pPr>
          </w:p>
          <w:p w14:paraId="1F47FEC4"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产品经过国家级的检验和评测</w:t>
            </w:r>
          </w:p>
        </w:tc>
        <w:tc>
          <w:tcPr>
            <w:tcW w:w="643" w:type="pct"/>
          </w:tcPr>
          <w:p w14:paraId="2805639F"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符合国家和行业的生产标准</w:t>
            </w:r>
          </w:p>
          <w:p w14:paraId="71CB8A00" w14:textId="77777777" w:rsidR="00D24B29" w:rsidRPr="00D24B29" w:rsidRDefault="00D24B29" w:rsidP="00D24B29">
            <w:pPr>
              <w:jc w:val="center"/>
              <w:rPr>
                <w:rFonts w:ascii="Times New Roman" w:eastAsia="宋体" w:hAnsi="Times New Roman" w:cs="Times New Roman" w:hint="default"/>
              </w:rPr>
            </w:pPr>
          </w:p>
          <w:p w14:paraId="287A0788"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具备产品生产资质</w:t>
            </w:r>
          </w:p>
          <w:p w14:paraId="6C7FA4AD" w14:textId="77777777" w:rsidR="00D24B29" w:rsidRPr="00D24B29" w:rsidRDefault="00D24B29" w:rsidP="00D24B29">
            <w:pPr>
              <w:jc w:val="left"/>
              <w:rPr>
                <w:rFonts w:ascii="Times New Roman" w:eastAsia="宋体" w:hAnsi="Times New Roman" w:cs="Times New Roman" w:hint="default"/>
              </w:rPr>
            </w:pPr>
          </w:p>
          <w:p w14:paraId="77DD6A7E" w14:textId="77777777" w:rsidR="00D24B29" w:rsidRPr="00D24B29" w:rsidRDefault="00D24B29" w:rsidP="00D24B29">
            <w:pPr>
              <w:jc w:val="center"/>
              <w:rPr>
                <w:rFonts w:ascii="Times New Roman" w:eastAsia="宋体" w:hAnsi="Times New Roman" w:cs="Times New Roman" w:hint="default"/>
              </w:rPr>
            </w:pPr>
          </w:p>
        </w:tc>
        <w:tc>
          <w:tcPr>
            <w:tcW w:w="667" w:type="pct"/>
          </w:tcPr>
          <w:p w14:paraId="044B687A"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符合国家和行业的生产标准</w:t>
            </w:r>
          </w:p>
        </w:tc>
      </w:tr>
      <w:tr w:rsidR="00D24B29" w:rsidRPr="00D24B29" w14:paraId="0FBFAFE3" w14:textId="77777777" w:rsidTr="00D24B29">
        <w:trPr>
          <w:trHeight w:val="701"/>
        </w:trPr>
        <w:tc>
          <w:tcPr>
            <w:tcW w:w="311" w:type="pct"/>
            <w:vMerge/>
          </w:tcPr>
          <w:p w14:paraId="2FDF4F7A" w14:textId="77777777" w:rsidR="00D24B29" w:rsidRPr="00D24B29" w:rsidRDefault="00D24B29" w:rsidP="00D24B29">
            <w:pPr>
              <w:rPr>
                <w:rFonts w:ascii="Times New Roman" w:eastAsia="宋体" w:hAnsi="Times New Roman" w:cs="Times New Roman" w:hint="default"/>
              </w:rPr>
            </w:pPr>
          </w:p>
        </w:tc>
        <w:tc>
          <w:tcPr>
            <w:tcW w:w="451" w:type="pct"/>
            <w:vMerge/>
          </w:tcPr>
          <w:p w14:paraId="24F8B58B" w14:textId="77777777" w:rsidR="00D24B29" w:rsidRPr="00D24B29" w:rsidRDefault="00D24B29" w:rsidP="00D24B29">
            <w:pPr>
              <w:rPr>
                <w:rFonts w:ascii="Times New Roman" w:eastAsia="宋体" w:hAnsi="Times New Roman" w:cs="Times New Roman" w:hint="default"/>
              </w:rPr>
            </w:pPr>
          </w:p>
        </w:tc>
        <w:tc>
          <w:tcPr>
            <w:tcW w:w="1182" w:type="pct"/>
          </w:tcPr>
          <w:p w14:paraId="74594E24"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罐体功能</w:t>
            </w:r>
          </w:p>
        </w:tc>
        <w:tc>
          <w:tcPr>
            <w:tcW w:w="1128" w:type="pct"/>
            <w:vMerge/>
          </w:tcPr>
          <w:p w14:paraId="2117A135" w14:textId="77777777" w:rsidR="00D24B29" w:rsidRPr="00D24B29" w:rsidRDefault="00D24B29" w:rsidP="00D24B29">
            <w:pPr>
              <w:rPr>
                <w:rFonts w:ascii="Times New Roman" w:eastAsia="宋体" w:hAnsi="Times New Roman" w:cs="Times New Roman" w:hint="default"/>
              </w:rPr>
            </w:pPr>
          </w:p>
        </w:tc>
        <w:tc>
          <w:tcPr>
            <w:tcW w:w="618" w:type="pct"/>
          </w:tcPr>
          <w:p w14:paraId="229037E9"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具备下面的基本功能：</w:t>
            </w:r>
          </w:p>
          <w:p w14:paraId="11BDAE54"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搅拌、通气、温度、泡沫、</w:t>
            </w:r>
          </w:p>
          <w:p w14:paraId="34D58756"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补料、</w:t>
            </w:r>
            <w:r w:rsidRPr="00D24B29">
              <w:rPr>
                <w:rFonts w:ascii="Times New Roman" w:eastAsia="宋体" w:hAnsi="Times New Roman" w:cs="Times New Roman" w:hint="default"/>
              </w:rPr>
              <w:t>PH</w:t>
            </w:r>
            <w:r w:rsidRPr="00D24B29">
              <w:rPr>
                <w:rFonts w:ascii="Times New Roman" w:eastAsia="宋体" w:hAnsi="Times New Roman" w:cs="Times New Roman" w:hint="default"/>
              </w:rPr>
              <w:t>、溶氧</w:t>
            </w:r>
            <w:r w:rsidRPr="00D24B29">
              <w:rPr>
                <w:rFonts w:ascii="Times New Roman" w:eastAsia="宋体" w:hAnsi="Times New Roman" w:cs="Times New Roman" w:hint="default"/>
              </w:rPr>
              <w:t>DO</w:t>
            </w:r>
            <w:r w:rsidRPr="00D24B29">
              <w:rPr>
                <w:rFonts w:ascii="Times New Roman" w:eastAsia="宋体" w:hAnsi="Times New Roman" w:cs="Times New Roman" w:hint="default"/>
              </w:rPr>
              <w:t>（好氧型）、压力、</w:t>
            </w:r>
          </w:p>
          <w:p w14:paraId="7EB5B845"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清洗</w:t>
            </w:r>
          </w:p>
          <w:p w14:paraId="1C6B1A97" w14:textId="77777777" w:rsidR="00D24B29" w:rsidRPr="00D24B29" w:rsidRDefault="00D24B29" w:rsidP="00D24B29">
            <w:pPr>
              <w:jc w:val="left"/>
              <w:rPr>
                <w:rFonts w:ascii="Times New Roman" w:eastAsia="宋体" w:hAnsi="Times New Roman" w:cs="Times New Roman" w:hint="default"/>
              </w:rPr>
            </w:pPr>
          </w:p>
          <w:p w14:paraId="53E7DF82"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依据不同发酵需求，可定制化配置系统，实现不同的功能组合</w:t>
            </w:r>
          </w:p>
          <w:p w14:paraId="0176511A" w14:textId="77777777" w:rsidR="00D24B29" w:rsidRPr="00D24B29" w:rsidRDefault="00D24B29" w:rsidP="00D24B29">
            <w:pPr>
              <w:jc w:val="left"/>
              <w:rPr>
                <w:rFonts w:ascii="Times New Roman" w:eastAsia="宋体" w:hAnsi="Times New Roman" w:cs="Times New Roman" w:hint="default"/>
              </w:rPr>
            </w:pPr>
          </w:p>
          <w:p w14:paraId="331201E0"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可现实其他特殊功能：</w:t>
            </w:r>
          </w:p>
          <w:p w14:paraId="54DEC764" w14:textId="77777777" w:rsidR="00D24B29" w:rsidRPr="00D24B29" w:rsidRDefault="00D24B29" w:rsidP="00D24B29">
            <w:pPr>
              <w:numPr>
                <w:ilvl w:val="0"/>
                <w:numId w:val="40"/>
              </w:numPr>
              <w:tabs>
                <w:tab w:val="left" w:pos="312"/>
              </w:tabs>
              <w:jc w:val="left"/>
              <w:rPr>
                <w:rFonts w:ascii="Times New Roman" w:eastAsia="宋体" w:hAnsi="Times New Roman" w:cs="Times New Roman" w:hint="default"/>
              </w:rPr>
            </w:pPr>
            <w:r w:rsidRPr="00D24B29">
              <w:rPr>
                <w:rFonts w:ascii="Times New Roman" w:eastAsia="宋体" w:hAnsi="Times New Roman" w:cs="Times New Roman" w:hint="default"/>
              </w:rPr>
              <w:t>多路补料；</w:t>
            </w:r>
            <w:r w:rsidRPr="00D24B29">
              <w:rPr>
                <w:rFonts w:ascii="Times New Roman" w:eastAsia="宋体" w:hAnsi="Times New Roman" w:cs="Times New Roman" w:hint="default"/>
              </w:rPr>
              <w:br/>
              <w:t>2.</w:t>
            </w:r>
            <w:r w:rsidRPr="00D24B29">
              <w:rPr>
                <w:rFonts w:ascii="Times New Roman" w:eastAsia="宋体" w:hAnsi="Times New Roman" w:cs="Times New Roman" w:hint="default"/>
              </w:rPr>
              <w:t>全自动灭菌</w:t>
            </w:r>
            <w:r w:rsidRPr="00D24B29">
              <w:rPr>
                <w:rFonts w:ascii="Times New Roman" w:eastAsia="宋体" w:hAnsi="Times New Roman" w:cs="Times New Roman" w:hint="default"/>
              </w:rPr>
              <w:t>(AUTO-SIP)</w:t>
            </w:r>
            <w:r w:rsidRPr="00D24B29">
              <w:rPr>
                <w:rFonts w:ascii="Times New Roman" w:eastAsia="宋体" w:hAnsi="Times New Roman" w:cs="Times New Roman" w:hint="default"/>
              </w:rPr>
              <w:t>；</w:t>
            </w:r>
            <w:r w:rsidRPr="00D24B29">
              <w:rPr>
                <w:rFonts w:ascii="Times New Roman" w:eastAsia="宋体" w:hAnsi="Times New Roman" w:cs="Times New Roman" w:hint="default"/>
              </w:rPr>
              <w:br/>
              <w:t>3.</w:t>
            </w:r>
            <w:r w:rsidRPr="00D24B29">
              <w:rPr>
                <w:rFonts w:ascii="Times New Roman" w:eastAsia="宋体" w:hAnsi="Times New Roman" w:cs="Times New Roman" w:hint="default"/>
              </w:rPr>
              <w:t>补料称重；</w:t>
            </w:r>
            <w:r w:rsidRPr="00D24B29">
              <w:rPr>
                <w:rFonts w:ascii="Times New Roman" w:eastAsia="宋体" w:hAnsi="Times New Roman" w:cs="Times New Roman" w:hint="default"/>
              </w:rPr>
              <w:br/>
              <w:t>4.</w:t>
            </w:r>
            <w:r w:rsidRPr="00D24B29">
              <w:rPr>
                <w:rFonts w:ascii="Times New Roman" w:eastAsia="宋体" w:hAnsi="Times New Roman" w:cs="Times New Roman" w:hint="default"/>
              </w:rPr>
              <w:t>罐体称重（</w:t>
            </w:r>
            <w:r w:rsidRPr="00D24B29">
              <w:rPr>
                <w:rFonts w:ascii="Times New Roman" w:eastAsia="宋体" w:hAnsi="Times New Roman" w:cs="Times New Roman" w:hint="default"/>
              </w:rPr>
              <w:t>Loadcell</w:t>
            </w:r>
            <w:r w:rsidRPr="00D24B29">
              <w:rPr>
                <w:rFonts w:ascii="Times New Roman" w:eastAsia="宋体" w:hAnsi="Times New Roman" w:cs="Times New Roman" w:hint="default"/>
              </w:rPr>
              <w:t>）；</w:t>
            </w:r>
            <w:r w:rsidRPr="00D24B29">
              <w:rPr>
                <w:rFonts w:ascii="Times New Roman" w:eastAsia="宋体" w:hAnsi="Times New Roman" w:cs="Times New Roman" w:hint="default"/>
              </w:rPr>
              <w:br/>
              <w:t>5.</w:t>
            </w:r>
            <w:r w:rsidRPr="00D24B29">
              <w:rPr>
                <w:rFonts w:ascii="Times New Roman" w:eastAsia="宋体" w:hAnsi="Times New Roman" w:cs="Times New Roman" w:hint="default"/>
              </w:rPr>
              <w:t>富氧旁路；</w:t>
            </w:r>
            <w:r w:rsidRPr="00D24B29">
              <w:rPr>
                <w:rFonts w:ascii="Times New Roman" w:eastAsia="宋体" w:hAnsi="Times New Roman" w:cs="Times New Roman" w:hint="default"/>
              </w:rPr>
              <w:br/>
              <w:t>6.</w:t>
            </w:r>
            <w:r w:rsidRPr="00D24B29">
              <w:rPr>
                <w:rFonts w:ascii="Times New Roman" w:eastAsia="宋体" w:hAnsi="Times New Roman" w:cs="Times New Roman" w:hint="default"/>
              </w:rPr>
              <w:t>氧化还原电位在线检测；</w:t>
            </w:r>
            <w:r w:rsidRPr="00D24B29">
              <w:rPr>
                <w:rFonts w:ascii="Times New Roman" w:eastAsia="宋体" w:hAnsi="Times New Roman" w:cs="Times New Roman" w:hint="default"/>
              </w:rPr>
              <w:br/>
              <w:t>7.</w:t>
            </w:r>
            <w:r w:rsidRPr="00D24B29">
              <w:rPr>
                <w:rFonts w:ascii="Times New Roman" w:eastAsia="宋体" w:hAnsi="Times New Roman" w:cs="Times New Roman" w:hint="default"/>
              </w:rPr>
              <w:t>空气流量自动检测与控制；</w:t>
            </w:r>
            <w:r w:rsidRPr="00D24B29">
              <w:rPr>
                <w:rFonts w:ascii="Times New Roman" w:eastAsia="宋体" w:hAnsi="Times New Roman" w:cs="Times New Roman" w:hint="default"/>
              </w:rPr>
              <w:br/>
              <w:t>8.</w:t>
            </w:r>
            <w:r w:rsidRPr="00D24B29">
              <w:rPr>
                <w:rFonts w:ascii="Times New Roman" w:eastAsia="宋体" w:hAnsi="Times New Roman" w:cs="Times New Roman" w:hint="default"/>
              </w:rPr>
              <w:t>尾气</w:t>
            </w:r>
            <w:r w:rsidRPr="00D24B29">
              <w:rPr>
                <w:rFonts w:ascii="Times New Roman" w:eastAsia="宋体" w:hAnsi="Times New Roman" w:cs="Times New Roman" w:hint="default"/>
              </w:rPr>
              <w:t>O2</w:t>
            </w:r>
            <w:r w:rsidRPr="00D24B29">
              <w:rPr>
                <w:rFonts w:ascii="Times New Roman" w:eastAsia="宋体" w:hAnsi="Times New Roman" w:cs="Times New Roman" w:hint="default"/>
              </w:rPr>
              <w:t>、</w:t>
            </w:r>
            <w:r w:rsidRPr="00D24B29">
              <w:rPr>
                <w:rFonts w:ascii="Times New Roman" w:eastAsia="宋体" w:hAnsi="Times New Roman" w:cs="Times New Roman" w:hint="default"/>
              </w:rPr>
              <w:t>CO2</w:t>
            </w:r>
            <w:r w:rsidRPr="00D24B29">
              <w:rPr>
                <w:rFonts w:ascii="Times New Roman" w:eastAsia="宋体" w:hAnsi="Times New Roman" w:cs="Times New Roman" w:hint="default"/>
              </w:rPr>
              <w:t>含量在线检测；</w:t>
            </w:r>
            <w:r w:rsidRPr="00D24B29">
              <w:rPr>
                <w:rFonts w:ascii="Times New Roman" w:eastAsia="宋体" w:hAnsi="Times New Roman" w:cs="Times New Roman" w:hint="default"/>
              </w:rPr>
              <w:br/>
              <w:t>9.</w:t>
            </w:r>
            <w:r w:rsidRPr="00D24B29">
              <w:rPr>
                <w:rFonts w:ascii="Times New Roman" w:eastAsia="宋体" w:hAnsi="Times New Roman" w:cs="Times New Roman" w:hint="default"/>
              </w:rPr>
              <w:t>甲醇（乙醇）含量在线检测；</w:t>
            </w:r>
            <w:r w:rsidRPr="00D24B29">
              <w:rPr>
                <w:rFonts w:ascii="Times New Roman" w:eastAsia="宋体" w:hAnsi="Times New Roman" w:cs="Times New Roman" w:hint="default"/>
              </w:rPr>
              <w:br/>
              <w:t>10.</w:t>
            </w:r>
            <w:r w:rsidRPr="00D24B29">
              <w:rPr>
                <w:rFonts w:ascii="Times New Roman" w:eastAsia="宋体" w:hAnsi="Times New Roman" w:cs="Times New Roman" w:hint="default"/>
              </w:rPr>
              <w:t>葡萄糖、特定氨基酸在线检测；</w:t>
            </w:r>
            <w:r w:rsidRPr="00D24B29">
              <w:rPr>
                <w:rFonts w:ascii="Times New Roman" w:eastAsia="宋体" w:hAnsi="Times New Roman" w:cs="Times New Roman" w:hint="default"/>
              </w:rPr>
              <w:br/>
              <w:t>11.</w:t>
            </w:r>
            <w:proofErr w:type="gramStart"/>
            <w:r w:rsidRPr="00D24B29">
              <w:rPr>
                <w:rFonts w:ascii="Times New Roman" w:eastAsia="宋体" w:hAnsi="Times New Roman" w:cs="Times New Roman" w:hint="default"/>
              </w:rPr>
              <w:t>差压式</w:t>
            </w:r>
            <w:proofErr w:type="gramEnd"/>
            <w:r w:rsidRPr="00D24B29">
              <w:rPr>
                <w:rFonts w:ascii="Times New Roman" w:eastAsia="宋体" w:hAnsi="Times New Roman" w:cs="Times New Roman" w:hint="default"/>
              </w:rPr>
              <w:t>接种组件；</w:t>
            </w:r>
            <w:r w:rsidRPr="00D24B29">
              <w:rPr>
                <w:rFonts w:ascii="Times New Roman" w:eastAsia="宋体" w:hAnsi="Times New Roman" w:cs="Times New Roman" w:hint="default"/>
              </w:rPr>
              <w:br/>
              <w:t>12.</w:t>
            </w:r>
            <w:r w:rsidRPr="00D24B29">
              <w:rPr>
                <w:rFonts w:ascii="Times New Roman" w:eastAsia="宋体" w:hAnsi="Times New Roman" w:cs="Times New Roman" w:hint="default"/>
              </w:rPr>
              <w:t>在线液位检测；</w:t>
            </w:r>
            <w:r w:rsidRPr="00D24B29">
              <w:rPr>
                <w:rFonts w:ascii="Times New Roman" w:eastAsia="宋体" w:hAnsi="Times New Roman" w:cs="Times New Roman" w:hint="default"/>
              </w:rPr>
              <w:br/>
              <w:t>13.</w:t>
            </w:r>
            <w:r w:rsidRPr="00D24B29">
              <w:rPr>
                <w:rFonts w:ascii="Times New Roman" w:eastAsia="宋体" w:hAnsi="Times New Roman" w:cs="Times New Roman" w:hint="default"/>
              </w:rPr>
              <w:t>无人值守监控系统</w:t>
            </w:r>
          </w:p>
        </w:tc>
        <w:tc>
          <w:tcPr>
            <w:tcW w:w="643" w:type="pct"/>
          </w:tcPr>
          <w:p w14:paraId="01942495"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具备下面的基本功能：</w:t>
            </w:r>
          </w:p>
          <w:p w14:paraId="2B4C0A73"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搅拌、通气、温度、泡沫、</w:t>
            </w:r>
          </w:p>
          <w:p w14:paraId="1F399899"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补料、</w:t>
            </w:r>
            <w:r w:rsidRPr="00D24B29">
              <w:rPr>
                <w:rFonts w:ascii="Times New Roman" w:eastAsia="宋体" w:hAnsi="Times New Roman" w:cs="Times New Roman" w:hint="default"/>
              </w:rPr>
              <w:t>PH</w:t>
            </w:r>
            <w:r w:rsidRPr="00D24B29">
              <w:rPr>
                <w:rFonts w:ascii="Times New Roman" w:eastAsia="宋体" w:hAnsi="Times New Roman" w:cs="Times New Roman" w:hint="default"/>
              </w:rPr>
              <w:t>、溶氧</w:t>
            </w:r>
            <w:r w:rsidRPr="00D24B29">
              <w:rPr>
                <w:rFonts w:ascii="Times New Roman" w:eastAsia="宋体" w:hAnsi="Times New Roman" w:cs="Times New Roman" w:hint="default"/>
              </w:rPr>
              <w:t>DO</w:t>
            </w:r>
            <w:r w:rsidRPr="00D24B29">
              <w:rPr>
                <w:rFonts w:ascii="Times New Roman" w:eastAsia="宋体" w:hAnsi="Times New Roman" w:cs="Times New Roman" w:hint="default"/>
              </w:rPr>
              <w:t>（好氧型）、压力、</w:t>
            </w:r>
          </w:p>
          <w:p w14:paraId="7F9FFB1C"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清洗</w:t>
            </w:r>
          </w:p>
          <w:p w14:paraId="37715B58" w14:textId="77777777" w:rsidR="00D24B29" w:rsidRPr="00D24B29" w:rsidRDefault="00D24B29" w:rsidP="00D24B29">
            <w:pPr>
              <w:jc w:val="left"/>
              <w:rPr>
                <w:rFonts w:ascii="Times New Roman" w:eastAsia="宋体" w:hAnsi="Times New Roman" w:cs="Times New Roman" w:hint="default"/>
              </w:rPr>
            </w:pPr>
          </w:p>
          <w:p w14:paraId="12CA0C13"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依据不同发酵需求，可定制化配置系统，实现不同的功能组合</w:t>
            </w:r>
          </w:p>
          <w:p w14:paraId="6C3DE4DB" w14:textId="77777777" w:rsidR="00D24B29" w:rsidRPr="00D24B29" w:rsidRDefault="00D24B29" w:rsidP="00D24B29">
            <w:pPr>
              <w:jc w:val="left"/>
              <w:rPr>
                <w:rFonts w:ascii="Times New Roman" w:eastAsia="宋体" w:hAnsi="Times New Roman" w:cs="Times New Roman" w:hint="default"/>
              </w:rPr>
            </w:pPr>
          </w:p>
        </w:tc>
        <w:tc>
          <w:tcPr>
            <w:tcW w:w="667" w:type="pct"/>
          </w:tcPr>
          <w:p w14:paraId="1D8188FE"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具备下面的基本功能：</w:t>
            </w:r>
          </w:p>
          <w:p w14:paraId="0D712D40"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搅拌、通气、温度、泡沫、</w:t>
            </w:r>
          </w:p>
          <w:p w14:paraId="49E1B3D6"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补料、</w:t>
            </w:r>
            <w:r w:rsidRPr="00D24B29">
              <w:rPr>
                <w:rFonts w:ascii="Times New Roman" w:eastAsia="宋体" w:hAnsi="Times New Roman" w:cs="Times New Roman" w:hint="default"/>
              </w:rPr>
              <w:t>PH</w:t>
            </w:r>
            <w:r w:rsidRPr="00D24B29">
              <w:rPr>
                <w:rFonts w:ascii="Times New Roman" w:eastAsia="宋体" w:hAnsi="Times New Roman" w:cs="Times New Roman" w:hint="default"/>
              </w:rPr>
              <w:t>、溶氧</w:t>
            </w:r>
            <w:r w:rsidRPr="00D24B29">
              <w:rPr>
                <w:rFonts w:ascii="Times New Roman" w:eastAsia="宋体" w:hAnsi="Times New Roman" w:cs="Times New Roman" w:hint="default"/>
              </w:rPr>
              <w:t>DO</w:t>
            </w:r>
            <w:r w:rsidRPr="00D24B29">
              <w:rPr>
                <w:rFonts w:ascii="Times New Roman" w:eastAsia="宋体" w:hAnsi="Times New Roman" w:cs="Times New Roman" w:hint="default"/>
              </w:rPr>
              <w:t>（好氧型）、压力、</w:t>
            </w:r>
          </w:p>
          <w:p w14:paraId="72BCEC6F"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清洗</w:t>
            </w:r>
          </w:p>
          <w:p w14:paraId="54C75A68" w14:textId="77777777" w:rsidR="00D24B29" w:rsidRPr="00D24B29" w:rsidRDefault="00D24B29" w:rsidP="00D24B29">
            <w:pPr>
              <w:jc w:val="left"/>
              <w:rPr>
                <w:rFonts w:ascii="Times New Roman" w:eastAsia="宋体" w:hAnsi="Times New Roman" w:cs="Times New Roman" w:hint="default"/>
              </w:rPr>
            </w:pPr>
          </w:p>
          <w:p w14:paraId="7EE419D3" w14:textId="77777777" w:rsidR="00D24B29" w:rsidRPr="00D24B29" w:rsidRDefault="00D24B29" w:rsidP="00D24B29">
            <w:pPr>
              <w:jc w:val="left"/>
              <w:rPr>
                <w:rFonts w:ascii="Times New Roman" w:eastAsia="宋体" w:hAnsi="Times New Roman" w:cs="Times New Roman" w:hint="default"/>
              </w:rPr>
            </w:pPr>
          </w:p>
        </w:tc>
      </w:tr>
      <w:tr w:rsidR="00D24B29" w:rsidRPr="00D24B29" w14:paraId="63D21F9D" w14:textId="77777777" w:rsidTr="00D24B29">
        <w:trPr>
          <w:trHeight w:val="1002"/>
        </w:trPr>
        <w:tc>
          <w:tcPr>
            <w:tcW w:w="311" w:type="pct"/>
            <w:vMerge w:val="restart"/>
          </w:tcPr>
          <w:p w14:paraId="47CB513C"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lastRenderedPageBreak/>
              <w:t>2</w:t>
            </w:r>
          </w:p>
        </w:tc>
        <w:tc>
          <w:tcPr>
            <w:tcW w:w="451" w:type="pct"/>
            <w:vMerge w:val="restart"/>
          </w:tcPr>
          <w:p w14:paraId="5DF8465C"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核心指标</w:t>
            </w:r>
          </w:p>
        </w:tc>
        <w:tc>
          <w:tcPr>
            <w:tcW w:w="1182" w:type="pct"/>
          </w:tcPr>
          <w:p w14:paraId="18B00FEA"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工艺先进性</w:t>
            </w:r>
          </w:p>
        </w:tc>
        <w:tc>
          <w:tcPr>
            <w:tcW w:w="1128" w:type="pct"/>
          </w:tcPr>
          <w:p w14:paraId="355F4B57"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150.1-2001 </w:t>
            </w:r>
          </w:p>
          <w:p w14:paraId="23DA1F73"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150.2-2001 </w:t>
            </w:r>
          </w:p>
          <w:p w14:paraId="01F54643"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150.3-2001 </w:t>
            </w:r>
          </w:p>
          <w:p w14:paraId="399536C1"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150.4-2001 </w:t>
            </w:r>
          </w:p>
          <w:p w14:paraId="2C626FB8"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QB/T2467-2014</w:t>
            </w:r>
          </w:p>
          <w:p w14:paraId="5764BC03"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QB/T2467-2014</w:t>
            </w:r>
          </w:p>
          <w:p w14:paraId="4E8D9495" w14:textId="77777777" w:rsidR="00D24B29" w:rsidRPr="00D24B29" w:rsidRDefault="00D24B29" w:rsidP="00D24B29">
            <w:pPr>
              <w:widowControl/>
              <w:autoSpaceDE w:val="0"/>
              <w:autoSpaceDN w:val="0"/>
              <w:ind w:firstLineChars="200" w:firstLine="420"/>
              <w:contextualSpacing/>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NB/T47003.1</w:t>
            </w:r>
          </w:p>
          <w:p w14:paraId="2889FBA3" w14:textId="77777777" w:rsidR="00D24B29" w:rsidRPr="00D24B29" w:rsidRDefault="00D24B29" w:rsidP="00D24B29">
            <w:pPr>
              <w:rPr>
                <w:rFonts w:ascii="Times New Roman" w:eastAsia="宋体" w:hAnsi="Times New Roman" w:cs="Times New Roman" w:hint="default"/>
              </w:rPr>
            </w:pPr>
          </w:p>
        </w:tc>
        <w:tc>
          <w:tcPr>
            <w:tcW w:w="618" w:type="pct"/>
          </w:tcPr>
          <w:p w14:paraId="50875815"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符合国家和行业的生产标准</w:t>
            </w:r>
          </w:p>
          <w:p w14:paraId="734AFC7C" w14:textId="77777777" w:rsidR="00D24B29" w:rsidRPr="00D24B29" w:rsidRDefault="00D24B29" w:rsidP="00D24B29">
            <w:pPr>
              <w:jc w:val="left"/>
              <w:rPr>
                <w:rFonts w:ascii="Times New Roman" w:eastAsia="宋体" w:hAnsi="Times New Roman" w:cs="Times New Roman" w:hint="default"/>
              </w:rPr>
            </w:pPr>
          </w:p>
          <w:p w14:paraId="1EC51F9A"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获得相关产品工艺检验和先进性认证</w:t>
            </w:r>
          </w:p>
          <w:p w14:paraId="0B5A28D8"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符合规范</w:t>
            </w:r>
          </w:p>
          <w:p w14:paraId="1CDDAE67" w14:textId="77777777" w:rsidR="00D24B29" w:rsidRPr="00D24B29" w:rsidRDefault="00D24B29" w:rsidP="00D24B29">
            <w:pPr>
              <w:jc w:val="left"/>
              <w:rPr>
                <w:rFonts w:ascii="Times New Roman" w:eastAsia="宋体" w:hAnsi="Times New Roman" w:cs="Times New Roman" w:hint="default"/>
              </w:rPr>
            </w:pPr>
          </w:p>
          <w:p w14:paraId="7F786747"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符合</w:t>
            </w:r>
            <w:r w:rsidRPr="00D24B29">
              <w:rPr>
                <w:rFonts w:ascii="Times New Roman" w:eastAsia="宋体" w:hAnsi="Times New Roman" w:cs="Times New Roman" w:hint="default"/>
              </w:rPr>
              <w:t>GMP</w:t>
            </w:r>
            <w:r w:rsidRPr="00D24B29">
              <w:rPr>
                <w:rFonts w:ascii="Times New Roman" w:eastAsia="宋体" w:hAnsi="Times New Roman" w:cs="Times New Roman" w:hint="default"/>
              </w:rPr>
              <w:t>规范化要求，如：</w:t>
            </w:r>
          </w:p>
          <w:p w14:paraId="491F0208"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材质：由</w:t>
            </w:r>
            <w:r w:rsidRPr="00D24B29">
              <w:rPr>
                <w:rFonts w:ascii="Times New Roman" w:eastAsia="宋体" w:hAnsi="Times New Roman" w:cs="Times New Roman" w:hint="default"/>
              </w:rPr>
              <w:t>316</w:t>
            </w:r>
            <w:r w:rsidRPr="00D24B29">
              <w:rPr>
                <w:rFonts w:ascii="Times New Roman" w:eastAsia="宋体" w:hAnsi="Times New Roman" w:cs="Times New Roman" w:hint="default"/>
              </w:rPr>
              <w:t>级不锈钢板和</w:t>
            </w:r>
            <w:r w:rsidRPr="00D24B29">
              <w:rPr>
                <w:rFonts w:ascii="Times New Roman" w:eastAsia="宋体" w:hAnsi="Times New Roman" w:cs="Times New Roman" w:hint="default"/>
              </w:rPr>
              <w:t>304</w:t>
            </w:r>
            <w:r w:rsidRPr="00D24B29">
              <w:rPr>
                <w:rFonts w:ascii="Times New Roman" w:eastAsia="宋体" w:hAnsi="Times New Roman" w:cs="Times New Roman" w:hint="default"/>
              </w:rPr>
              <w:t>级</w:t>
            </w:r>
            <w:r w:rsidRPr="00D24B29">
              <w:rPr>
                <w:rFonts w:ascii="Times New Roman" w:eastAsia="宋体" w:hAnsi="Times New Roman" w:cs="Times New Roman" w:hint="default"/>
              </w:rPr>
              <w:t>SS304</w:t>
            </w:r>
            <w:r w:rsidRPr="00D24B29">
              <w:rPr>
                <w:rFonts w:ascii="Times New Roman" w:eastAsia="宋体" w:hAnsi="Times New Roman" w:cs="Times New Roman" w:hint="default"/>
              </w:rPr>
              <w:t>板组成，盖子和法兰由</w:t>
            </w:r>
            <w:r w:rsidRPr="00D24B29">
              <w:rPr>
                <w:rFonts w:ascii="Times New Roman" w:eastAsia="宋体" w:hAnsi="Times New Roman" w:cs="Times New Roman" w:hint="default"/>
              </w:rPr>
              <w:t>316</w:t>
            </w:r>
            <w:r w:rsidRPr="00D24B29">
              <w:rPr>
                <w:rFonts w:ascii="Times New Roman" w:eastAsia="宋体" w:hAnsi="Times New Roman" w:cs="Times New Roman" w:hint="default"/>
              </w:rPr>
              <w:t>级不锈钢制成；</w:t>
            </w:r>
          </w:p>
          <w:p w14:paraId="459DD4D5"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绝缘：采用优质矿棉绝缘，表面覆盖</w:t>
            </w:r>
            <w:r w:rsidRPr="00D24B29">
              <w:rPr>
                <w:rFonts w:ascii="Times New Roman" w:eastAsia="宋体" w:hAnsi="Times New Roman" w:cs="Times New Roman" w:hint="default"/>
              </w:rPr>
              <w:t>SS304</w:t>
            </w:r>
            <w:r w:rsidRPr="00D24B29">
              <w:rPr>
                <w:rFonts w:ascii="Times New Roman" w:eastAsia="宋体" w:hAnsi="Times New Roman" w:cs="Times New Roman" w:hint="default"/>
              </w:rPr>
              <w:t>薄层；</w:t>
            </w:r>
          </w:p>
          <w:p w14:paraId="52FAC6BF"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质量：内表面机械抛光</w:t>
            </w:r>
            <w:r w:rsidRPr="00D24B29">
              <w:rPr>
                <w:rFonts w:ascii="Times New Roman" w:eastAsia="宋体" w:hAnsi="Times New Roman" w:cs="Times New Roman" w:hint="default"/>
              </w:rPr>
              <w:t>Ra≤0.35</w:t>
            </w:r>
            <w:r w:rsidRPr="00D24B29">
              <w:rPr>
                <w:rFonts w:ascii="Times New Roman" w:eastAsia="宋体" w:hAnsi="Times New Roman" w:cs="Times New Roman" w:hint="default"/>
              </w:rPr>
              <w:t>；</w:t>
            </w:r>
          </w:p>
          <w:p w14:paraId="79A75F48"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严密性：卫生级压力机械密封；</w:t>
            </w:r>
          </w:p>
          <w:p w14:paraId="24FF3B74"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承载压力：内筒</w:t>
            </w:r>
            <w:r w:rsidRPr="00D24B29">
              <w:rPr>
                <w:rFonts w:ascii="Times New Roman" w:eastAsia="宋体" w:hAnsi="Times New Roman" w:cs="Times New Roman" w:hint="default"/>
              </w:rPr>
              <w:t>0.25Mpa</w:t>
            </w:r>
            <w:r w:rsidRPr="00D24B29">
              <w:rPr>
                <w:rFonts w:ascii="Times New Roman" w:eastAsia="宋体" w:hAnsi="Times New Roman" w:cs="Times New Roman" w:hint="default"/>
              </w:rPr>
              <w:t>，夹套</w:t>
            </w:r>
            <w:r w:rsidRPr="00D24B29">
              <w:rPr>
                <w:rFonts w:ascii="Times New Roman" w:eastAsia="宋体" w:hAnsi="Times New Roman" w:cs="Times New Roman" w:hint="default"/>
              </w:rPr>
              <w:t>0.33Mpa</w:t>
            </w:r>
            <w:r w:rsidRPr="00D24B29">
              <w:rPr>
                <w:rFonts w:ascii="Times New Roman" w:eastAsia="宋体" w:hAnsi="Times New Roman" w:cs="Times New Roman" w:hint="default"/>
              </w:rPr>
              <w:t>；</w:t>
            </w:r>
          </w:p>
          <w:p w14:paraId="6E989300"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接口：包括取样口、加料口、出料口进气、</w:t>
            </w:r>
            <w:r w:rsidRPr="00D24B29">
              <w:rPr>
                <w:rFonts w:ascii="Times New Roman" w:eastAsia="宋体" w:hAnsi="Times New Roman" w:cs="Times New Roman" w:hint="default"/>
              </w:rPr>
              <w:t>SIP</w:t>
            </w:r>
            <w:r w:rsidRPr="00D24B29">
              <w:rPr>
                <w:rFonts w:ascii="Times New Roman" w:eastAsia="宋体" w:hAnsi="Times New Roman" w:cs="Times New Roman" w:hint="default"/>
              </w:rPr>
              <w:t>、</w:t>
            </w:r>
            <w:r w:rsidRPr="00D24B29">
              <w:rPr>
                <w:rFonts w:ascii="Times New Roman" w:eastAsia="宋体" w:hAnsi="Times New Roman" w:cs="Times New Roman" w:hint="default"/>
              </w:rPr>
              <w:t>CIP</w:t>
            </w:r>
            <w:r w:rsidRPr="00D24B29">
              <w:rPr>
                <w:rFonts w:ascii="Times New Roman" w:eastAsia="宋体" w:hAnsi="Times New Roman" w:cs="Times New Roman" w:hint="default"/>
              </w:rPr>
              <w:t>口；</w:t>
            </w:r>
          </w:p>
          <w:p w14:paraId="6E4C5A3D"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模块化：可根据用户需求设计；</w:t>
            </w:r>
          </w:p>
          <w:p w14:paraId="022EBE17"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维护性：液晶触摸</w:t>
            </w:r>
            <w:proofErr w:type="gramStart"/>
            <w:r w:rsidRPr="00D24B29">
              <w:rPr>
                <w:rFonts w:ascii="Times New Roman" w:eastAsia="宋体" w:hAnsi="Times New Roman" w:cs="Times New Roman" w:hint="default"/>
              </w:rPr>
              <w:t>屏操作</w:t>
            </w:r>
            <w:proofErr w:type="gramEnd"/>
            <w:r w:rsidRPr="00D24B29">
              <w:rPr>
                <w:rFonts w:ascii="Times New Roman" w:eastAsia="宋体" w:hAnsi="Times New Roman" w:cs="Times New Roman" w:hint="default"/>
              </w:rPr>
              <w:t>界面，及数字化管理软件；</w:t>
            </w:r>
          </w:p>
          <w:p w14:paraId="563F296F"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搅拌速度：</w:t>
            </w:r>
            <w:r w:rsidRPr="00D24B29">
              <w:rPr>
                <w:rFonts w:ascii="Times New Roman" w:eastAsia="宋体" w:hAnsi="Times New Roman" w:cs="Times New Roman" w:hint="default"/>
              </w:rPr>
              <w:t>36</w:t>
            </w:r>
            <w:r w:rsidRPr="00D24B29">
              <w:rPr>
                <w:rFonts w:ascii="Times New Roman" w:eastAsia="宋体" w:hAnsi="Times New Roman" w:cs="Times New Roman" w:hint="default"/>
              </w:rPr>
              <w:t>转</w:t>
            </w:r>
            <w:r w:rsidRPr="00D24B29">
              <w:rPr>
                <w:rFonts w:ascii="Times New Roman" w:eastAsia="宋体" w:hAnsi="Times New Roman" w:cs="Times New Roman" w:hint="default"/>
              </w:rPr>
              <w:t>/</w:t>
            </w:r>
            <w:r w:rsidRPr="00D24B29">
              <w:rPr>
                <w:rFonts w:ascii="Times New Roman" w:eastAsia="宋体" w:hAnsi="Times New Roman" w:cs="Times New Roman" w:hint="default"/>
              </w:rPr>
              <w:t>分</w:t>
            </w:r>
          </w:p>
        </w:tc>
        <w:tc>
          <w:tcPr>
            <w:tcW w:w="643" w:type="pct"/>
          </w:tcPr>
          <w:p w14:paraId="50256031"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符合国家和行业的质量标准</w:t>
            </w:r>
          </w:p>
          <w:p w14:paraId="44E8129D" w14:textId="77777777" w:rsidR="00D24B29" w:rsidRPr="00D24B29" w:rsidRDefault="00D24B29" w:rsidP="00D24B29">
            <w:pPr>
              <w:jc w:val="left"/>
              <w:rPr>
                <w:rFonts w:ascii="Times New Roman" w:eastAsia="宋体" w:hAnsi="Times New Roman" w:cs="Times New Roman" w:hint="default"/>
              </w:rPr>
            </w:pPr>
          </w:p>
          <w:p w14:paraId="161EF092"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获得相关产品工艺检验和先</w:t>
            </w:r>
            <w:r w:rsidRPr="00D24B29">
              <w:rPr>
                <w:rFonts w:ascii="Times New Roman" w:eastAsia="宋体" w:hAnsi="Times New Roman" w:cs="Times New Roman" w:hint="default"/>
              </w:rPr>
              <w:lastRenderedPageBreak/>
              <w:t>进性认证</w:t>
            </w:r>
          </w:p>
          <w:p w14:paraId="3BFFDB38" w14:textId="77777777" w:rsidR="00D24B29" w:rsidRPr="00D24B29" w:rsidRDefault="00D24B29" w:rsidP="00D24B29">
            <w:pPr>
              <w:jc w:val="left"/>
              <w:rPr>
                <w:rFonts w:ascii="Times New Roman" w:eastAsia="宋体" w:hAnsi="Times New Roman" w:cs="Times New Roman" w:hint="default"/>
              </w:rPr>
            </w:pPr>
          </w:p>
          <w:p w14:paraId="6189C670" w14:textId="77777777" w:rsidR="00D24B29" w:rsidRPr="00D24B29" w:rsidRDefault="00D24B29" w:rsidP="00D24B29">
            <w:pPr>
              <w:jc w:val="left"/>
              <w:rPr>
                <w:rFonts w:ascii="Times New Roman" w:eastAsia="宋体" w:hAnsi="Times New Roman" w:cs="Times New Roman" w:hint="default"/>
              </w:rPr>
            </w:pPr>
          </w:p>
        </w:tc>
        <w:tc>
          <w:tcPr>
            <w:tcW w:w="667" w:type="pct"/>
          </w:tcPr>
          <w:p w14:paraId="7D8EA162"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符合国家和行业的质量标准</w:t>
            </w:r>
          </w:p>
        </w:tc>
      </w:tr>
      <w:tr w:rsidR="00D24B29" w:rsidRPr="00D24B29" w14:paraId="0B5DE2E7" w14:textId="77777777" w:rsidTr="00D24B29">
        <w:trPr>
          <w:trHeight w:val="1029"/>
        </w:trPr>
        <w:tc>
          <w:tcPr>
            <w:tcW w:w="311" w:type="pct"/>
            <w:vMerge/>
          </w:tcPr>
          <w:p w14:paraId="0F13C359" w14:textId="77777777" w:rsidR="00D24B29" w:rsidRPr="00D24B29" w:rsidRDefault="00D24B29" w:rsidP="00D24B29">
            <w:pPr>
              <w:rPr>
                <w:rFonts w:ascii="Times New Roman" w:eastAsia="宋体" w:hAnsi="Times New Roman" w:cs="Times New Roman" w:hint="default"/>
              </w:rPr>
            </w:pPr>
          </w:p>
        </w:tc>
        <w:tc>
          <w:tcPr>
            <w:tcW w:w="451" w:type="pct"/>
            <w:vMerge/>
          </w:tcPr>
          <w:p w14:paraId="0439E3BC" w14:textId="77777777" w:rsidR="00D24B29" w:rsidRPr="00D24B29" w:rsidRDefault="00D24B29" w:rsidP="00D24B29">
            <w:pPr>
              <w:rPr>
                <w:rFonts w:ascii="Times New Roman" w:eastAsia="宋体" w:hAnsi="Times New Roman" w:cs="Times New Roman" w:hint="default"/>
              </w:rPr>
            </w:pPr>
          </w:p>
        </w:tc>
        <w:tc>
          <w:tcPr>
            <w:tcW w:w="1182" w:type="pct"/>
          </w:tcPr>
          <w:p w14:paraId="3BE251D4"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可操作性</w:t>
            </w:r>
          </w:p>
        </w:tc>
        <w:tc>
          <w:tcPr>
            <w:tcW w:w="1128" w:type="pct"/>
          </w:tcPr>
          <w:p w14:paraId="746A0422" w14:textId="77777777" w:rsidR="00D24B29" w:rsidRPr="00D24B29" w:rsidRDefault="00D24B29" w:rsidP="00D24B29">
            <w:pPr>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GB/T 30093-2013</w:t>
            </w:r>
          </w:p>
          <w:p w14:paraId="222D8F8E" w14:textId="77777777" w:rsidR="00D24B29" w:rsidRPr="00D24B29" w:rsidRDefault="00D24B29" w:rsidP="00D24B29">
            <w:pPr>
              <w:jc w:val="center"/>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GB/T 15969.6-2015</w:t>
            </w:r>
          </w:p>
          <w:p w14:paraId="48E8F029" w14:textId="77777777" w:rsidR="00D24B29" w:rsidRPr="00D24B29" w:rsidRDefault="00D24B29" w:rsidP="00D24B29">
            <w:pPr>
              <w:jc w:val="center"/>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GB/T30269.301-2014</w:t>
            </w:r>
          </w:p>
          <w:p w14:paraId="2B5229DD"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color w:val="000000"/>
                <w:kern w:val="0"/>
              </w:rPr>
              <w:t>GB/T33007-2016</w:t>
            </w:r>
          </w:p>
        </w:tc>
        <w:tc>
          <w:tcPr>
            <w:tcW w:w="618" w:type="pct"/>
          </w:tcPr>
          <w:p w14:paraId="0A1CDC61"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液晶触摸</w:t>
            </w:r>
            <w:proofErr w:type="gramStart"/>
            <w:r w:rsidRPr="00D24B29">
              <w:rPr>
                <w:rFonts w:ascii="Times New Roman" w:eastAsia="宋体" w:hAnsi="Times New Roman" w:cs="Times New Roman" w:hint="default"/>
              </w:rPr>
              <w:t>屏操作</w:t>
            </w:r>
            <w:proofErr w:type="gramEnd"/>
            <w:r w:rsidRPr="00D24B29">
              <w:rPr>
                <w:rFonts w:ascii="Times New Roman" w:eastAsia="宋体" w:hAnsi="Times New Roman" w:cs="Times New Roman" w:hint="default"/>
              </w:rPr>
              <w:t>界面，</w:t>
            </w:r>
            <w:r w:rsidRPr="00D24B29">
              <w:rPr>
                <w:rFonts w:ascii="Times New Roman" w:eastAsia="宋体" w:hAnsi="Times New Roman" w:cs="Times New Roman" w:hint="default"/>
              </w:rPr>
              <w:t>PLC</w:t>
            </w:r>
            <w:r w:rsidRPr="00D24B29">
              <w:rPr>
                <w:rFonts w:ascii="Times New Roman" w:eastAsia="宋体" w:hAnsi="Times New Roman" w:cs="Times New Roman" w:hint="default"/>
              </w:rPr>
              <w:t>控制器。对温度、搅拌转速、</w:t>
            </w:r>
            <w:r w:rsidRPr="00D24B29">
              <w:rPr>
                <w:rFonts w:ascii="Times New Roman" w:eastAsia="宋体" w:hAnsi="Times New Roman" w:cs="Times New Roman" w:hint="default"/>
              </w:rPr>
              <w:t>pH</w:t>
            </w:r>
            <w:r w:rsidRPr="00D24B29">
              <w:rPr>
                <w:rFonts w:ascii="Times New Roman" w:eastAsia="宋体" w:hAnsi="Times New Roman" w:cs="Times New Roman" w:hint="default"/>
              </w:rPr>
              <w:t>值、</w:t>
            </w:r>
            <w:r w:rsidRPr="00D24B29">
              <w:rPr>
                <w:rFonts w:ascii="Times New Roman" w:eastAsia="宋体" w:hAnsi="Times New Roman" w:cs="Times New Roman" w:hint="default"/>
              </w:rPr>
              <w:lastRenderedPageBreak/>
              <w:t>DO</w:t>
            </w:r>
            <w:r w:rsidRPr="00D24B29">
              <w:rPr>
                <w:rFonts w:ascii="Times New Roman" w:eastAsia="宋体" w:hAnsi="Times New Roman" w:cs="Times New Roman" w:hint="default"/>
              </w:rPr>
              <w:t>值、消泡、多路补料、加酸、加碱、压力、通气量等参数实时测量和自动控制</w:t>
            </w:r>
          </w:p>
          <w:p w14:paraId="103F2798" w14:textId="77777777" w:rsidR="00D24B29" w:rsidRPr="00D24B29" w:rsidRDefault="00D24B29" w:rsidP="00D24B29">
            <w:pPr>
              <w:jc w:val="left"/>
              <w:rPr>
                <w:rFonts w:ascii="Times New Roman" w:eastAsia="宋体" w:hAnsi="Times New Roman" w:cs="Times New Roman" w:hint="default"/>
              </w:rPr>
            </w:pPr>
          </w:p>
          <w:p w14:paraId="61DEA817"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具有数字化设定、快速校正、测量数据显示存储及打印、密码管理等。并备有通讯接口，可以与上位机连接</w:t>
            </w:r>
          </w:p>
          <w:p w14:paraId="35E36B33" w14:textId="77777777" w:rsidR="00D24B29" w:rsidRPr="00D24B29" w:rsidRDefault="00D24B29" w:rsidP="00D24B29">
            <w:pPr>
              <w:jc w:val="left"/>
              <w:rPr>
                <w:rFonts w:ascii="Times New Roman" w:eastAsia="宋体" w:hAnsi="Times New Roman" w:cs="Times New Roman" w:hint="default"/>
              </w:rPr>
            </w:pPr>
          </w:p>
          <w:p w14:paraId="70944C21"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控制方式：现场直接操作（菜单式），全中文菜单与界面，操作界面显示所有关键参数信息，如温度、搅拌速度、</w:t>
            </w:r>
            <w:r w:rsidRPr="00D24B29">
              <w:rPr>
                <w:rFonts w:ascii="Times New Roman" w:eastAsia="宋体" w:hAnsi="Times New Roman" w:cs="Times New Roman" w:hint="default"/>
              </w:rPr>
              <w:t>pH</w:t>
            </w:r>
            <w:r w:rsidRPr="00D24B29">
              <w:rPr>
                <w:rFonts w:ascii="Times New Roman" w:eastAsia="宋体" w:hAnsi="Times New Roman" w:cs="Times New Roman" w:hint="default"/>
              </w:rPr>
              <w:t>、溶氧、泡沫等，可以与上位计算机进行数据传送，采样并显示罐体数据，系统数据的浏览分析，读取设定；</w:t>
            </w:r>
            <w:r w:rsidRPr="00D24B29">
              <w:rPr>
                <w:rFonts w:ascii="Times New Roman" w:eastAsia="宋体" w:hAnsi="Times New Roman" w:cs="Times New Roman" w:hint="default"/>
              </w:rPr>
              <w:br/>
            </w:r>
            <w:r w:rsidRPr="00D24B29">
              <w:rPr>
                <w:rFonts w:ascii="Times New Roman" w:eastAsia="宋体" w:hAnsi="Times New Roman" w:cs="Times New Roman" w:hint="default"/>
              </w:rPr>
              <w:t>可以通过软件方便的标定</w:t>
            </w:r>
            <w:r w:rsidRPr="00D24B29">
              <w:rPr>
                <w:rFonts w:ascii="Times New Roman" w:eastAsia="宋体" w:hAnsi="Times New Roman" w:cs="Times New Roman" w:hint="default"/>
              </w:rPr>
              <w:t>pH</w:t>
            </w:r>
            <w:r w:rsidRPr="00D24B29">
              <w:rPr>
                <w:rFonts w:ascii="Times New Roman" w:eastAsia="宋体" w:hAnsi="Times New Roman" w:cs="Times New Roman" w:hint="default"/>
              </w:rPr>
              <w:t>、</w:t>
            </w:r>
            <w:r w:rsidRPr="00D24B29">
              <w:rPr>
                <w:rFonts w:ascii="Times New Roman" w:eastAsia="宋体" w:hAnsi="Times New Roman" w:cs="Times New Roman" w:hint="default"/>
              </w:rPr>
              <w:t>DO</w:t>
            </w:r>
            <w:r w:rsidRPr="00D24B29">
              <w:rPr>
                <w:rFonts w:ascii="Times New Roman" w:eastAsia="宋体" w:hAnsi="Times New Roman" w:cs="Times New Roman" w:hint="default"/>
              </w:rPr>
              <w:t>电极；设定参数的初始控制状态；具有独立的曲线分析系统；直接进行历史曲线的分析</w:t>
            </w:r>
          </w:p>
        </w:tc>
        <w:tc>
          <w:tcPr>
            <w:tcW w:w="643" w:type="pct"/>
          </w:tcPr>
          <w:p w14:paraId="04398E92"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液晶触摸</w:t>
            </w:r>
            <w:proofErr w:type="gramStart"/>
            <w:r w:rsidRPr="00D24B29">
              <w:rPr>
                <w:rFonts w:ascii="Times New Roman" w:eastAsia="宋体" w:hAnsi="Times New Roman" w:cs="Times New Roman" w:hint="default"/>
              </w:rPr>
              <w:t>屏操作</w:t>
            </w:r>
            <w:proofErr w:type="gramEnd"/>
            <w:r w:rsidRPr="00D24B29">
              <w:rPr>
                <w:rFonts w:ascii="Times New Roman" w:eastAsia="宋体" w:hAnsi="Times New Roman" w:cs="Times New Roman" w:hint="default"/>
              </w:rPr>
              <w:t>界面，</w:t>
            </w:r>
            <w:r w:rsidRPr="00D24B29">
              <w:rPr>
                <w:rFonts w:ascii="Times New Roman" w:eastAsia="宋体" w:hAnsi="Times New Roman" w:cs="Times New Roman" w:hint="default"/>
              </w:rPr>
              <w:t>PLC</w:t>
            </w:r>
            <w:r w:rsidRPr="00D24B29">
              <w:rPr>
                <w:rFonts w:ascii="Times New Roman" w:eastAsia="宋体" w:hAnsi="Times New Roman" w:cs="Times New Roman" w:hint="default"/>
              </w:rPr>
              <w:t>控制器。对温度、</w:t>
            </w:r>
            <w:r w:rsidRPr="00D24B29">
              <w:rPr>
                <w:rFonts w:ascii="Times New Roman" w:eastAsia="宋体" w:hAnsi="Times New Roman" w:cs="Times New Roman" w:hint="default"/>
              </w:rPr>
              <w:lastRenderedPageBreak/>
              <w:t>搅拌转速、</w:t>
            </w:r>
            <w:r w:rsidRPr="00D24B29">
              <w:rPr>
                <w:rFonts w:ascii="Times New Roman" w:eastAsia="宋体" w:hAnsi="Times New Roman" w:cs="Times New Roman" w:hint="default"/>
              </w:rPr>
              <w:t>pH</w:t>
            </w:r>
            <w:r w:rsidRPr="00D24B29">
              <w:rPr>
                <w:rFonts w:ascii="Times New Roman" w:eastAsia="宋体" w:hAnsi="Times New Roman" w:cs="Times New Roman" w:hint="default"/>
              </w:rPr>
              <w:t>值、</w:t>
            </w:r>
            <w:r w:rsidRPr="00D24B29">
              <w:rPr>
                <w:rFonts w:ascii="Times New Roman" w:eastAsia="宋体" w:hAnsi="Times New Roman" w:cs="Times New Roman" w:hint="default"/>
              </w:rPr>
              <w:t>DO</w:t>
            </w:r>
            <w:r w:rsidRPr="00D24B29">
              <w:rPr>
                <w:rFonts w:ascii="Times New Roman" w:eastAsia="宋体" w:hAnsi="Times New Roman" w:cs="Times New Roman" w:hint="default"/>
              </w:rPr>
              <w:t>值、消泡、多路补料、加酸、加碱、压力、通气量等参数实时测量和自动控制</w:t>
            </w:r>
          </w:p>
          <w:p w14:paraId="2F1F1ED4" w14:textId="77777777" w:rsidR="00D24B29" w:rsidRPr="00D24B29" w:rsidRDefault="00D24B29" w:rsidP="00D24B29">
            <w:pPr>
              <w:jc w:val="left"/>
              <w:rPr>
                <w:rFonts w:ascii="Times New Roman" w:eastAsia="宋体" w:hAnsi="Times New Roman" w:cs="Times New Roman" w:hint="default"/>
              </w:rPr>
            </w:pPr>
          </w:p>
          <w:p w14:paraId="57EE6FCC"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具有数字化设定、快速校正、测量数据显示存储及打印、密码管理等。并备有通讯接口，可以与上位机连接</w:t>
            </w:r>
          </w:p>
        </w:tc>
        <w:tc>
          <w:tcPr>
            <w:tcW w:w="667" w:type="pct"/>
          </w:tcPr>
          <w:p w14:paraId="7143DB91"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液晶触摸</w:t>
            </w:r>
            <w:proofErr w:type="gramStart"/>
            <w:r w:rsidRPr="00D24B29">
              <w:rPr>
                <w:rFonts w:ascii="Times New Roman" w:eastAsia="宋体" w:hAnsi="Times New Roman" w:cs="Times New Roman" w:hint="default"/>
              </w:rPr>
              <w:t>屏操作</w:t>
            </w:r>
            <w:proofErr w:type="gramEnd"/>
            <w:r w:rsidRPr="00D24B29">
              <w:rPr>
                <w:rFonts w:ascii="Times New Roman" w:eastAsia="宋体" w:hAnsi="Times New Roman" w:cs="Times New Roman" w:hint="default"/>
              </w:rPr>
              <w:t>界面，</w:t>
            </w:r>
            <w:r w:rsidRPr="00D24B29">
              <w:rPr>
                <w:rFonts w:ascii="Times New Roman" w:eastAsia="宋体" w:hAnsi="Times New Roman" w:cs="Times New Roman" w:hint="default"/>
              </w:rPr>
              <w:t>PLC</w:t>
            </w:r>
            <w:r w:rsidRPr="00D24B29">
              <w:rPr>
                <w:rFonts w:ascii="Times New Roman" w:eastAsia="宋体" w:hAnsi="Times New Roman" w:cs="Times New Roman" w:hint="default"/>
              </w:rPr>
              <w:t>控制器。对温度、</w:t>
            </w:r>
            <w:r w:rsidRPr="00D24B29">
              <w:rPr>
                <w:rFonts w:ascii="Times New Roman" w:eastAsia="宋体" w:hAnsi="Times New Roman" w:cs="Times New Roman" w:hint="default"/>
              </w:rPr>
              <w:lastRenderedPageBreak/>
              <w:t>搅拌转速、</w:t>
            </w:r>
            <w:r w:rsidRPr="00D24B29">
              <w:rPr>
                <w:rFonts w:ascii="Times New Roman" w:eastAsia="宋体" w:hAnsi="Times New Roman" w:cs="Times New Roman" w:hint="default"/>
              </w:rPr>
              <w:t>pH</w:t>
            </w:r>
            <w:r w:rsidRPr="00D24B29">
              <w:rPr>
                <w:rFonts w:ascii="Times New Roman" w:eastAsia="宋体" w:hAnsi="Times New Roman" w:cs="Times New Roman" w:hint="default"/>
              </w:rPr>
              <w:t>值、</w:t>
            </w:r>
            <w:r w:rsidRPr="00D24B29">
              <w:rPr>
                <w:rFonts w:ascii="Times New Roman" w:eastAsia="宋体" w:hAnsi="Times New Roman" w:cs="Times New Roman" w:hint="default"/>
              </w:rPr>
              <w:t>DO</w:t>
            </w:r>
            <w:r w:rsidRPr="00D24B29">
              <w:rPr>
                <w:rFonts w:ascii="Times New Roman" w:eastAsia="宋体" w:hAnsi="Times New Roman" w:cs="Times New Roman" w:hint="default"/>
              </w:rPr>
              <w:t>值、消泡、多路补料、加酸、加碱、压力、通气量等参数实时测量和自动控制</w:t>
            </w:r>
          </w:p>
          <w:p w14:paraId="534B508C" w14:textId="77777777" w:rsidR="00D24B29" w:rsidRPr="00D24B29" w:rsidRDefault="00D24B29" w:rsidP="00D24B29">
            <w:pPr>
              <w:jc w:val="left"/>
              <w:rPr>
                <w:rFonts w:ascii="Times New Roman" w:eastAsia="宋体" w:hAnsi="Times New Roman" w:cs="Times New Roman" w:hint="default"/>
              </w:rPr>
            </w:pPr>
          </w:p>
        </w:tc>
      </w:tr>
      <w:tr w:rsidR="00D24B29" w:rsidRPr="00D24B29" w14:paraId="4F6E3409" w14:textId="77777777" w:rsidTr="00D24B29">
        <w:trPr>
          <w:trHeight w:val="1311"/>
        </w:trPr>
        <w:tc>
          <w:tcPr>
            <w:tcW w:w="311" w:type="pct"/>
            <w:vMerge/>
          </w:tcPr>
          <w:p w14:paraId="2BD67BCE" w14:textId="77777777" w:rsidR="00D24B29" w:rsidRPr="00D24B29" w:rsidRDefault="00D24B29" w:rsidP="00D24B29">
            <w:pPr>
              <w:rPr>
                <w:rFonts w:ascii="Times New Roman" w:eastAsia="宋体" w:hAnsi="Times New Roman" w:cs="Times New Roman" w:hint="default"/>
              </w:rPr>
            </w:pPr>
          </w:p>
        </w:tc>
        <w:tc>
          <w:tcPr>
            <w:tcW w:w="451" w:type="pct"/>
            <w:vMerge/>
          </w:tcPr>
          <w:p w14:paraId="5E58570A" w14:textId="77777777" w:rsidR="00D24B29" w:rsidRPr="00D24B29" w:rsidRDefault="00D24B29" w:rsidP="00D24B29">
            <w:pPr>
              <w:rPr>
                <w:rFonts w:ascii="Times New Roman" w:eastAsia="宋体" w:hAnsi="Times New Roman" w:cs="Times New Roman" w:hint="default"/>
              </w:rPr>
            </w:pPr>
          </w:p>
        </w:tc>
        <w:tc>
          <w:tcPr>
            <w:tcW w:w="1182" w:type="pct"/>
          </w:tcPr>
          <w:p w14:paraId="7E10063A"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控制精度</w:t>
            </w:r>
          </w:p>
        </w:tc>
        <w:tc>
          <w:tcPr>
            <w:tcW w:w="1128" w:type="pct"/>
          </w:tcPr>
          <w:p w14:paraId="47CBD8FA" w14:textId="77777777" w:rsidR="00D24B29" w:rsidRPr="00D24B29" w:rsidRDefault="00D24B29" w:rsidP="00D24B29">
            <w:pPr>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GB/T 30093-2013</w:t>
            </w:r>
          </w:p>
          <w:p w14:paraId="724FDD09" w14:textId="77777777" w:rsidR="00D24B29" w:rsidRPr="00D24B29" w:rsidRDefault="00D24B29" w:rsidP="00D24B29">
            <w:pPr>
              <w:jc w:val="center"/>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GB/T 15969.6-2015</w:t>
            </w:r>
          </w:p>
          <w:p w14:paraId="7CDFA9E3" w14:textId="77777777" w:rsidR="00D24B29" w:rsidRPr="00D24B29" w:rsidRDefault="00D24B29" w:rsidP="00D24B29">
            <w:pPr>
              <w:jc w:val="center"/>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GB/T30269.301-2014</w:t>
            </w:r>
          </w:p>
          <w:p w14:paraId="2B8560FA"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color w:val="000000"/>
                <w:kern w:val="0"/>
              </w:rPr>
              <w:t>GB/T33007-2016</w:t>
            </w:r>
          </w:p>
        </w:tc>
        <w:tc>
          <w:tcPr>
            <w:tcW w:w="618" w:type="pct"/>
          </w:tcPr>
          <w:p w14:paraId="36E625DF"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相关控制器件符合相关国家标准和质量检验标准</w:t>
            </w:r>
          </w:p>
          <w:p w14:paraId="3647A7B1" w14:textId="77777777" w:rsidR="00D24B29" w:rsidRPr="00D24B29" w:rsidRDefault="00D24B29" w:rsidP="00D24B29">
            <w:pPr>
              <w:jc w:val="left"/>
              <w:rPr>
                <w:rFonts w:ascii="Times New Roman" w:eastAsia="宋体" w:hAnsi="Times New Roman" w:cs="Times New Roman" w:hint="default"/>
              </w:rPr>
            </w:pPr>
          </w:p>
          <w:p w14:paraId="75F8F64F"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相关控制软件符合相关国家标准和质量检验标准</w:t>
            </w:r>
          </w:p>
          <w:p w14:paraId="6B0E19B3" w14:textId="77777777" w:rsidR="00D24B29" w:rsidRPr="00D24B29" w:rsidRDefault="00D24B29" w:rsidP="00D24B29">
            <w:pPr>
              <w:jc w:val="left"/>
              <w:rPr>
                <w:rFonts w:ascii="Times New Roman" w:eastAsia="宋体" w:hAnsi="Times New Roman" w:cs="Times New Roman" w:hint="default"/>
              </w:rPr>
            </w:pPr>
          </w:p>
          <w:p w14:paraId="16FCE28A"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高可靠器件，包括高可靠传感器、高可靠微处理器、高可靠触摸屏幕等，具体控制参数精度如下：</w:t>
            </w:r>
          </w:p>
          <w:p w14:paraId="7E8B7B01"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1</w:t>
            </w:r>
            <w:r w:rsidRPr="00D24B29">
              <w:rPr>
                <w:rFonts w:ascii="Times New Roman" w:eastAsia="宋体" w:hAnsi="Times New Roman" w:cs="Times New Roman" w:hint="default"/>
              </w:rPr>
              <w:t>）温度控制：</w:t>
            </w:r>
            <w:r w:rsidRPr="00D24B29">
              <w:rPr>
                <w:rFonts w:ascii="Times New Roman" w:eastAsia="宋体" w:hAnsi="Times New Roman" w:cs="Times New Roman" w:hint="default"/>
              </w:rPr>
              <w:t xml:space="preserve"> 0~ 80℃</w:t>
            </w:r>
            <w:r w:rsidRPr="00D24B29">
              <w:rPr>
                <w:rFonts w:ascii="Times New Roman" w:eastAsia="宋体" w:hAnsi="Times New Roman" w:cs="Times New Roman" w:hint="default"/>
              </w:rPr>
              <w:t>，精度</w:t>
            </w:r>
            <w:r w:rsidRPr="00D24B29">
              <w:rPr>
                <w:rFonts w:ascii="Times New Roman" w:eastAsia="宋体" w:hAnsi="Times New Roman" w:cs="Times New Roman" w:hint="default"/>
              </w:rPr>
              <w:t>:±0.1℃</w:t>
            </w:r>
            <w:r w:rsidRPr="00D24B29">
              <w:rPr>
                <w:rFonts w:ascii="Times New Roman" w:eastAsia="宋体" w:hAnsi="Times New Roman" w:cs="Times New Roman" w:hint="default"/>
              </w:rPr>
              <w:t>；</w:t>
            </w:r>
            <w:r w:rsidRPr="00D24B29">
              <w:rPr>
                <w:rFonts w:ascii="Times New Roman" w:eastAsia="宋体" w:hAnsi="Times New Roman" w:cs="Times New Roman" w:hint="default"/>
              </w:rPr>
              <w:t>PID</w:t>
            </w:r>
            <w:r w:rsidRPr="00D24B29">
              <w:rPr>
                <w:rFonts w:ascii="Times New Roman" w:eastAsia="宋体" w:hAnsi="Times New Roman" w:cs="Times New Roman" w:hint="default"/>
              </w:rPr>
              <w:t>数据传递以控制加热和降温；</w:t>
            </w:r>
            <w:r w:rsidRPr="00D24B29">
              <w:rPr>
                <w:rFonts w:ascii="Times New Roman" w:eastAsia="宋体" w:hAnsi="Times New Roman" w:cs="Times New Roman" w:hint="default"/>
              </w:rPr>
              <w:br/>
              <w:t>2</w:t>
            </w:r>
            <w:r w:rsidRPr="00D24B29">
              <w:rPr>
                <w:rFonts w:ascii="Times New Roman" w:eastAsia="宋体" w:hAnsi="Times New Roman" w:cs="Times New Roman" w:hint="default"/>
              </w:rPr>
              <w:t>）搅拌速度：</w:t>
            </w:r>
            <w:r w:rsidRPr="00D24B29">
              <w:rPr>
                <w:rFonts w:ascii="Times New Roman" w:eastAsia="宋体" w:hAnsi="Times New Roman" w:cs="Times New Roman" w:hint="default"/>
              </w:rPr>
              <w:t>0~ 1200rpm</w:t>
            </w:r>
            <w:r w:rsidRPr="00D24B29">
              <w:rPr>
                <w:rFonts w:ascii="Times New Roman" w:eastAsia="宋体" w:hAnsi="Times New Roman" w:cs="Times New Roman" w:hint="default"/>
              </w:rPr>
              <w:t>，无级变速；精度：</w:t>
            </w:r>
            <w:r w:rsidRPr="00D24B29">
              <w:rPr>
                <w:rFonts w:ascii="Times New Roman" w:eastAsia="宋体" w:hAnsi="Times New Roman" w:cs="Times New Roman" w:hint="default"/>
              </w:rPr>
              <w:t>±1rpm;PID</w:t>
            </w:r>
            <w:r w:rsidRPr="00D24B29">
              <w:rPr>
                <w:rFonts w:ascii="Times New Roman" w:eastAsia="宋体" w:hAnsi="Times New Roman" w:cs="Times New Roman" w:hint="default"/>
              </w:rPr>
              <w:t>数据传递，带警报；</w:t>
            </w:r>
            <w:r w:rsidRPr="00D24B29">
              <w:rPr>
                <w:rFonts w:ascii="Times New Roman" w:eastAsia="宋体" w:hAnsi="Times New Roman" w:cs="Times New Roman" w:hint="default"/>
              </w:rPr>
              <w:br/>
              <w:t>3</w:t>
            </w:r>
            <w:r w:rsidRPr="00D24B29">
              <w:rPr>
                <w:rFonts w:ascii="Times New Roman" w:eastAsia="宋体" w:hAnsi="Times New Roman" w:cs="Times New Roman" w:hint="default"/>
              </w:rPr>
              <w:t>）</w:t>
            </w:r>
            <w:r w:rsidRPr="00D24B29">
              <w:rPr>
                <w:rFonts w:ascii="Times New Roman" w:eastAsia="宋体" w:hAnsi="Times New Roman" w:cs="Times New Roman" w:hint="default"/>
              </w:rPr>
              <w:t>pH</w:t>
            </w:r>
            <w:r w:rsidRPr="00D24B29">
              <w:rPr>
                <w:rFonts w:ascii="Times New Roman" w:eastAsia="宋体" w:hAnsi="Times New Roman" w:cs="Times New Roman" w:hint="default"/>
              </w:rPr>
              <w:t>：</w:t>
            </w:r>
            <w:r w:rsidRPr="00D24B29">
              <w:rPr>
                <w:rFonts w:ascii="Times New Roman" w:eastAsia="宋体" w:hAnsi="Times New Roman" w:cs="Times New Roman" w:hint="default"/>
              </w:rPr>
              <w:t>0~ 14</w:t>
            </w:r>
            <w:r w:rsidRPr="00D24B29">
              <w:rPr>
                <w:rFonts w:ascii="Times New Roman" w:eastAsia="宋体" w:hAnsi="Times New Roman" w:cs="Times New Roman" w:hint="default"/>
              </w:rPr>
              <w:t>，</w:t>
            </w:r>
            <w:r w:rsidRPr="00D24B29">
              <w:rPr>
                <w:rFonts w:ascii="Times New Roman" w:eastAsia="宋体" w:hAnsi="Times New Roman" w:cs="Times New Roman" w:hint="default"/>
              </w:rPr>
              <w:t>PID</w:t>
            </w:r>
            <w:r w:rsidRPr="00D24B29">
              <w:rPr>
                <w:rFonts w:ascii="Times New Roman" w:eastAsia="宋体" w:hAnsi="Times New Roman" w:cs="Times New Roman" w:hint="default"/>
              </w:rPr>
              <w:t>数据传递，有蠕动泵加酸、碱以控制</w:t>
            </w:r>
            <w:r w:rsidRPr="00D24B29">
              <w:rPr>
                <w:rFonts w:ascii="Times New Roman" w:eastAsia="宋体" w:hAnsi="Times New Roman" w:cs="Times New Roman" w:hint="default"/>
              </w:rPr>
              <w:t>pH</w:t>
            </w:r>
            <w:r w:rsidRPr="00D24B29">
              <w:rPr>
                <w:rFonts w:ascii="Times New Roman" w:eastAsia="宋体" w:hAnsi="Times New Roman" w:cs="Times New Roman" w:hint="default"/>
              </w:rPr>
              <w:t>值，控制精度</w:t>
            </w:r>
            <w:r w:rsidRPr="00D24B29">
              <w:rPr>
                <w:rFonts w:ascii="Times New Roman" w:eastAsia="宋体" w:hAnsi="Times New Roman" w:cs="Times New Roman" w:hint="default"/>
              </w:rPr>
              <w:t>:±0.02ph,</w:t>
            </w:r>
            <w:r w:rsidRPr="00D24B29">
              <w:rPr>
                <w:rFonts w:ascii="Times New Roman" w:eastAsia="宋体" w:hAnsi="Times New Roman" w:cs="Times New Roman" w:hint="default"/>
              </w:rPr>
              <w:t>带警报；</w:t>
            </w:r>
            <w:r w:rsidRPr="00D24B29">
              <w:rPr>
                <w:rFonts w:ascii="Times New Roman" w:eastAsia="宋体" w:hAnsi="Times New Roman" w:cs="Times New Roman" w:hint="default"/>
              </w:rPr>
              <w:br/>
              <w:t>4</w:t>
            </w:r>
            <w:r w:rsidRPr="00D24B29">
              <w:rPr>
                <w:rFonts w:ascii="Times New Roman" w:eastAsia="宋体" w:hAnsi="Times New Roman" w:cs="Times New Roman" w:hint="default"/>
              </w:rPr>
              <w:t>）溶氧：</w:t>
            </w:r>
            <w:r w:rsidRPr="00D24B29">
              <w:rPr>
                <w:rFonts w:ascii="Times New Roman" w:eastAsia="宋体" w:hAnsi="Times New Roman" w:cs="Times New Roman" w:hint="default"/>
              </w:rPr>
              <w:t>0~ 120%</w:t>
            </w:r>
            <w:r w:rsidRPr="00D24B29">
              <w:rPr>
                <w:rFonts w:ascii="Times New Roman" w:eastAsia="宋体" w:hAnsi="Times New Roman" w:cs="Times New Roman" w:hint="default"/>
              </w:rPr>
              <w:t>，</w:t>
            </w:r>
            <w:r w:rsidRPr="00D24B29">
              <w:rPr>
                <w:rFonts w:ascii="Times New Roman" w:eastAsia="宋体" w:hAnsi="Times New Roman" w:cs="Times New Roman" w:hint="default"/>
              </w:rPr>
              <w:t>PID</w:t>
            </w:r>
            <w:r w:rsidRPr="00D24B29">
              <w:rPr>
                <w:rFonts w:ascii="Times New Roman" w:eastAsia="宋体" w:hAnsi="Times New Roman" w:cs="Times New Roman" w:hint="default"/>
              </w:rPr>
              <w:t>数据传递，</w:t>
            </w:r>
            <w:r w:rsidRPr="00D24B29">
              <w:rPr>
                <w:rFonts w:ascii="Times New Roman" w:eastAsia="宋体" w:hAnsi="Times New Roman" w:cs="Times New Roman" w:hint="default"/>
              </w:rPr>
              <w:t>5</w:t>
            </w:r>
            <w:r w:rsidRPr="00D24B29">
              <w:rPr>
                <w:rFonts w:ascii="Times New Roman" w:eastAsia="宋体" w:hAnsi="Times New Roman" w:cs="Times New Roman" w:hint="default"/>
              </w:rPr>
              <w:t>种模式；泡沫</w:t>
            </w:r>
            <w:r w:rsidRPr="00D24B29">
              <w:rPr>
                <w:rFonts w:ascii="Times New Roman" w:eastAsia="宋体" w:hAnsi="Times New Roman" w:cs="Times New Roman" w:hint="default"/>
              </w:rPr>
              <w:t>/</w:t>
            </w:r>
            <w:r w:rsidRPr="00D24B29">
              <w:rPr>
                <w:rFonts w:ascii="Times New Roman" w:eastAsia="宋体" w:hAnsi="Times New Roman" w:cs="Times New Roman" w:hint="default"/>
              </w:rPr>
              <w:t>微电压：</w:t>
            </w:r>
            <w:r w:rsidRPr="00D24B29">
              <w:rPr>
                <w:rFonts w:ascii="Times New Roman" w:eastAsia="宋体" w:hAnsi="Times New Roman" w:cs="Times New Roman" w:hint="default"/>
              </w:rPr>
              <w:t xml:space="preserve">±1000 millivolts, </w:t>
            </w:r>
            <w:r w:rsidRPr="00D24B29">
              <w:rPr>
                <w:rFonts w:ascii="Times New Roman" w:eastAsia="宋体" w:hAnsi="Times New Roman" w:cs="Times New Roman" w:hint="default"/>
              </w:rPr>
              <w:t>带</w:t>
            </w:r>
            <w:r w:rsidRPr="00D24B29">
              <w:rPr>
                <w:rFonts w:ascii="Times New Roman" w:eastAsia="宋体" w:hAnsi="Times New Roman" w:cs="Times New Roman" w:hint="default"/>
              </w:rPr>
              <w:lastRenderedPageBreak/>
              <w:t>警报；</w:t>
            </w:r>
            <w:r w:rsidRPr="00D24B29">
              <w:rPr>
                <w:rFonts w:ascii="Times New Roman" w:eastAsia="宋体" w:hAnsi="Times New Roman" w:cs="Times New Roman" w:hint="default"/>
              </w:rPr>
              <w:br/>
              <w:t>5</w:t>
            </w:r>
            <w:r w:rsidRPr="00D24B29">
              <w:rPr>
                <w:rFonts w:ascii="Times New Roman" w:eastAsia="宋体" w:hAnsi="Times New Roman" w:cs="Times New Roman" w:hint="default"/>
              </w:rPr>
              <w:t>）空气：流量</w:t>
            </w:r>
            <w:r w:rsidRPr="00D24B29">
              <w:rPr>
                <w:rFonts w:ascii="Times New Roman" w:eastAsia="宋体" w:hAnsi="Times New Roman" w:cs="Times New Roman" w:hint="default"/>
              </w:rPr>
              <w:t>0~ 15L/ min</w:t>
            </w:r>
            <w:r w:rsidRPr="00D24B29">
              <w:rPr>
                <w:rFonts w:ascii="Times New Roman" w:eastAsia="宋体" w:hAnsi="Times New Roman" w:cs="Times New Roman" w:hint="default"/>
              </w:rPr>
              <w:t>，流量计测量，带警报</w:t>
            </w:r>
            <w:r w:rsidRPr="00D24B29">
              <w:rPr>
                <w:rFonts w:ascii="Times New Roman" w:eastAsia="宋体" w:hAnsi="Times New Roman" w:cs="Times New Roman" w:hint="default"/>
              </w:rPr>
              <w:t xml:space="preserve"> </w:t>
            </w:r>
            <w:r w:rsidRPr="00D24B29">
              <w:rPr>
                <w:rFonts w:ascii="Times New Roman" w:eastAsia="宋体" w:hAnsi="Times New Roman" w:cs="Times New Roman" w:hint="default"/>
              </w:rPr>
              <w:t>。</w:t>
            </w:r>
          </w:p>
        </w:tc>
        <w:tc>
          <w:tcPr>
            <w:tcW w:w="643" w:type="pct"/>
          </w:tcPr>
          <w:p w14:paraId="47FAE261"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lastRenderedPageBreak/>
              <w:t>相关控制器件符合相关国家标准和质量检验标准</w:t>
            </w:r>
          </w:p>
          <w:p w14:paraId="7ECB7761" w14:textId="77777777" w:rsidR="00D24B29" w:rsidRPr="00D24B29" w:rsidRDefault="00D24B29" w:rsidP="00D24B29">
            <w:pPr>
              <w:jc w:val="left"/>
              <w:rPr>
                <w:rFonts w:ascii="Times New Roman" w:eastAsia="宋体" w:hAnsi="Times New Roman" w:cs="Times New Roman" w:hint="default"/>
              </w:rPr>
            </w:pPr>
          </w:p>
          <w:p w14:paraId="5EAFC3C4"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相关控制软件符合相关国家标准和质量检验标准</w:t>
            </w:r>
          </w:p>
          <w:p w14:paraId="17F6160A" w14:textId="77777777" w:rsidR="00D24B29" w:rsidRPr="00D24B29" w:rsidRDefault="00D24B29" w:rsidP="00D24B29">
            <w:pPr>
              <w:jc w:val="center"/>
              <w:rPr>
                <w:rFonts w:ascii="Times New Roman" w:eastAsia="宋体" w:hAnsi="Times New Roman" w:cs="Times New Roman" w:hint="default"/>
              </w:rPr>
            </w:pPr>
          </w:p>
        </w:tc>
        <w:tc>
          <w:tcPr>
            <w:tcW w:w="667" w:type="pct"/>
          </w:tcPr>
          <w:p w14:paraId="56B83D52"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相关控制器件符合相关国家标准和质量检验标准</w:t>
            </w:r>
          </w:p>
          <w:p w14:paraId="75155BC3" w14:textId="77777777" w:rsidR="00D24B29" w:rsidRPr="00D24B29" w:rsidRDefault="00D24B29" w:rsidP="00D24B29">
            <w:pPr>
              <w:jc w:val="center"/>
              <w:rPr>
                <w:rFonts w:ascii="Times New Roman" w:eastAsia="宋体" w:hAnsi="Times New Roman" w:cs="Times New Roman" w:hint="default"/>
              </w:rPr>
            </w:pPr>
          </w:p>
        </w:tc>
      </w:tr>
      <w:tr w:rsidR="00D24B29" w:rsidRPr="00D24B29" w14:paraId="7DF77C79" w14:textId="77777777" w:rsidTr="00D24B29">
        <w:trPr>
          <w:trHeight w:val="3929"/>
        </w:trPr>
        <w:tc>
          <w:tcPr>
            <w:tcW w:w="311" w:type="pct"/>
          </w:tcPr>
          <w:p w14:paraId="51CF2232"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lastRenderedPageBreak/>
              <w:t>3</w:t>
            </w:r>
          </w:p>
        </w:tc>
        <w:tc>
          <w:tcPr>
            <w:tcW w:w="451" w:type="pct"/>
          </w:tcPr>
          <w:p w14:paraId="125FCBB5"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创新性指标</w:t>
            </w:r>
          </w:p>
        </w:tc>
        <w:tc>
          <w:tcPr>
            <w:tcW w:w="1182" w:type="pct"/>
          </w:tcPr>
          <w:p w14:paraId="001695AE" w14:textId="77777777" w:rsidR="00D24B29" w:rsidRPr="00D24B29" w:rsidRDefault="00D24B29" w:rsidP="00D24B29">
            <w:pPr>
              <w:rPr>
                <w:rFonts w:ascii="Times New Roman" w:eastAsia="宋体" w:hAnsi="Times New Roman" w:cs="Times New Roman" w:hint="default"/>
              </w:rPr>
            </w:pPr>
            <w:r w:rsidRPr="00D24B29">
              <w:rPr>
                <w:rFonts w:ascii="Times New Roman" w:eastAsia="宋体" w:hAnsi="Times New Roman" w:cs="Times New Roman" w:hint="default"/>
              </w:rPr>
              <w:t>自动化多级参数关联调节</w:t>
            </w:r>
          </w:p>
        </w:tc>
        <w:tc>
          <w:tcPr>
            <w:tcW w:w="1128" w:type="pct"/>
          </w:tcPr>
          <w:p w14:paraId="7D78ED27" w14:textId="77777777" w:rsidR="00D24B29" w:rsidRPr="00D24B29" w:rsidRDefault="00D24B29" w:rsidP="00D24B29">
            <w:pPr>
              <w:widowControl/>
              <w:autoSpaceDE w:val="0"/>
              <w:autoSpaceDN w:val="0"/>
              <w:contextualSpacing/>
              <w:jc w:val="left"/>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150.1-2001 </w:t>
            </w:r>
          </w:p>
          <w:p w14:paraId="232EF32C" w14:textId="77777777" w:rsidR="00D24B29" w:rsidRPr="00D24B29" w:rsidRDefault="00D24B29" w:rsidP="00D24B29">
            <w:pPr>
              <w:widowControl/>
              <w:autoSpaceDE w:val="0"/>
              <w:autoSpaceDN w:val="0"/>
              <w:contextualSpacing/>
              <w:jc w:val="left"/>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150.2-2001 </w:t>
            </w:r>
          </w:p>
          <w:p w14:paraId="5B33A5CA" w14:textId="77777777" w:rsidR="00D24B29" w:rsidRPr="00D24B29" w:rsidRDefault="00D24B29" w:rsidP="00D24B29">
            <w:pPr>
              <w:widowControl/>
              <w:autoSpaceDE w:val="0"/>
              <w:autoSpaceDN w:val="0"/>
              <w:contextualSpacing/>
              <w:jc w:val="left"/>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150.3-2001 </w:t>
            </w:r>
          </w:p>
          <w:p w14:paraId="676C292C" w14:textId="77777777" w:rsidR="00D24B29" w:rsidRPr="00D24B29" w:rsidRDefault="00D24B29" w:rsidP="00D24B29">
            <w:pPr>
              <w:widowControl/>
              <w:autoSpaceDE w:val="0"/>
              <w:autoSpaceDN w:val="0"/>
              <w:contextualSpacing/>
              <w:jc w:val="left"/>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 xml:space="preserve">GB 150.4-2001 </w:t>
            </w:r>
          </w:p>
          <w:p w14:paraId="3B746150" w14:textId="77777777" w:rsidR="00D24B29" w:rsidRPr="00D24B29" w:rsidRDefault="00D24B29" w:rsidP="00D24B29">
            <w:pPr>
              <w:widowControl/>
              <w:autoSpaceDE w:val="0"/>
              <w:autoSpaceDN w:val="0"/>
              <w:contextualSpacing/>
              <w:jc w:val="left"/>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QB/T2467-2014</w:t>
            </w:r>
          </w:p>
          <w:p w14:paraId="7AC61C37" w14:textId="77777777" w:rsidR="00D24B29" w:rsidRPr="00D24B29" w:rsidRDefault="00D24B29" w:rsidP="00D24B29">
            <w:pPr>
              <w:widowControl/>
              <w:autoSpaceDE w:val="0"/>
              <w:autoSpaceDN w:val="0"/>
              <w:contextualSpacing/>
              <w:jc w:val="left"/>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QB/T2467-2014</w:t>
            </w:r>
          </w:p>
          <w:p w14:paraId="1D35683D" w14:textId="77777777" w:rsidR="00D24B29" w:rsidRPr="00D24B29" w:rsidRDefault="00D24B29" w:rsidP="00D24B29">
            <w:pPr>
              <w:widowControl/>
              <w:autoSpaceDE w:val="0"/>
              <w:autoSpaceDN w:val="0"/>
              <w:contextualSpacing/>
              <w:jc w:val="left"/>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NB/T47003.1</w:t>
            </w:r>
          </w:p>
          <w:p w14:paraId="24ECA22F" w14:textId="77777777" w:rsidR="00D24B29" w:rsidRPr="00D24B29" w:rsidRDefault="00D24B29" w:rsidP="00D24B29">
            <w:pPr>
              <w:jc w:val="left"/>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GB/T 30093-2013</w:t>
            </w:r>
          </w:p>
          <w:p w14:paraId="2516BD7E" w14:textId="77777777" w:rsidR="00D24B29" w:rsidRPr="00D24B29" w:rsidRDefault="00D24B29" w:rsidP="00D24B29">
            <w:pPr>
              <w:jc w:val="left"/>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GB/T 15969.6-2015</w:t>
            </w:r>
          </w:p>
          <w:p w14:paraId="74704B22" w14:textId="77777777" w:rsidR="00D24B29" w:rsidRPr="00D24B29" w:rsidRDefault="00D24B29" w:rsidP="00D24B29">
            <w:pPr>
              <w:jc w:val="left"/>
              <w:rPr>
                <w:rFonts w:ascii="Times New Roman" w:eastAsia="宋体" w:hAnsi="Times New Roman" w:cs="Times New Roman" w:hint="default"/>
                <w:color w:val="000000"/>
                <w:kern w:val="0"/>
              </w:rPr>
            </w:pPr>
            <w:r w:rsidRPr="00D24B29">
              <w:rPr>
                <w:rFonts w:ascii="Times New Roman" w:eastAsia="宋体" w:hAnsi="Times New Roman" w:cs="Times New Roman" w:hint="default"/>
                <w:color w:val="000000"/>
                <w:kern w:val="0"/>
              </w:rPr>
              <w:t>GB/T30269.301-2014</w:t>
            </w:r>
          </w:p>
          <w:p w14:paraId="12FF58AE" w14:textId="77777777" w:rsidR="00D24B29" w:rsidRPr="00D24B29" w:rsidRDefault="00D24B29" w:rsidP="00D24B29">
            <w:pPr>
              <w:widowControl/>
              <w:autoSpaceDE w:val="0"/>
              <w:autoSpaceDN w:val="0"/>
              <w:contextualSpacing/>
              <w:jc w:val="left"/>
              <w:rPr>
                <w:rFonts w:ascii="Times New Roman" w:eastAsia="宋体" w:hAnsi="Times New Roman" w:cs="Times New Roman" w:hint="default"/>
              </w:rPr>
            </w:pPr>
            <w:r w:rsidRPr="00D24B29">
              <w:rPr>
                <w:rFonts w:ascii="Times New Roman" w:eastAsia="宋体" w:hAnsi="Times New Roman" w:cs="Times New Roman" w:hint="default"/>
                <w:color w:val="000000"/>
                <w:kern w:val="0"/>
              </w:rPr>
              <w:t>GB/T33007-2016</w:t>
            </w:r>
          </w:p>
        </w:tc>
        <w:tc>
          <w:tcPr>
            <w:tcW w:w="618" w:type="pct"/>
          </w:tcPr>
          <w:p w14:paraId="68F9D277"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可配置启用不同的工艺控制策略</w:t>
            </w:r>
          </w:p>
          <w:p w14:paraId="530C1577" w14:textId="77777777" w:rsidR="00D24B29" w:rsidRPr="00D24B29" w:rsidRDefault="00D24B29" w:rsidP="00D24B29">
            <w:pPr>
              <w:jc w:val="left"/>
              <w:rPr>
                <w:rFonts w:ascii="Times New Roman" w:eastAsia="宋体" w:hAnsi="Times New Roman" w:cs="Times New Roman" w:hint="default"/>
              </w:rPr>
            </w:pPr>
          </w:p>
          <w:p w14:paraId="11A06833"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智能的质量流量控制器</w:t>
            </w:r>
          </w:p>
          <w:p w14:paraId="51CA2A91" w14:textId="77777777" w:rsidR="00D24B29" w:rsidRPr="00D24B29" w:rsidRDefault="00D24B29" w:rsidP="00D24B29">
            <w:pPr>
              <w:jc w:val="left"/>
              <w:rPr>
                <w:rFonts w:ascii="Times New Roman" w:eastAsia="宋体" w:hAnsi="Times New Roman" w:cs="Times New Roman" w:hint="default"/>
              </w:rPr>
            </w:pPr>
          </w:p>
          <w:p w14:paraId="53CFE5CD"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先进控制和模块，如并联充气控制、先进</w:t>
            </w:r>
            <w:r w:rsidRPr="00D24B29">
              <w:rPr>
                <w:rFonts w:ascii="Times New Roman" w:eastAsia="宋体" w:hAnsi="Times New Roman" w:cs="Times New Roman" w:hint="default"/>
              </w:rPr>
              <w:t xml:space="preserve"> DO </w:t>
            </w:r>
            <w:r w:rsidRPr="00D24B29">
              <w:rPr>
                <w:rFonts w:ascii="Times New Roman" w:eastAsia="宋体" w:hAnsi="Times New Roman" w:cs="Times New Roman" w:hint="default"/>
              </w:rPr>
              <w:t>控制、用于细胞培养的通气模块、用于微生物发酵的通气模块</w:t>
            </w:r>
          </w:p>
        </w:tc>
        <w:tc>
          <w:tcPr>
            <w:tcW w:w="643" w:type="pct"/>
          </w:tcPr>
          <w:p w14:paraId="69AFBD3E"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可配置启用不同工艺控制策略</w:t>
            </w:r>
          </w:p>
          <w:p w14:paraId="15FBD036" w14:textId="77777777" w:rsidR="00D24B29" w:rsidRPr="00D24B29" w:rsidRDefault="00D24B29" w:rsidP="00D24B29">
            <w:pPr>
              <w:jc w:val="left"/>
              <w:rPr>
                <w:rFonts w:ascii="Times New Roman" w:eastAsia="宋体" w:hAnsi="Times New Roman" w:cs="Times New Roman" w:hint="default"/>
              </w:rPr>
            </w:pPr>
          </w:p>
          <w:p w14:paraId="786F758A"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智能的质量流量控制器</w:t>
            </w:r>
          </w:p>
          <w:p w14:paraId="66FD2BBD" w14:textId="77777777" w:rsidR="00D24B29" w:rsidRPr="00D24B29" w:rsidRDefault="00D24B29" w:rsidP="00D24B29">
            <w:pPr>
              <w:jc w:val="left"/>
              <w:rPr>
                <w:rFonts w:ascii="Times New Roman" w:eastAsia="宋体" w:hAnsi="Times New Roman" w:cs="Times New Roman" w:hint="default"/>
              </w:rPr>
            </w:pPr>
          </w:p>
          <w:p w14:paraId="1983CE33" w14:textId="77777777" w:rsidR="00D24B29" w:rsidRPr="00D24B29" w:rsidRDefault="00D24B29" w:rsidP="00D24B29">
            <w:pPr>
              <w:jc w:val="left"/>
              <w:rPr>
                <w:rFonts w:ascii="Times New Roman" w:eastAsia="宋体" w:hAnsi="Times New Roman" w:cs="Times New Roman" w:hint="default"/>
              </w:rPr>
            </w:pPr>
          </w:p>
        </w:tc>
        <w:tc>
          <w:tcPr>
            <w:tcW w:w="667" w:type="pct"/>
          </w:tcPr>
          <w:p w14:paraId="708A3A83" w14:textId="77777777" w:rsidR="00D24B29" w:rsidRPr="00D24B29" w:rsidRDefault="00D24B29" w:rsidP="00D24B29">
            <w:pPr>
              <w:jc w:val="left"/>
              <w:rPr>
                <w:rFonts w:ascii="Times New Roman" w:eastAsia="宋体" w:hAnsi="Times New Roman" w:cs="Times New Roman" w:hint="default"/>
              </w:rPr>
            </w:pPr>
            <w:r w:rsidRPr="00D24B29">
              <w:rPr>
                <w:rFonts w:ascii="Times New Roman" w:eastAsia="宋体" w:hAnsi="Times New Roman" w:cs="Times New Roman" w:hint="default"/>
              </w:rPr>
              <w:t>可配置启用不同工艺控制策略</w:t>
            </w:r>
          </w:p>
          <w:p w14:paraId="01F3B871" w14:textId="77777777" w:rsidR="00D24B29" w:rsidRPr="00D24B29" w:rsidRDefault="00D24B29" w:rsidP="00D24B29">
            <w:pPr>
              <w:jc w:val="left"/>
              <w:rPr>
                <w:rFonts w:ascii="Times New Roman" w:eastAsia="宋体" w:hAnsi="Times New Roman" w:cs="Times New Roman" w:hint="default"/>
              </w:rPr>
            </w:pPr>
          </w:p>
        </w:tc>
      </w:tr>
    </w:tbl>
    <w:p w14:paraId="40DECE71" w14:textId="77777777" w:rsidR="0014742E" w:rsidRPr="00D24B29" w:rsidRDefault="0014742E" w:rsidP="004A0D4E">
      <w:pPr>
        <w:pStyle w:val="afffb"/>
        <w:ind w:firstLineChars="0" w:firstLine="0"/>
      </w:pPr>
    </w:p>
    <w:p w14:paraId="3EA29646" w14:textId="4E811564" w:rsidR="0014742E" w:rsidRPr="00A4290E" w:rsidRDefault="0014742E" w:rsidP="000E7DA9">
      <w:pPr>
        <w:pStyle w:val="afffffb"/>
        <w:spacing w:before="312" w:after="312"/>
        <w:rPr>
          <w:rFonts w:hAnsi="黑体"/>
          <w:szCs w:val="21"/>
        </w:rPr>
      </w:pPr>
      <w:r>
        <w:rPr>
          <w:rFonts w:hAnsi="黑体"/>
          <w:szCs w:val="21"/>
        </w:rPr>
        <w:t xml:space="preserve">5 </w:t>
      </w:r>
      <w:r w:rsidR="006A73F7">
        <w:rPr>
          <w:rFonts w:hAnsi="黑体"/>
          <w:szCs w:val="21"/>
        </w:rPr>
        <w:t xml:space="preserve"> </w:t>
      </w:r>
      <w:r w:rsidRPr="00A4290E">
        <w:rPr>
          <w:rFonts w:hAnsi="黑体" w:hint="eastAsia"/>
          <w:szCs w:val="21"/>
        </w:rPr>
        <w:t>评价方法</w:t>
      </w:r>
    </w:p>
    <w:p w14:paraId="6FE9B181" w14:textId="7061FB5D" w:rsidR="00A300BF" w:rsidRPr="00614B78" w:rsidRDefault="00D24B29" w:rsidP="00D24B29">
      <w:pPr>
        <w:spacing w:line="300" w:lineRule="auto"/>
        <w:ind w:firstLineChars="200" w:firstLine="420"/>
        <w:rPr>
          <w:rFonts w:ascii="Times New Roman" w:hAnsi="Times New Roman"/>
        </w:rPr>
      </w:pPr>
      <w:r w:rsidRPr="00D24B29">
        <w:rPr>
          <w:rFonts w:ascii="Times New Roman" w:hAnsi="Times New Roman" w:hint="eastAsia"/>
        </w:rPr>
        <w:t>评价结果划分为一级、二级和三级，各等级所对应的划分依据见表</w:t>
      </w:r>
      <w:r>
        <w:rPr>
          <w:rFonts w:ascii="Times New Roman" w:hAnsi="Times New Roman"/>
        </w:rPr>
        <w:t>2</w:t>
      </w:r>
      <w:r w:rsidRPr="00D24B29">
        <w:rPr>
          <w:rFonts w:ascii="Times New Roman" w:hAnsi="Times New Roman" w:hint="eastAsia"/>
        </w:rPr>
        <w:t>。达到三级要求及以上的企业标准并按照有关要求进行自我声明公开后均可进入生物发酵</w:t>
      </w:r>
      <w:r>
        <w:rPr>
          <w:rFonts w:ascii="Times New Roman" w:hAnsi="Times New Roman" w:hint="eastAsia"/>
        </w:rPr>
        <w:t>容器</w:t>
      </w:r>
      <w:r w:rsidRPr="00D24B29">
        <w:rPr>
          <w:rFonts w:ascii="Times New Roman" w:hAnsi="Times New Roman" w:hint="eastAsia"/>
        </w:rPr>
        <w:t>企业标准排行榜。达到</w:t>
      </w:r>
      <w:proofErr w:type="gramStart"/>
      <w:r w:rsidRPr="00D24B29">
        <w:rPr>
          <w:rFonts w:ascii="Times New Roman" w:hAnsi="Times New Roman" w:hint="eastAsia"/>
        </w:rPr>
        <w:t>一级要求</w:t>
      </w:r>
      <w:proofErr w:type="gramEnd"/>
      <w:r w:rsidRPr="00D24B29">
        <w:rPr>
          <w:rFonts w:ascii="Times New Roman" w:hAnsi="Times New Roman" w:hint="eastAsia"/>
        </w:rPr>
        <w:t>的企业标准，</w:t>
      </w:r>
      <w:proofErr w:type="gramStart"/>
      <w:r w:rsidRPr="00D24B29">
        <w:rPr>
          <w:rFonts w:ascii="Times New Roman" w:hAnsi="Times New Roman" w:hint="eastAsia"/>
        </w:rPr>
        <w:t>且按照</w:t>
      </w:r>
      <w:proofErr w:type="gramEnd"/>
      <w:r w:rsidRPr="00D24B29">
        <w:rPr>
          <w:rFonts w:ascii="Times New Roman" w:hAnsi="Times New Roman" w:hint="eastAsia"/>
        </w:rPr>
        <w:t>有关要求进行自我声明公开后，其标准和符合标准的产品或服务可以直接进入生物发酵</w:t>
      </w:r>
      <w:r>
        <w:rPr>
          <w:rFonts w:ascii="Times New Roman" w:hAnsi="Times New Roman" w:hint="eastAsia"/>
        </w:rPr>
        <w:t>容器</w:t>
      </w:r>
      <w:r w:rsidRPr="00D24B29">
        <w:rPr>
          <w:rFonts w:ascii="Times New Roman" w:hAnsi="Times New Roman" w:hint="eastAsia"/>
        </w:rPr>
        <w:t>企业标准“领跑者”候选名单。</w:t>
      </w:r>
    </w:p>
    <w:p w14:paraId="46206EE3" w14:textId="4723962A" w:rsidR="0014742E" w:rsidRDefault="0014742E" w:rsidP="000E7DA9">
      <w:pPr>
        <w:pStyle w:val="afffb"/>
        <w:ind w:firstLineChars="0" w:firstLine="0"/>
        <w:jc w:val="center"/>
        <w:rPr>
          <w:rFonts w:ascii="黑体" w:eastAsia="黑体" w:hAnsi="黑体"/>
        </w:rPr>
      </w:pPr>
      <w:r w:rsidRPr="000E7DA9">
        <w:rPr>
          <w:rFonts w:ascii="黑体" w:eastAsia="黑体" w:hAnsi="黑体" w:cs="黑体" w:hint="eastAsia"/>
          <w:color w:val="000000"/>
          <w:szCs w:val="21"/>
        </w:rPr>
        <w:t>表</w:t>
      </w:r>
      <w:r w:rsidR="00D24B29">
        <w:rPr>
          <w:rFonts w:ascii="Times New Roman" w:eastAsia="黑体"/>
          <w:color w:val="000000"/>
          <w:szCs w:val="21"/>
        </w:rPr>
        <w:t>2</w:t>
      </w:r>
      <w:r w:rsidRPr="000E7DA9">
        <w:rPr>
          <w:rFonts w:ascii="黑体" w:eastAsia="黑体" w:hAnsi="黑体" w:cs="黑体"/>
          <w:color w:val="000000"/>
          <w:szCs w:val="21"/>
        </w:rPr>
        <w:t xml:space="preserve"> </w:t>
      </w:r>
      <w:r>
        <w:rPr>
          <w:rFonts w:ascii="黑体" w:eastAsia="黑体" w:hAnsi="黑体" w:hint="eastAsia"/>
        </w:rPr>
        <w:t>指标评价要求等级划分</w:t>
      </w:r>
    </w:p>
    <w:tbl>
      <w:tblPr>
        <w:tblStyle w:val="52"/>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179"/>
        <w:gridCol w:w="1686"/>
        <w:gridCol w:w="1970"/>
        <w:gridCol w:w="2725"/>
      </w:tblGrid>
      <w:tr w:rsidR="00D24B29" w:rsidRPr="00D24B29" w14:paraId="2C7F96EC" w14:textId="77777777" w:rsidTr="00945F1D">
        <w:trPr>
          <w:jc w:val="center"/>
        </w:trPr>
        <w:tc>
          <w:tcPr>
            <w:tcW w:w="955" w:type="pct"/>
          </w:tcPr>
          <w:p w14:paraId="0F285059"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评价等级</w:t>
            </w:r>
          </w:p>
        </w:tc>
        <w:tc>
          <w:tcPr>
            <w:tcW w:w="4045" w:type="pct"/>
            <w:gridSpan w:val="4"/>
          </w:tcPr>
          <w:p w14:paraId="189F25F3"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评价等级</w:t>
            </w:r>
          </w:p>
        </w:tc>
      </w:tr>
      <w:tr w:rsidR="00D24B29" w:rsidRPr="00D24B29" w14:paraId="6A5D3BC4" w14:textId="77777777" w:rsidTr="00945F1D">
        <w:trPr>
          <w:jc w:val="center"/>
        </w:trPr>
        <w:tc>
          <w:tcPr>
            <w:tcW w:w="955" w:type="pct"/>
            <w:vAlign w:val="center"/>
          </w:tcPr>
          <w:p w14:paraId="35CDA5B1"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一级应同时满足</w:t>
            </w:r>
          </w:p>
        </w:tc>
        <w:tc>
          <w:tcPr>
            <w:tcW w:w="631" w:type="pct"/>
            <w:vAlign w:val="center"/>
          </w:tcPr>
          <w:p w14:paraId="2D5A357E"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基本要求</w:t>
            </w:r>
          </w:p>
        </w:tc>
        <w:tc>
          <w:tcPr>
            <w:tcW w:w="902" w:type="pct"/>
            <w:vAlign w:val="center"/>
          </w:tcPr>
          <w:p w14:paraId="78C2F378"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基础指标要求</w:t>
            </w:r>
          </w:p>
        </w:tc>
        <w:tc>
          <w:tcPr>
            <w:tcW w:w="1054" w:type="pct"/>
            <w:vAlign w:val="center"/>
          </w:tcPr>
          <w:p w14:paraId="6A03347C"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核心指标</w:t>
            </w:r>
          </w:p>
          <w:p w14:paraId="1801567C"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先进水平要求</w:t>
            </w:r>
          </w:p>
        </w:tc>
        <w:tc>
          <w:tcPr>
            <w:tcW w:w="1458" w:type="pct"/>
            <w:vAlign w:val="center"/>
          </w:tcPr>
          <w:p w14:paraId="065F99EF"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创新性指标</w:t>
            </w:r>
          </w:p>
          <w:p w14:paraId="1CA112DC"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先进水平要求</w:t>
            </w:r>
          </w:p>
        </w:tc>
      </w:tr>
      <w:tr w:rsidR="00D24B29" w:rsidRPr="00D24B29" w14:paraId="7905B663" w14:textId="77777777" w:rsidTr="00945F1D">
        <w:trPr>
          <w:jc w:val="center"/>
        </w:trPr>
        <w:tc>
          <w:tcPr>
            <w:tcW w:w="955" w:type="pct"/>
            <w:vAlign w:val="center"/>
          </w:tcPr>
          <w:p w14:paraId="15CAB0BD"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二级应同时满足</w:t>
            </w:r>
          </w:p>
        </w:tc>
        <w:tc>
          <w:tcPr>
            <w:tcW w:w="631" w:type="pct"/>
            <w:vAlign w:val="center"/>
          </w:tcPr>
          <w:p w14:paraId="1BEAF0AB"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基本要求</w:t>
            </w:r>
          </w:p>
        </w:tc>
        <w:tc>
          <w:tcPr>
            <w:tcW w:w="902" w:type="pct"/>
            <w:vAlign w:val="center"/>
          </w:tcPr>
          <w:p w14:paraId="1F1F97D4"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基础指标要求</w:t>
            </w:r>
          </w:p>
        </w:tc>
        <w:tc>
          <w:tcPr>
            <w:tcW w:w="1054" w:type="pct"/>
            <w:vAlign w:val="center"/>
          </w:tcPr>
          <w:p w14:paraId="1A107357"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核心指标</w:t>
            </w:r>
          </w:p>
          <w:p w14:paraId="0425837C"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平均水平要求</w:t>
            </w:r>
          </w:p>
        </w:tc>
        <w:tc>
          <w:tcPr>
            <w:tcW w:w="1458" w:type="pct"/>
            <w:vAlign w:val="center"/>
          </w:tcPr>
          <w:p w14:paraId="2E31EC56"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创新性指标</w:t>
            </w:r>
          </w:p>
          <w:p w14:paraId="4C44733D"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平均水平要求</w:t>
            </w:r>
          </w:p>
        </w:tc>
      </w:tr>
      <w:tr w:rsidR="00D24B29" w:rsidRPr="00D24B29" w14:paraId="314AB8AD" w14:textId="77777777" w:rsidTr="00945F1D">
        <w:trPr>
          <w:jc w:val="center"/>
        </w:trPr>
        <w:tc>
          <w:tcPr>
            <w:tcW w:w="955" w:type="pct"/>
            <w:vAlign w:val="center"/>
          </w:tcPr>
          <w:p w14:paraId="6B32DBE3"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三级应同时满足</w:t>
            </w:r>
          </w:p>
        </w:tc>
        <w:tc>
          <w:tcPr>
            <w:tcW w:w="631" w:type="pct"/>
            <w:vAlign w:val="center"/>
          </w:tcPr>
          <w:p w14:paraId="192A9146"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基本要求</w:t>
            </w:r>
          </w:p>
        </w:tc>
        <w:tc>
          <w:tcPr>
            <w:tcW w:w="902" w:type="pct"/>
            <w:vAlign w:val="center"/>
          </w:tcPr>
          <w:p w14:paraId="1113DD02"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基础指标要求</w:t>
            </w:r>
          </w:p>
        </w:tc>
        <w:tc>
          <w:tcPr>
            <w:tcW w:w="1054" w:type="pct"/>
            <w:vAlign w:val="center"/>
          </w:tcPr>
          <w:p w14:paraId="42126081"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核心指标</w:t>
            </w:r>
          </w:p>
          <w:p w14:paraId="560D1957"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基准水平要求</w:t>
            </w:r>
          </w:p>
        </w:tc>
        <w:tc>
          <w:tcPr>
            <w:tcW w:w="1458" w:type="pct"/>
            <w:vAlign w:val="center"/>
          </w:tcPr>
          <w:p w14:paraId="4F920EB3" w14:textId="77777777" w:rsidR="00D24B29" w:rsidRPr="00D24B29" w:rsidRDefault="00D24B29" w:rsidP="00D24B29">
            <w:pPr>
              <w:jc w:val="center"/>
              <w:rPr>
                <w:rFonts w:ascii="Times New Roman" w:eastAsia="宋体" w:hAnsi="Times New Roman" w:cs="Times New Roman" w:hint="default"/>
              </w:rPr>
            </w:pPr>
            <w:r w:rsidRPr="00D24B29">
              <w:rPr>
                <w:rFonts w:ascii="Times New Roman" w:eastAsia="宋体" w:hAnsi="Times New Roman" w:cs="Times New Roman" w:hint="default"/>
              </w:rPr>
              <w:t>—</w:t>
            </w:r>
          </w:p>
        </w:tc>
      </w:tr>
    </w:tbl>
    <w:p w14:paraId="31AC4A87" w14:textId="77777777" w:rsidR="0014742E" w:rsidRPr="000E7DA9" w:rsidRDefault="0014742E" w:rsidP="000E7DA9">
      <w:pPr>
        <w:pStyle w:val="afffb"/>
        <w:ind w:firstLineChars="0" w:firstLine="0"/>
        <w:jc w:val="left"/>
        <w:rPr>
          <w:rFonts w:ascii="等线 Light" w:eastAsia="等线 Light" w:hAnsi="等线 Light" w:cs="等线 Light"/>
          <w:bCs/>
          <w:color w:val="FF0000"/>
          <w:sz w:val="18"/>
          <w:szCs w:val="18"/>
        </w:rPr>
      </w:pPr>
    </w:p>
    <w:p w14:paraId="43BD7FB1" w14:textId="710C8F9D" w:rsidR="0014742E" w:rsidRPr="007F0009" w:rsidRDefault="00A300BF" w:rsidP="007F0009">
      <w:pPr>
        <w:spacing w:before="156" w:after="156"/>
        <w:jc w:val="center"/>
        <w:rPr>
          <w:rFonts w:ascii="Times New Roman" w:hAnsi="Times New Roman"/>
          <w:szCs w:val="24"/>
        </w:rPr>
      </w:pPr>
      <w:r w:rsidRPr="00A300BF">
        <w:rPr>
          <w:rFonts w:ascii="Times New Roman" w:hAnsi="Times New Roman"/>
          <w:szCs w:val="24"/>
        </w:rPr>
        <w:t>_________________________________</w:t>
      </w:r>
    </w:p>
    <w:sectPr w:rsidR="0014742E" w:rsidRPr="007F0009" w:rsidSect="000E2608">
      <w:footerReference w:type="default" r:id="rId19"/>
      <w:pgSz w:w="11907" w:h="16839"/>
      <w:pgMar w:top="1418" w:right="1134" w:bottom="1134" w:left="1418" w:header="993"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5CD7" w14:textId="77777777" w:rsidR="00174343" w:rsidRDefault="00174343">
      <w:r>
        <w:separator/>
      </w:r>
    </w:p>
  </w:endnote>
  <w:endnote w:type="continuationSeparator" w:id="0">
    <w:p w14:paraId="595A3C25" w14:textId="77777777" w:rsidR="00174343" w:rsidRDefault="0017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EUAlbertina">
    <w:altName w:val="宋体"/>
    <w:charset w:val="86"/>
    <w:family w:val="roman"/>
    <w:pitch w:val="default"/>
    <w:sig w:usb0="00002A87" w:usb1="080E0000" w:usb2="00000010" w:usb3="00000000" w:csb0="0004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3D5F" w14:textId="77777777" w:rsidR="0014742E" w:rsidRDefault="0014742E">
    <w:pPr>
      <w:pStyle w:val="afffffa"/>
      <w:jc w:val="right"/>
      <w:rPr>
        <w:rStyle w:val="afff2"/>
      </w:rPr>
    </w:pPr>
    <w:r>
      <w:rPr>
        <w:rStyle w:val="afff2"/>
      </w:rPr>
      <w:fldChar w:fldCharType="begin"/>
    </w:r>
    <w:r>
      <w:rPr>
        <w:rStyle w:val="afff2"/>
      </w:rPr>
      <w:instrText xml:space="preserve">PAGE  </w:instrText>
    </w:r>
    <w:r>
      <w:rPr>
        <w:rStyle w:val="afff2"/>
      </w:rPr>
      <w:fldChar w:fldCharType="separate"/>
    </w:r>
    <w:r>
      <w:rPr>
        <w:rStyle w:val="afff2"/>
      </w:rPr>
      <w:t>4</w:t>
    </w:r>
    <w:r>
      <w:rPr>
        <w:rStyle w:val="afff2"/>
      </w:rPr>
      <w:fldChar w:fldCharType="end"/>
    </w:r>
  </w:p>
  <w:p w14:paraId="1CA45336" w14:textId="77777777" w:rsidR="0014742E" w:rsidRDefault="0014742E"/>
  <w:p w14:paraId="6718EF18" w14:textId="77777777" w:rsidR="0014742E" w:rsidRDefault="00147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CE18" w14:textId="77777777" w:rsidR="0014742E" w:rsidRDefault="0014742E">
    <w:pPr>
      <w:pStyle w:val="affff8"/>
    </w:pPr>
    <w:r>
      <w:rPr>
        <w:rStyle w:val="afff2"/>
      </w:rPr>
      <w:fldChar w:fldCharType="begin"/>
    </w:r>
    <w:r>
      <w:rPr>
        <w:rStyle w:val="afff2"/>
      </w:rPr>
      <w:instrText xml:space="preserve">PAGE  </w:instrText>
    </w:r>
    <w:r>
      <w:rPr>
        <w:rStyle w:val="afff2"/>
      </w:rPr>
      <w:fldChar w:fldCharType="separate"/>
    </w:r>
    <w:r w:rsidR="00FB2394">
      <w:rPr>
        <w:rStyle w:val="afff2"/>
        <w:noProof/>
      </w:rPr>
      <w:t>I</w:t>
    </w:r>
    <w:r>
      <w:rPr>
        <w:rStyle w:val="afff2"/>
      </w:rPr>
      <w:fldChar w:fldCharType="end"/>
    </w:r>
  </w:p>
  <w:p w14:paraId="7CA82DF4" w14:textId="77777777" w:rsidR="0014742E" w:rsidRDefault="001474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67E" w14:textId="77777777" w:rsidR="0014742E" w:rsidRDefault="0014742E">
    <w:pPr>
      <w:pStyle w:val="affff8"/>
    </w:pPr>
    <w:r>
      <w:rPr>
        <w:rStyle w:val="afff2"/>
      </w:rPr>
      <w:fldChar w:fldCharType="begin"/>
    </w:r>
    <w:r>
      <w:rPr>
        <w:rStyle w:val="afff2"/>
      </w:rPr>
      <w:instrText xml:space="preserve">PAGE  </w:instrText>
    </w:r>
    <w:r>
      <w:rPr>
        <w:rStyle w:val="afff2"/>
      </w:rPr>
      <w:fldChar w:fldCharType="separate"/>
    </w:r>
    <w:r w:rsidR="00FB2394">
      <w:rPr>
        <w:rStyle w:val="afff2"/>
        <w:noProof/>
      </w:rPr>
      <w:t>3</w:t>
    </w:r>
    <w:r>
      <w:rPr>
        <w:rStyle w:val="afff2"/>
      </w:rPr>
      <w:fldChar w:fldCharType="end"/>
    </w:r>
  </w:p>
  <w:p w14:paraId="18256D8D" w14:textId="77777777" w:rsidR="0014742E" w:rsidRDefault="001474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B63F" w14:textId="77777777" w:rsidR="00174343" w:rsidRDefault="00174343">
      <w:r>
        <w:separator/>
      </w:r>
    </w:p>
  </w:footnote>
  <w:footnote w:type="continuationSeparator" w:id="0">
    <w:p w14:paraId="34969E7D" w14:textId="77777777" w:rsidR="00174343" w:rsidRDefault="00174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7852" w14:textId="77777777" w:rsidR="0014742E" w:rsidRDefault="00174343">
    <w:pPr>
      <w:pStyle w:val="afffff2"/>
      <w:tabs>
        <w:tab w:val="left" w:pos="9355"/>
      </w:tabs>
      <w:ind w:right="-1"/>
      <w:jc w:val="center"/>
      <w:rPr>
        <w:b/>
      </w:rPr>
    </w:pPr>
    <w:r>
      <w:rPr>
        <w:noProof/>
      </w:rPr>
      <w:pict w14:anchorId="1B53D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57" o:spid="_x0000_s1025" type="#_x0000_t75" style="position:absolute;left:0;text-align:left;margin-left:0;margin-top:0;width:467.65pt;height:158.65pt;z-index:-251658752;mso-position-horizontal:center;mso-position-horizontal-relative:margin;mso-position-vertical:center;mso-position-vertical-relative:margin" o:allowincell="f">
          <v:imagedata r:id="rId1" o:title="" gain="19661f" blacklevel="22938f"/>
          <w10:wrap anchorx="margin" anchory="margin"/>
        </v:shape>
      </w:pict>
    </w:r>
    <w:r w:rsidR="0014742E">
      <w:t xml:space="preserve">                                                                XXXXX—2015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80B8" w14:textId="426423B7" w:rsidR="0014742E" w:rsidRDefault="00ED03D9">
    <w:pPr>
      <w:pStyle w:val="affff4"/>
      <w:pBdr>
        <w:bottom w:val="none" w:sz="0" w:space="0" w:color="auto"/>
      </w:pBdr>
      <w:jc w:val="right"/>
      <w:rPr>
        <w:sz w:val="21"/>
        <w:szCs w:val="21"/>
      </w:rPr>
    </w:pPr>
    <w:r>
      <w:rPr>
        <w:noProof/>
      </w:rPr>
      <w:drawing>
        <wp:anchor distT="0" distB="0" distL="114300" distR="114300" simplePos="0" relativeHeight="251655680" behindDoc="0" locked="0" layoutInCell="1" allowOverlap="1" wp14:anchorId="79D35076" wp14:editId="36C86F57">
          <wp:simplePos x="0" y="0"/>
          <wp:positionH relativeFrom="column">
            <wp:posOffset>4897755</wp:posOffset>
          </wp:positionH>
          <wp:positionV relativeFrom="paragraph">
            <wp:posOffset>-221615</wp:posOffset>
          </wp:positionV>
          <wp:extent cx="744855" cy="759460"/>
          <wp:effectExtent l="0" t="0" r="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l="18646" t="14169" r="77054" b="78038"/>
                  <a:stretch>
                    <a:fillRect/>
                  </a:stretch>
                </pic:blipFill>
                <pic:spPr bwMode="auto">
                  <a:xfrm>
                    <a:off x="0" y="0"/>
                    <a:ext cx="744855" cy="759460"/>
                  </a:xfrm>
                  <a:prstGeom prst="rect">
                    <a:avLst/>
                  </a:prstGeom>
                  <a:noFill/>
                </pic:spPr>
              </pic:pic>
            </a:graphicData>
          </a:graphic>
          <wp14:sizeRelH relativeFrom="page">
            <wp14:pctWidth>0</wp14:pctWidth>
          </wp14:sizeRelH>
          <wp14:sizeRelV relativeFrom="page">
            <wp14:pctHeight>0</wp14:pctHeight>
          </wp14:sizeRelV>
        </wp:anchor>
      </w:drawing>
    </w:r>
    <w:r w:rsidR="0014742E">
      <w:rPr>
        <w:rFonts w:ascii="宋体" w:cs="宋体"/>
        <w:color w:val="000000"/>
        <w:szCs w:val="21"/>
        <w:lang w:val="zh-CN"/>
      </w:rPr>
      <w:t xml:space="preserve">                                                                             </w:t>
    </w:r>
  </w:p>
  <w:p w14:paraId="25E7CDF7" w14:textId="77777777" w:rsidR="0014742E" w:rsidRDefault="0014742E">
    <w:pPr>
      <w:pStyle w:val="affff4"/>
      <w:pBdr>
        <w:bottom w:val="none" w:sz="0" w:space="0" w:color="auto"/>
      </w:pBd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FE1B" w14:textId="77777777" w:rsidR="0014742E" w:rsidRDefault="00174343">
    <w:pPr>
      <w:pStyle w:val="affff4"/>
      <w:jc w:val="right"/>
    </w:pPr>
    <w:r>
      <w:rPr>
        <w:noProof/>
      </w:rPr>
      <w:pict w14:anchorId="3AC2C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56" o:spid="_x0000_s1027" type="#_x0000_t75" style="position:absolute;left:0;text-align:left;margin-left:0;margin-top:0;width:467.65pt;height:158.65pt;z-index:-251659776;mso-position-horizontal:center;mso-position-horizontal-relative:margin;mso-position-vertical:center;mso-position-vertical-relative:margin" o:allowincell="f">
          <v:imagedata r:id="rId1" o:title="" gain="19661f" blacklevel="22938f"/>
          <w10:wrap anchorx="margin" anchory="margin"/>
        </v:shape>
      </w:pict>
    </w:r>
    <w:r w:rsidR="0014742E">
      <w:rPr>
        <w:b/>
        <w:sz w:val="21"/>
        <w:szCs w:val="21"/>
      </w:rPr>
      <w:t>T/CECA-G</w:t>
    </w:r>
    <w:r w:rsidR="0014742E">
      <w:rPr>
        <w:sz w:val="21"/>
        <w:szCs w:val="21"/>
      </w:rPr>
      <w:t xml:space="preserve"> 0009—2016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0549" w14:textId="77777777" w:rsidR="0014742E" w:rsidRDefault="00174343">
    <w:pPr>
      <w:pStyle w:val="affff4"/>
    </w:pPr>
    <w:r>
      <w:rPr>
        <w:noProof/>
      </w:rPr>
      <w:pict w14:anchorId="5CCF9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66" o:spid="_x0000_s1028" type="#_x0000_t75" style="position:absolute;left:0;text-align:left;margin-left:0;margin-top:0;width:467.65pt;height:158.65pt;z-index:-251656704;mso-position-horizontal:center;mso-position-horizontal-relative:margin;mso-position-vertical:center;mso-position-vertical-relative:margin" o:allowincell="f">
          <v:imagedata r:id="rId1" o:title=""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9603" w14:textId="016B305C" w:rsidR="0014742E" w:rsidRDefault="00CE1254">
    <w:pPr>
      <w:jc w:val="right"/>
    </w:pPr>
    <w:r w:rsidRPr="00CE1254">
      <w:t>T/ EJCCCSE</w:t>
    </w:r>
    <w:r w:rsidR="0014742E">
      <w:t xml:space="preserve"> </w:t>
    </w:r>
    <w:r w:rsidR="004B19C1">
      <w:t>XXXX</w:t>
    </w:r>
    <w:r w:rsidR="0014742E">
      <w:t>—</w:t>
    </w:r>
    <w:r w:rsidR="004B19C1">
      <w:t>2021</w:t>
    </w:r>
  </w:p>
  <w:p w14:paraId="5F8815F2" w14:textId="3B18C7DE" w:rsidR="0099793C" w:rsidRDefault="0099793C">
    <w:pPr>
      <w:jc w:val="right"/>
    </w:pPr>
    <w:r w:rsidRPr="0099793C">
      <w:t>T/CSTE 00XX—2021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410A" w14:textId="77777777" w:rsidR="0014742E" w:rsidRDefault="00174343">
    <w:pPr>
      <w:pStyle w:val="affff4"/>
    </w:pPr>
    <w:r>
      <w:rPr>
        <w:noProof/>
      </w:rPr>
      <w:pict w14:anchorId="2431B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65" o:spid="_x0000_s1029" type="#_x0000_t75" style="position:absolute;left:0;text-align:left;margin-left:0;margin-top:0;width:467.65pt;height:158.65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 w15:restartNumberingAfterBreak="0">
    <w:nsid w:val="093C6778"/>
    <w:multiLevelType w:val="multilevel"/>
    <w:tmpl w:val="093C6778"/>
    <w:lvl w:ilvl="0">
      <w:start w:val="1"/>
      <w:numFmt w:val="decimal"/>
      <w:pStyle w:val="a4"/>
      <w:suff w:val="nothing"/>
      <w:lvlText w:val="示例%1："/>
      <w:lvlJc w:val="left"/>
      <w:pPr>
        <w:ind w:firstLine="397"/>
      </w:pPr>
      <w:rPr>
        <w:rFonts w:ascii="黑体" w:eastAsia="黑体" w:cs="Times New Roman" w:hint="eastAsia"/>
        <w:sz w:val="18"/>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 w15:restartNumberingAfterBreak="0">
    <w:nsid w:val="0AE367E9"/>
    <w:multiLevelType w:val="multilevel"/>
    <w:tmpl w:val="0AE367E9"/>
    <w:lvl w:ilvl="0">
      <w:start w:val="1"/>
      <w:numFmt w:val="none"/>
      <w:pStyle w:val="a5"/>
      <w:lvlText w:val="%1示例"/>
      <w:lvlJc w:val="left"/>
      <w:pPr>
        <w:tabs>
          <w:tab w:val="num" w:pos="1120"/>
        </w:tabs>
        <w:ind w:firstLine="400"/>
      </w:pPr>
      <w:rPr>
        <w:rFonts w:ascii="宋体" w:eastAsia="宋体" w:cs="Times New Roman" w:hint="eastAsia"/>
        <w:b w:val="0"/>
        <w:i w:val="0"/>
        <w:sz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num" w:pos="57"/>
        </w:tabs>
        <w:ind w:left="363" w:hanging="363"/>
      </w:pPr>
      <w:rPr>
        <w:rFonts w:cs="Times New Roman" w:hint="eastAsia"/>
      </w:rPr>
    </w:lvl>
    <w:lvl w:ilvl="2">
      <w:start w:val="1"/>
      <w:numFmt w:val="lowerRoman"/>
      <w:lvlText w:val="%3."/>
      <w:lvlJc w:val="right"/>
      <w:pPr>
        <w:tabs>
          <w:tab w:val="num" w:pos="57"/>
        </w:tabs>
        <w:ind w:left="363" w:hanging="363"/>
      </w:pPr>
      <w:rPr>
        <w:rFonts w:cs="Times New Roman" w:hint="eastAsia"/>
      </w:rPr>
    </w:lvl>
    <w:lvl w:ilvl="3">
      <w:start w:val="1"/>
      <w:numFmt w:val="decimal"/>
      <w:lvlText w:val="%4."/>
      <w:lvlJc w:val="left"/>
      <w:pPr>
        <w:tabs>
          <w:tab w:val="num" w:pos="57"/>
        </w:tabs>
        <w:ind w:left="363" w:hanging="363"/>
      </w:pPr>
      <w:rPr>
        <w:rFonts w:cs="Times New Roman" w:hint="eastAsia"/>
      </w:rPr>
    </w:lvl>
    <w:lvl w:ilvl="4">
      <w:start w:val="1"/>
      <w:numFmt w:val="lowerLetter"/>
      <w:lvlText w:val="%5)"/>
      <w:lvlJc w:val="left"/>
      <w:pPr>
        <w:tabs>
          <w:tab w:val="num" w:pos="57"/>
        </w:tabs>
        <w:ind w:left="363" w:hanging="363"/>
      </w:pPr>
      <w:rPr>
        <w:rFonts w:cs="Times New Roman" w:hint="eastAsia"/>
      </w:rPr>
    </w:lvl>
    <w:lvl w:ilvl="5">
      <w:start w:val="1"/>
      <w:numFmt w:val="lowerRoman"/>
      <w:lvlText w:val="%6."/>
      <w:lvlJc w:val="right"/>
      <w:pPr>
        <w:tabs>
          <w:tab w:val="num" w:pos="57"/>
        </w:tabs>
        <w:ind w:left="363" w:hanging="363"/>
      </w:pPr>
      <w:rPr>
        <w:rFonts w:cs="Times New Roman" w:hint="eastAsia"/>
      </w:rPr>
    </w:lvl>
    <w:lvl w:ilvl="6">
      <w:start w:val="1"/>
      <w:numFmt w:val="decimal"/>
      <w:lvlText w:val="%7."/>
      <w:lvlJc w:val="left"/>
      <w:pPr>
        <w:tabs>
          <w:tab w:val="num" w:pos="57"/>
        </w:tabs>
        <w:ind w:left="363" w:hanging="363"/>
      </w:pPr>
      <w:rPr>
        <w:rFonts w:cs="Times New Roman" w:hint="eastAsia"/>
      </w:rPr>
    </w:lvl>
    <w:lvl w:ilvl="7">
      <w:start w:val="1"/>
      <w:numFmt w:val="lowerLetter"/>
      <w:lvlText w:val="%8)"/>
      <w:lvlJc w:val="left"/>
      <w:pPr>
        <w:tabs>
          <w:tab w:val="num" w:pos="57"/>
        </w:tabs>
        <w:ind w:left="363" w:hanging="363"/>
      </w:pPr>
      <w:rPr>
        <w:rFonts w:cs="Times New Roman" w:hint="eastAsia"/>
      </w:rPr>
    </w:lvl>
    <w:lvl w:ilvl="8">
      <w:start w:val="1"/>
      <w:numFmt w:val="lowerRoman"/>
      <w:lvlText w:val="%9."/>
      <w:lvlJc w:val="right"/>
      <w:pPr>
        <w:tabs>
          <w:tab w:val="num" w:pos="57"/>
        </w:tabs>
        <w:ind w:left="363" w:hanging="363"/>
      </w:pPr>
      <w:rPr>
        <w:rFonts w:cs="Times New Roman" w:hint="eastAsia"/>
      </w:rPr>
    </w:lvl>
  </w:abstractNum>
  <w:abstractNum w:abstractNumId="4" w15:restartNumberingAfterBreak="0">
    <w:nsid w:val="14EA19D5"/>
    <w:multiLevelType w:val="multilevel"/>
    <w:tmpl w:val="14EA19D5"/>
    <w:lvl w:ilvl="0">
      <w:start w:val="1"/>
      <w:numFmt w:val="lowerLetter"/>
      <w:lvlText w:val="%1）"/>
      <w:lvlJc w:val="left"/>
      <w:pPr>
        <w:ind w:left="1204" w:hanging="360"/>
      </w:pPr>
      <w:rPr>
        <w:rFonts w:ascii="Times New Roman" w:hAnsi="Times New Roman" w:cs="Times New Roman" w:hint="default"/>
      </w:rPr>
    </w:lvl>
    <w:lvl w:ilvl="1">
      <w:start w:val="1"/>
      <w:numFmt w:val="lowerLetter"/>
      <w:lvlText w:val="%2)"/>
      <w:lvlJc w:val="left"/>
      <w:pPr>
        <w:ind w:left="1264" w:hanging="420"/>
      </w:pPr>
      <w:rPr>
        <w:rFonts w:ascii="Times New Roman" w:hAnsi="Times New Roman" w:cs="Times New Roman" w:hint="default"/>
      </w:rPr>
    </w:lvl>
    <w:lvl w:ilvl="2">
      <w:start w:val="1"/>
      <w:numFmt w:val="lowerRoman"/>
      <w:lvlText w:val="%3."/>
      <w:lvlJc w:val="right"/>
      <w:pPr>
        <w:ind w:left="1684" w:hanging="420"/>
      </w:pPr>
      <w:rPr>
        <w:rFonts w:cs="Times New Roman"/>
      </w:rPr>
    </w:lvl>
    <w:lvl w:ilvl="3">
      <w:start w:val="1"/>
      <w:numFmt w:val="decimal"/>
      <w:lvlText w:val="%4."/>
      <w:lvlJc w:val="left"/>
      <w:pPr>
        <w:ind w:left="2104" w:hanging="420"/>
      </w:pPr>
      <w:rPr>
        <w:rFonts w:cs="Times New Roman"/>
      </w:rPr>
    </w:lvl>
    <w:lvl w:ilvl="4">
      <w:start w:val="1"/>
      <w:numFmt w:val="lowerLetter"/>
      <w:lvlText w:val="%5)"/>
      <w:lvlJc w:val="left"/>
      <w:pPr>
        <w:ind w:left="2524" w:hanging="420"/>
      </w:pPr>
      <w:rPr>
        <w:rFonts w:cs="Times New Roman"/>
      </w:rPr>
    </w:lvl>
    <w:lvl w:ilvl="5">
      <w:start w:val="1"/>
      <w:numFmt w:val="lowerRoman"/>
      <w:lvlText w:val="%6."/>
      <w:lvlJc w:val="right"/>
      <w:pPr>
        <w:ind w:left="2944" w:hanging="420"/>
      </w:pPr>
      <w:rPr>
        <w:rFonts w:cs="Times New Roman"/>
      </w:rPr>
    </w:lvl>
    <w:lvl w:ilvl="6">
      <w:start w:val="1"/>
      <w:numFmt w:val="decimal"/>
      <w:lvlText w:val="%7."/>
      <w:lvlJc w:val="left"/>
      <w:pPr>
        <w:ind w:left="3364" w:hanging="420"/>
      </w:pPr>
      <w:rPr>
        <w:rFonts w:cs="Times New Roman"/>
      </w:rPr>
    </w:lvl>
    <w:lvl w:ilvl="7">
      <w:start w:val="1"/>
      <w:numFmt w:val="lowerLetter"/>
      <w:lvlText w:val="%8)"/>
      <w:lvlJc w:val="left"/>
      <w:pPr>
        <w:ind w:left="3784" w:hanging="420"/>
      </w:pPr>
      <w:rPr>
        <w:rFonts w:cs="Times New Roman"/>
      </w:rPr>
    </w:lvl>
    <w:lvl w:ilvl="8">
      <w:start w:val="1"/>
      <w:numFmt w:val="lowerRoman"/>
      <w:lvlText w:val="%9."/>
      <w:lvlJc w:val="right"/>
      <w:pPr>
        <w:ind w:left="4204" w:hanging="420"/>
      </w:pPr>
      <w:rPr>
        <w:rFonts w:cs="Times New Roman"/>
      </w:rPr>
    </w:lvl>
  </w:abstractNum>
  <w:abstractNum w:abstractNumId="5" w15:restartNumberingAfterBreak="0">
    <w:nsid w:val="1AF15012"/>
    <w:multiLevelType w:val="multilevel"/>
    <w:tmpl w:val="1AF15012"/>
    <w:lvl w:ilvl="0">
      <w:start w:val="1"/>
      <w:numFmt w:val="upperLetter"/>
      <w:pStyle w:val="a7"/>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1D8825ED"/>
    <w:multiLevelType w:val="multilevel"/>
    <w:tmpl w:val="1D8825ED"/>
    <w:lvl w:ilvl="0">
      <w:start w:val="1"/>
      <w:numFmt w:val="lowerLetter"/>
      <w:lvlText w:val="%1)"/>
      <w:lvlJc w:val="left"/>
      <w:pPr>
        <w:ind w:left="840" w:hanging="420"/>
      </w:pPr>
      <w:rPr>
        <w:rFonts w:cs="Times New Roman"/>
      </w:rPr>
    </w:lvl>
    <w:lvl w:ilvl="1">
      <w:start w:val="1"/>
      <w:numFmt w:val="lowerLetter"/>
      <w:lvlText w:val="%2）"/>
      <w:lvlJc w:val="left"/>
      <w:pPr>
        <w:ind w:left="1200" w:hanging="360"/>
      </w:pPr>
      <w:rPr>
        <w:rFonts w:ascii="Times New Roman" w:hAnsi="Times New Roman" w:cs="Times New Roman" w:hint="default"/>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7" w15:restartNumberingAfterBreak="0">
    <w:nsid w:val="1DBF583A"/>
    <w:multiLevelType w:val="multilevel"/>
    <w:tmpl w:val="1DBF583A"/>
    <w:lvl w:ilvl="0">
      <w:start w:val="1"/>
      <w:numFmt w:val="decimal"/>
      <w:pStyle w:val="a8"/>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num" w:pos="180"/>
        </w:tabs>
        <w:ind w:left="1172" w:hanging="629"/>
      </w:pPr>
      <w:rPr>
        <w:rFonts w:cs="Times New Roman" w:hint="eastAsia"/>
        <w:vertAlign w:val="baseline"/>
      </w:rPr>
    </w:lvl>
    <w:lvl w:ilvl="2">
      <w:start w:val="1"/>
      <w:numFmt w:val="lowerRoman"/>
      <w:lvlText w:val="%3."/>
      <w:lvlJc w:val="right"/>
      <w:pPr>
        <w:tabs>
          <w:tab w:val="num" w:pos="180"/>
        </w:tabs>
        <w:ind w:left="1172" w:hanging="629"/>
      </w:pPr>
      <w:rPr>
        <w:rFonts w:cs="Times New Roman" w:hint="eastAsia"/>
        <w:vertAlign w:val="baseline"/>
      </w:rPr>
    </w:lvl>
    <w:lvl w:ilvl="3">
      <w:start w:val="1"/>
      <w:numFmt w:val="decimal"/>
      <w:lvlText w:val="%4."/>
      <w:lvlJc w:val="left"/>
      <w:pPr>
        <w:tabs>
          <w:tab w:val="num" w:pos="180"/>
        </w:tabs>
        <w:ind w:left="1172" w:hanging="629"/>
      </w:pPr>
      <w:rPr>
        <w:rFonts w:cs="Times New Roman" w:hint="eastAsia"/>
        <w:vertAlign w:val="baseline"/>
      </w:rPr>
    </w:lvl>
    <w:lvl w:ilvl="4">
      <w:start w:val="1"/>
      <w:numFmt w:val="lowerLetter"/>
      <w:lvlText w:val="%5)"/>
      <w:lvlJc w:val="left"/>
      <w:pPr>
        <w:tabs>
          <w:tab w:val="num" w:pos="180"/>
        </w:tabs>
        <w:ind w:left="1172" w:hanging="629"/>
      </w:pPr>
      <w:rPr>
        <w:rFonts w:cs="Times New Roman" w:hint="eastAsia"/>
        <w:vertAlign w:val="baseline"/>
      </w:rPr>
    </w:lvl>
    <w:lvl w:ilvl="5">
      <w:start w:val="1"/>
      <w:numFmt w:val="lowerRoman"/>
      <w:lvlText w:val="%6."/>
      <w:lvlJc w:val="right"/>
      <w:pPr>
        <w:tabs>
          <w:tab w:val="num" w:pos="180"/>
        </w:tabs>
        <w:ind w:left="1172" w:hanging="629"/>
      </w:pPr>
      <w:rPr>
        <w:rFonts w:cs="Times New Roman" w:hint="eastAsia"/>
        <w:vertAlign w:val="baseline"/>
      </w:rPr>
    </w:lvl>
    <w:lvl w:ilvl="6">
      <w:start w:val="1"/>
      <w:numFmt w:val="decimal"/>
      <w:lvlText w:val="%7."/>
      <w:lvlJc w:val="left"/>
      <w:pPr>
        <w:tabs>
          <w:tab w:val="num" w:pos="180"/>
        </w:tabs>
        <w:ind w:left="1172" w:hanging="629"/>
      </w:pPr>
      <w:rPr>
        <w:rFonts w:cs="Times New Roman" w:hint="eastAsia"/>
        <w:vertAlign w:val="baseline"/>
      </w:rPr>
    </w:lvl>
    <w:lvl w:ilvl="7">
      <w:start w:val="1"/>
      <w:numFmt w:val="lowerLetter"/>
      <w:lvlText w:val="%8)"/>
      <w:lvlJc w:val="left"/>
      <w:pPr>
        <w:tabs>
          <w:tab w:val="num" w:pos="180"/>
        </w:tabs>
        <w:ind w:left="1172" w:hanging="629"/>
      </w:pPr>
      <w:rPr>
        <w:rFonts w:cs="Times New Roman" w:hint="eastAsia"/>
        <w:vertAlign w:val="baseline"/>
      </w:rPr>
    </w:lvl>
    <w:lvl w:ilvl="8">
      <w:start w:val="1"/>
      <w:numFmt w:val="lowerRoman"/>
      <w:lvlText w:val="%9."/>
      <w:lvlJc w:val="right"/>
      <w:pPr>
        <w:tabs>
          <w:tab w:val="num" w:pos="180"/>
        </w:tabs>
        <w:ind w:left="1172" w:hanging="629"/>
      </w:pPr>
      <w:rPr>
        <w:rFonts w:cs="Times New Roman" w:hint="eastAsia"/>
        <w:vertAlign w:val="baseline"/>
      </w:rPr>
    </w:lvl>
  </w:abstractNum>
  <w:abstractNum w:abstractNumId="8" w15:restartNumberingAfterBreak="0">
    <w:nsid w:val="254D348C"/>
    <w:multiLevelType w:val="multilevel"/>
    <w:tmpl w:val="254D348C"/>
    <w:lvl w:ilvl="0">
      <w:start w:val="1"/>
      <w:numFmt w:val="lowerLetter"/>
      <w:lvlText w:val="%1）"/>
      <w:lvlJc w:val="left"/>
      <w:pPr>
        <w:ind w:left="945" w:hanging="420"/>
      </w:pPr>
      <w:rPr>
        <w:rFonts w:cs="Times New Roman" w:hint="default"/>
      </w:rPr>
    </w:lvl>
    <w:lvl w:ilvl="1">
      <w:start w:val="1"/>
      <w:numFmt w:val="lowerLetter"/>
      <w:lvlText w:val="%2)"/>
      <w:lvlJc w:val="left"/>
      <w:pPr>
        <w:ind w:left="1365" w:hanging="420"/>
      </w:pPr>
      <w:rPr>
        <w:rFonts w:cs="Times New Roman"/>
      </w:rPr>
    </w:lvl>
    <w:lvl w:ilvl="2">
      <w:start w:val="1"/>
      <w:numFmt w:val="lowerRoman"/>
      <w:lvlText w:val="%3."/>
      <w:lvlJc w:val="right"/>
      <w:pPr>
        <w:ind w:left="1785" w:hanging="420"/>
      </w:pPr>
      <w:rPr>
        <w:rFonts w:cs="Times New Roman"/>
      </w:rPr>
    </w:lvl>
    <w:lvl w:ilvl="3">
      <w:start w:val="1"/>
      <w:numFmt w:val="decimal"/>
      <w:lvlText w:val="%4."/>
      <w:lvlJc w:val="left"/>
      <w:pPr>
        <w:ind w:left="2205" w:hanging="420"/>
      </w:pPr>
      <w:rPr>
        <w:rFonts w:cs="Times New Roman"/>
      </w:rPr>
    </w:lvl>
    <w:lvl w:ilvl="4">
      <w:start w:val="1"/>
      <w:numFmt w:val="lowerLetter"/>
      <w:lvlText w:val="%5)"/>
      <w:lvlJc w:val="left"/>
      <w:pPr>
        <w:ind w:left="2625" w:hanging="420"/>
      </w:pPr>
      <w:rPr>
        <w:rFonts w:cs="Times New Roman"/>
      </w:rPr>
    </w:lvl>
    <w:lvl w:ilvl="5">
      <w:start w:val="1"/>
      <w:numFmt w:val="lowerRoman"/>
      <w:lvlText w:val="%6."/>
      <w:lvlJc w:val="right"/>
      <w:pPr>
        <w:ind w:left="3045" w:hanging="420"/>
      </w:pPr>
      <w:rPr>
        <w:rFonts w:cs="Times New Roman"/>
      </w:rPr>
    </w:lvl>
    <w:lvl w:ilvl="6">
      <w:start w:val="1"/>
      <w:numFmt w:val="decimal"/>
      <w:lvlText w:val="%7."/>
      <w:lvlJc w:val="left"/>
      <w:pPr>
        <w:ind w:left="3465" w:hanging="420"/>
      </w:pPr>
      <w:rPr>
        <w:rFonts w:cs="Times New Roman"/>
      </w:rPr>
    </w:lvl>
    <w:lvl w:ilvl="7">
      <w:start w:val="1"/>
      <w:numFmt w:val="lowerLetter"/>
      <w:lvlText w:val="%8)"/>
      <w:lvlJc w:val="left"/>
      <w:pPr>
        <w:ind w:left="3885" w:hanging="420"/>
      </w:pPr>
      <w:rPr>
        <w:rFonts w:cs="Times New Roman"/>
      </w:rPr>
    </w:lvl>
    <w:lvl w:ilvl="8">
      <w:start w:val="1"/>
      <w:numFmt w:val="lowerRoman"/>
      <w:lvlText w:val="%9."/>
      <w:lvlJc w:val="right"/>
      <w:pPr>
        <w:ind w:left="4305" w:hanging="420"/>
      </w:pPr>
      <w:rPr>
        <w:rFonts w:cs="Times New Roman"/>
      </w:rPr>
    </w:lvl>
  </w:abstractNum>
  <w:abstractNum w:abstractNumId="9" w15:restartNumberingAfterBreak="0">
    <w:nsid w:val="29834F49"/>
    <w:multiLevelType w:val="multilevel"/>
    <w:tmpl w:val="29834F49"/>
    <w:lvl w:ilvl="0">
      <w:start w:val="1"/>
      <w:numFmt w:val="lowerLetter"/>
      <w:lvlText w:val="%1）"/>
      <w:lvlJc w:val="left"/>
      <w:pPr>
        <w:ind w:left="784" w:hanging="360"/>
      </w:pPr>
      <w:rPr>
        <w:rFonts w:ascii="Times New Roman" w:hAnsi="Times New Roman" w:cs="Times New Roman" w:hint="default"/>
      </w:rPr>
    </w:lvl>
    <w:lvl w:ilvl="1">
      <w:start w:val="1"/>
      <w:numFmt w:val="lowerLetter"/>
      <w:lvlText w:val="%2)"/>
      <w:lvlJc w:val="left"/>
      <w:pPr>
        <w:ind w:left="1264" w:hanging="420"/>
      </w:pPr>
      <w:rPr>
        <w:rFonts w:cs="Times New Roman"/>
      </w:rPr>
    </w:lvl>
    <w:lvl w:ilvl="2">
      <w:start w:val="1"/>
      <w:numFmt w:val="lowerRoman"/>
      <w:lvlText w:val="%3."/>
      <w:lvlJc w:val="right"/>
      <w:pPr>
        <w:ind w:left="1684" w:hanging="420"/>
      </w:pPr>
      <w:rPr>
        <w:rFonts w:cs="Times New Roman"/>
      </w:rPr>
    </w:lvl>
    <w:lvl w:ilvl="3">
      <w:start w:val="1"/>
      <w:numFmt w:val="decimal"/>
      <w:lvlText w:val="%4."/>
      <w:lvlJc w:val="left"/>
      <w:pPr>
        <w:ind w:left="2104" w:hanging="420"/>
      </w:pPr>
      <w:rPr>
        <w:rFonts w:cs="Times New Roman"/>
      </w:rPr>
    </w:lvl>
    <w:lvl w:ilvl="4">
      <w:start w:val="1"/>
      <w:numFmt w:val="lowerLetter"/>
      <w:lvlText w:val="%5)"/>
      <w:lvlJc w:val="left"/>
      <w:pPr>
        <w:ind w:left="2524" w:hanging="420"/>
      </w:pPr>
      <w:rPr>
        <w:rFonts w:cs="Times New Roman"/>
      </w:rPr>
    </w:lvl>
    <w:lvl w:ilvl="5">
      <w:start w:val="1"/>
      <w:numFmt w:val="lowerRoman"/>
      <w:lvlText w:val="%6."/>
      <w:lvlJc w:val="right"/>
      <w:pPr>
        <w:ind w:left="2944" w:hanging="420"/>
      </w:pPr>
      <w:rPr>
        <w:rFonts w:cs="Times New Roman"/>
      </w:rPr>
    </w:lvl>
    <w:lvl w:ilvl="6">
      <w:start w:val="1"/>
      <w:numFmt w:val="decimal"/>
      <w:lvlText w:val="%7."/>
      <w:lvlJc w:val="left"/>
      <w:pPr>
        <w:ind w:left="3364" w:hanging="420"/>
      </w:pPr>
      <w:rPr>
        <w:rFonts w:cs="Times New Roman"/>
      </w:rPr>
    </w:lvl>
    <w:lvl w:ilvl="7">
      <w:start w:val="1"/>
      <w:numFmt w:val="lowerLetter"/>
      <w:lvlText w:val="%8)"/>
      <w:lvlJc w:val="left"/>
      <w:pPr>
        <w:ind w:left="3784" w:hanging="420"/>
      </w:pPr>
      <w:rPr>
        <w:rFonts w:cs="Times New Roman"/>
      </w:rPr>
    </w:lvl>
    <w:lvl w:ilvl="8">
      <w:start w:val="1"/>
      <w:numFmt w:val="lowerRoman"/>
      <w:lvlText w:val="%9."/>
      <w:lvlJc w:val="right"/>
      <w:pPr>
        <w:ind w:left="4204" w:hanging="420"/>
      </w:pPr>
      <w:rPr>
        <w:rFonts w:cs="Times New Roman"/>
      </w:rPr>
    </w:lvl>
  </w:abstractNum>
  <w:abstractNum w:abstractNumId="10" w15:restartNumberingAfterBreak="0">
    <w:nsid w:val="2A8F7113"/>
    <w:multiLevelType w:val="multilevel"/>
    <w:tmpl w:val="2A8F7113"/>
    <w:lvl w:ilvl="0">
      <w:start w:val="1"/>
      <w:numFmt w:val="upperLetter"/>
      <w:pStyle w:val="a9"/>
      <w:suff w:val="space"/>
      <w:lvlText w:val="%1"/>
      <w:lvlJc w:val="left"/>
      <w:pPr>
        <w:ind w:left="623" w:hanging="425"/>
      </w:pPr>
      <w:rPr>
        <w:rFonts w:cs="Times New Roman" w:hint="eastAsia"/>
      </w:rPr>
    </w:lvl>
    <w:lvl w:ilvl="1">
      <w:start w:val="1"/>
      <w:numFmt w:val="decimal"/>
      <w:pStyle w:val="aa"/>
      <w:suff w:val="nothing"/>
      <w:lvlText w:val="图%1.%2　"/>
      <w:lvlJc w:val="left"/>
      <w:pPr>
        <w:ind w:left="1190" w:hanging="567"/>
      </w:pPr>
      <w:rPr>
        <w:rFonts w:cs="Times New Roman" w:hint="eastAsia"/>
      </w:rPr>
    </w:lvl>
    <w:lvl w:ilvl="2">
      <w:start w:val="1"/>
      <w:numFmt w:val="decimal"/>
      <w:lvlText w:val="%1.%2.%3"/>
      <w:lvlJc w:val="left"/>
      <w:pPr>
        <w:tabs>
          <w:tab w:val="num" w:pos="1616"/>
        </w:tabs>
        <w:ind w:left="1616" w:hanging="567"/>
      </w:pPr>
      <w:rPr>
        <w:rFonts w:cs="Times New Roman" w:hint="eastAsia"/>
      </w:rPr>
    </w:lvl>
    <w:lvl w:ilvl="3">
      <w:start w:val="1"/>
      <w:numFmt w:val="decimal"/>
      <w:lvlText w:val="%1.%2.%3.%4"/>
      <w:lvlJc w:val="left"/>
      <w:pPr>
        <w:tabs>
          <w:tab w:val="num" w:pos="2914"/>
        </w:tabs>
        <w:ind w:left="2182" w:hanging="708"/>
      </w:pPr>
      <w:rPr>
        <w:rFonts w:cs="Times New Roman" w:hint="eastAsia"/>
      </w:rPr>
    </w:lvl>
    <w:lvl w:ilvl="4">
      <w:start w:val="1"/>
      <w:numFmt w:val="decimal"/>
      <w:lvlText w:val="%1.%2.%3.%4.%5"/>
      <w:lvlJc w:val="left"/>
      <w:pPr>
        <w:tabs>
          <w:tab w:val="num" w:pos="3699"/>
        </w:tabs>
        <w:ind w:left="2749" w:hanging="850"/>
      </w:pPr>
      <w:rPr>
        <w:rFonts w:cs="Times New Roman" w:hint="eastAsia"/>
      </w:rPr>
    </w:lvl>
    <w:lvl w:ilvl="5">
      <w:start w:val="1"/>
      <w:numFmt w:val="decimal"/>
      <w:lvlText w:val="%1.%2.%3.%4.%5.%6"/>
      <w:lvlJc w:val="left"/>
      <w:pPr>
        <w:tabs>
          <w:tab w:val="num" w:pos="4484"/>
        </w:tabs>
        <w:ind w:left="3458" w:hanging="1134"/>
      </w:pPr>
      <w:rPr>
        <w:rFonts w:cs="Times New Roman" w:hint="eastAsia"/>
      </w:rPr>
    </w:lvl>
    <w:lvl w:ilvl="6">
      <w:start w:val="1"/>
      <w:numFmt w:val="decimal"/>
      <w:lvlText w:val="%1.%2.%3.%4.%5.%6.%7"/>
      <w:lvlJc w:val="left"/>
      <w:pPr>
        <w:tabs>
          <w:tab w:val="num" w:pos="5269"/>
        </w:tabs>
        <w:ind w:left="4025" w:hanging="1276"/>
      </w:pPr>
      <w:rPr>
        <w:rFonts w:cs="Times New Roman" w:hint="eastAsia"/>
      </w:rPr>
    </w:lvl>
    <w:lvl w:ilvl="7">
      <w:start w:val="1"/>
      <w:numFmt w:val="decimal"/>
      <w:lvlText w:val="%1.%2.%3.%4.%5.%6.%7.%8"/>
      <w:lvlJc w:val="left"/>
      <w:pPr>
        <w:tabs>
          <w:tab w:val="num" w:pos="6054"/>
        </w:tabs>
        <w:ind w:left="4592" w:hanging="1418"/>
      </w:pPr>
      <w:rPr>
        <w:rFonts w:cs="Times New Roman" w:hint="eastAsia"/>
      </w:rPr>
    </w:lvl>
    <w:lvl w:ilvl="8">
      <w:start w:val="1"/>
      <w:numFmt w:val="decimal"/>
      <w:lvlText w:val="%1.%2.%3.%4.%5.%6.%7.%8.%9"/>
      <w:lvlJc w:val="left"/>
      <w:pPr>
        <w:tabs>
          <w:tab w:val="num" w:pos="6840"/>
        </w:tabs>
        <w:ind w:left="5300" w:hanging="1700"/>
      </w:pPr>
      <w:rPr>
        <w:rFonts w:cs="Times New Roman" w:hint="eastAsia"/>
      </w:rPr>
    </w:lvl>
  </w:abstractNum>
  <w:abstractNum w:abstractNumId="11" w15:restartNumberingAfterBreak="0">
    <w:nsid w:val="2C5917C3"/>
    <w:multiLevelType w:val="multilevel"/>
    <w:tmpl w:val="2C5917C3"/>
    <w:lvl w:ilvl="0">
      <w:start w:val="1"/>
      <w:numFmt w:val="none"/>
      <w:pStyle w:val="ab"/>
      <w:suff w:val="nothing"/>
      <w:lvlText w:val="%1——"/>
      <w:lvlJc w:val="left"/>
      <w:pPr>
        <w:ind w:left="833" w:hanging="408"/>
      </w:pPr>
      <w:rPr>
        <w:rFonts w:cs="Times New Roman" w:hint="eastAsia"/>
      </w:rPr>
    </w:lvl>
    <w:lvl w:ilvl="1">
      <w:start w:val="1"/>
      <w:numFmt w:val="decimal"/>
      <w:pStyle w:val="ac"/>
      <w:lvlText w:val="%2)"/>
      <w:lvlJc w:val="left"/>
      <w:pPr>
        <w:tabs>
          <w:tab w:val="num" w:pos="760"/>
        </w:tabs>
        <w:ind w:left="1264" w:hanging="413"/>
      </w:pPr>
      <w:rPr>
        <w:rFonts w:ascii="宋体" w:eastAsia="宋体" w:hAnsi="Times New Roman" w:cs="Times New Roman"/>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abstractNum w:abstractNumId="12" w15:restartNumberingAfterBreak="0">
    <w:nsid w:val="30445E33"/>
    <w:multiLevelType w:val="multilevel"/>
    <w:tmpl w:val="30445E33"/>
    <w:lvl w:ilvl="0">
      <w:start w:val="1"/>
      <w:numFmt w:val="lowerLetter"/>
      <w:lvlText w:val="%1）"/>
      <w:lvlJc w:val="left"/>
      <w:pPr>
        <w:ind w:left="885" w:hanging="360"/>
      </w:pPr>
      <w:rPr>
        <w:rFonts w:ascii="Times New Roman" w:hAnsi="Times New Roman" w:cs="Times New Roman" w:hint="default"/>
      </w:rPr>
    </w:lvl>
    <w:lvl w:ilvl="1">
      <w:start w:val="1"/>
      <w:numFmt w:val="lowerLetter"/>
      <w:lvlText w:val="%2)"/>
      <w:lvlJc w:val="left"/>
      <w:pPr>
        <w:ind w:left="1365" w:hanging="420"/>
      </w:pPr>
      <w:rPr>
        <w:rFonts w:cs="Times New Roman"/>
      </w:rPr>
    </w:lvl>
    <w:lvl w:ilvl="2">
      <w:start w:val="1"/>
      <w:numFmt w:val="lowerRoman"/>
      <w:lvlText w:val="%3."/>
      <w:lvlJc w:val="right"/>
      <w:pPr>
        <w:ind w:left="1785" w:hanging="420"/>
      </w:pPr>
      <w:rPr>
        <w:rFonts w:cs="Times New Roman"/>
      </w:rPr>
    </w:lvl>
    <w:lvl w:ilvl="3">
      <w:start w:val="1"/>
      <w:numFmt w:val="decimal"/>
      <w:lvlText w:val="%4."/>
      <w:lvlJc w:val="left"/>
      <w:pPr>
        <w:ind w:left="2205" w:hanging="420"/>
      </w:pPr>
      <w:rPr>
        <w:rFonts w:cs="Times New Roman"/>
      </w:rPr>
    </w:lvl>
    <w:lvl w:ilvl="4">
      <w:start w:val="1"/>
      <w:numFmt w:val="lowerLetter"/>
      <w:lvlText w:val="%5)"/>
      <w:lvlJc w:val="left"/>
      <w:pPr>
        <w:ind w:left="2625" w:hanging="420"/>
      </w:pPr>
      <w:rPr>
        <w:rFonts w:cs="Times New Roman"/>
      </w:rPr>
    </w:lvl>
    <w:lvl w:ilvl="5">
      <w:start w:val="1"/>
      <w:numFmt w:val="lowerRoman"/>
      <w:lvlText w:val="%6."/>
      <w:lvlJc w:val="right"/>
      <w:pPr>
        <w:ind w:left="3045" w:hanging="420"/>
      </w:pPr>
      <w:rPr>
        <w:rFonts w:cs="Times New Roman"/>
      </w:rPr>
    </w:lvl>
    <w:lvl w:ilvl="6">
      <w:start w:val="1"/>
      <w:numFmt w:val="decimal"/>
      <w:lvlText w:val="%7."/>
      <w:lvlJc w:val="left"/>
      <w:pPr>
        <w:ind w:left="3465" w:hanging="420"/>
      </w:pPr>
      <w:rPr>
        <w:rFonts w:cs="Times New Roman"/>
      </w:rPr>
    </w:lvl>
    <w:lvl w:ilvl="7">
      <w:start w:val="1"/>
      <w:numFmt w:val="lowerLetter"/>
      <w:lvlText w:val="%8)"/>
      <w:lvlJc w:val="left"/>
      <w:pPr>
        <w:ind w:left="3885" w:hanging="420"/>
      </w:pPr>
      <w:rPr>
        <w:rFonts w:cs="Times New Roman"/>
      </w:rPr>
    </w:lvl>
    <w:lvl w:ilvl="8">
      <w:start w:val="1"/>
      <w:numFmt w:val="lowerRoman"/>
      <w:lvlText w:val="%9."/>
      <w:lvlJc w:val="right"/>
      <w:pPr>
        <w:ind w:left="4305" w:hanging="420"/>
      </w:pPr>
      <w:rPr>
        <w:rFonts w:cs="Times New Roman"/>
      </w:rPr>
    </w:lvl>
  </w:abstractNum>
  <w:abstractNum w:abstractNumId="13" w15:restartNumberingAfterBreak="0">
    <w:nsid w:val="322D2859"/>
    <w:multiLevelType w:val="hybridMultilevel"/>
    <w:tmpl w:val="0158D946"/>
    <w:lvl w:ilvl="0" w:tplc="04090019">
      <w:start w:val="1"/>
      <w:numFmt w:val="lowerLetter"/>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15:restartNumberingAfterBreak="0">
    <w:nsid w:val="407E65F9"/>
    <w:multiLevelType w:val="multilevel"/>
    <w:tmpl w:val="407E65F9"/>
    <w:lvl w:ilvl="0">
      <w:start w:val="1"/>
      <w:numFmt w:val="none"/>
      <w:pStyle w:val="ae"/>
      <w:lvlText w:val="%1·　"/>
      <w:lvlJc w:val="left"/>
      <w:pPr>
        <w:tabs>
          <w:tab w:val="num" w:pos="1140"/>
        </w:tabs>
        <w:ind w:left="737" w:hanging="317"/>
      </w:pPr>
      <w:rPr>
        <w:rFonts w:ascii="宋体" w:eastAsia="宋体" w:hAnsi="Times New Roman" w:cs="Times New Roman" w:hint="eastAsia"/>
        <w:b w:val="0"/>
        <w:i w:val="0"/>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C50F90"/>
    <w:multiLevelType w:val="multilevel"/>
    <w:tmpl w:val="44C50F90"/>
    <w:lvl w:ilvl="0">
      <w:start w:val="1"/>
      <w:numFmt w:val="lowerLetter"/>
      <w:pStyle w:val="af"/>
      <w:lvlText w:val="%1)"/>
      <w:lvlJc w:val="left"/>
      <w:pPr>
        <w:tabs>
          <w:tab w:val="num" w:pos="839"/>
        </w:tabs>
        <w:ind w:left="839" w:hanging="419"/>
      </w:pPr>
      <w:rPr>
        <w:rFonts w:ascii="Times New Roman" w:eastAsia="宋体" w:hAnsi="Times New Roman" w:cs="Times New Roman" w:hint="default"/>
        <w:b w:val="0"/>
        <w:i w:val="0"/>
        <w:sz w:val="21"/>
        <w:szCs w:val="21"/>
      </w:rPr>
    </w:lvl>
    <w:lvl w:ilvl="1">
      <w:start w:val="1"/>
      <w:numFmt w:val="decimal"/>
      <w:pStyle w:val="af0"/>
      <w:lvlText w:val="%2)"/>
      <w:lvlJc w:val="left"/>
      <w:pPr>
        <w:tabs>
          <w:tab w:val="num" w:pos="1259"/>
        </w:tabs>
        <w:ind w:left="1259" w:hanging="420"/>
      </w:pPr>
      <w:rPr>
        <w:rFonts w:ascii="宋体" w:eastAsia="宋体" w:hAnsi="宋体" w:cs="Times New Roman" w:hint="eastAsia"/>
        <w:b w:val="0"/>
        <w:i w:val="0"/>
        <w:sz w:val="20"/>
      </w:rPr>
    </w:lvl>
    <w:lvl w:ilvl="2">
      <w:start w:val="1"/>
      <w:numFmt w:val="decimal"/>
      <w:pStyle w:val="af1"/>
      <w:lvlText w:val="(%3)"/>
      <w:lvlJc w:val="left"/>
      <w:pPr>
        <w:tabs>
          <w:tab w:val="num"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num" w:pos="2098"/>
        </w:tabs>
        <w:ind w:left="2098" w:hanging="420"/>
      </w:pPr>
      <w:rPr>
        <w:rFonts w:cs="Times New Roman" w:hint="eastAsia"/>
      </w:rPr>
    </w:lvl>
    <w:lvl w:ilvl="4">
      <w:start w:val="1"/>
      <w:numFmt w:val="lowerLetter"/>
      <w:lvlText w:val="%5)"/>
      <w:lvlJc w:val="left"/>
      <w:pPr>
        <w:tabs>
          <w:tab w:val="num" w:pos="2517"/>
        </w:tabs>
        <w:ind w:left="2517" w:hanging="419"/>
      </w:pPr>
      <w:rPr>
        <w:rFonts w:cs="Times New Roman" w:hint="eastAsia"/>
      </w:rPr>
    </w:lvl>
    <w:lvl w:ilvl="5">
      <w:start w:val="1"/>
      <w:numFmt w:val="lowerRoman"/>
      <w:lvlText w:val="%6."/>
      <w:lvlJc w:val="right"/>
      <w:pPr>
        <w:tabs>
          <w:tab w:val="num" w:pos="2942"/>
        </w:tabs>
        <w:ind w:left="2937" w:hanging="420"/>
      </w:pPr>
      <w:rPr>
        <w:rFonts w:cs="Times New Roman" w:hint="eastAsia"/>
      </w:rPr>
    </w:lvl>
    <w:lvl w:ilvl="6">
      <w:start w:val="1"/>
      <w:numFmt w:val="decimal"/>
      <w:lvlText w:val="%7."/>
      <w:lvlJc w:val="left"/>
      <w:pPr>
        <w:tabs>
          <w:tab w:val="num" w:pos="3362"/>
        </w:tabs>
        <w:ind w:left="3356" w:hanging="414"/>
      </w:pPr>
      <w:rPr>
        <w:rFonts w:cs="Times New Roman" w:hint="eastAsia"/>
      </w:rPr>
    </w:lvl>
    <w:lvl w:ilvl="7">
      <w:start w:val="1"/>
      <w:numFmt w:val="lowerLetter"/>
      <w:lvlText w:val="%8)"/>
      <w:lvlJc w:val="left"/>
      <w:pPr>
        <w:tabs>
          <w:tab w:val="num" w:pos="3781"/>
        </w:tabs>
        <w:ind w:left="3776" w:hanging="414"/>
      </w:pPr>
      <w:rPr>
        <w:rFonts w:cs="Times New Roman" w:hint="eastAsia"/>
      </w:rPr>
    </w:lvl>
    <w:lvl w:ilvl="8">
      <w:start w:val="1"/>
      <w:numFmt w:val="lowerRoman"/>
      <w:lvlText w:val="%9."/>
      <w:lvlJc w:val="right"/>
      <w:pPr>
        <w:tabs>
          <w:tab w:val="num" w:pos="4201"/>
        </w:tabs>
        <w:ind w:left="4201" w:hanging="420"/>
      </w:pPr>
      <w:rPr>
        <w:rFonts w:cs="Times New Roman" w:hint="eastAsia"/>
      </w:rPr>
    </w:lvl>
  </w:abstractNum>
  <w:abstractNum w:abstractNumId="16" w15:restartNumberingAfterBreak="0">
    <w:nsid w:val="496E4D7B"/>
    <w:multiLevelType w:val="multilevel"/>
    <w:tmpl w:val="496E4D7B"/>
    <w:lvl w:ilvl="0">
      <w:start w:val="1"/>
      <w:numFmt w:val="none"/>
      <w:pStyle w:val="af2"/>
      <w:lvlText w:val="%1注"/>
      <w:lvlJc w:val="left"/>
      <w:pPr>
        <w:tabs>
          <w:tab w:val="num"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7" w15:restartNumberingAfterBreak="0">
    <w:nsid w:val="4B733A5F"/>
    <w:multiLevelType w:val="multilevel"/>
    <w:tmpl w:val="4B733A5F"/>
    <w:lvl w:ilvl="0">
      <w:start w:val="1"/>
      <w:numFmt w:val="decimal"/>
      <w:pStyle w:val="af3"/>
      <w:suff w:val="nothing"/>
      <w:lvlText w:val="示例%1："/>
      <w:lvlJc w:val="left"/>
      <w:pPr>
        <w:ind w:firstLine="363"/>
      </w:pPr>
      <w:rPr>
        <w:rFonts w:ascii="黑体" w:eastAsia="黑体" w:hAnsi="Times New Roman" w:cs="Times New Roman" w:hint="eastAsia"/>
        <w:b w:val="0"/>
        <w:i w:val="0"/>
        <w:sz w:val="18"/>
        <w:szCs w:val="18"/>
        <w:vertAlign w:val="baseline"/>
      </w:rPr>
    </w:lvl>
    <w:lvl w:ilvl="1">
      <w:start w:val="1"/>
      <w:numFmt w:val="none"/>
      <w:suff w:val="space"/>
      <w:lvlText w:val=""/>
      <w:lvlJc w:val="left"/>
      <w:rPr>
        <w:rFonts w:cs="Times New Roman" w:hint="eastAsia"/>
        <w:vertAlign w:val="baseline"/>
      </w:rPr>
    </w:lvl>
    <w:lvl w:ilvl="2">
      <w:start w:val="1"/>
      <w:numFmt w:val="decimal"/>
      <w:suff w:val="space"/>
      <w:lvlText w:val="2.2.%3"/>
      <w:lvlJc w:val="left"/>
      <w:rPr>
        <w:rFonts w:cs="Times New Roman" w:hint="eastAsia"/>
        <w:vertAlign w:val="baseline"/>
      </w:rPr>
    </w:lvl>
    <w:lvl w:ilvl="3">
      <w:start w:val="1"/>
      <w:numFmt w:val="decimal"/>
      <w:lvlText w:val="%4."/>
      <w:lvlJc w:val="left"/>
      <w:pPr>
        <w:tabs>
          <w:tab w:val="num" w:pos="0"/>
        </w:tabs>
        <w:ind w:left="992" w:hanging="629"/>
      </w:pPr>
      <w:rPr>
        <w:rFonts w:cs="Times New Roman" w:hint="eastAsia"/>
        <w:vertAlign w:val="baseline"/>
      </w:rPr>
    </w:lvl>
    <w:lvl w:ilvl="4">
      <w:start w:val="1"/>
      <w:numFmt w:val="lowerLetter"/>
      <w:lvlText w:val="%5)"/>
      <w:lvlJc w:val="left"/>
      <w:pPr>
        <w:tabs>
          <w:tab w:val="num" w:pos="0"/>
        </w:tabs>
        <w:ind w:left="992" w:hanging="629"/>
      </w:pPr>
      <w:rPr>
        <w:rFonts w:cs="Times New Roman" w:hint="eastAsia"/>
        <w:vertAlign w:val="baseline"/>
      </w:rPr>
    </w:lvl>
    <w:lvl w:ilvl="5">
      <w:start w:val="1"/>
      <w:numFmt w:val="lowerRoman"/>
      <w:lvlText w:val="%6."/>
      <w:lvlJc w:val="right"/>
      <w:pPr>
        <w:tabs>
          <w:tab w:val="num" w:pos="0"/>
        </w:tabs>
        <w:ind w:left="992" w:hanging="629"/>
      </w:pPr>
      <w:rPr>
        <w:rFonts w:cs="Times New Roman" w:hint="eastAsia"/>
        <w:vertAlign w:val="baseline"/>
      </w:rPr>
    </w:lvl>
    <w:lvl w:ilvl="6">
      <w:start w:val="1"/>
      <w:numFmt w:val="decimal"/>
      <w:lvlText w:val="%7."/>
      <w:lvlJc w:val="left"/>
      <w:pPr>
        <w:tabs>
          <w:tab w:val="num" w:pos="0"/>
        </w:tabs>
        <w:ind w:left="992" w:hanging="629"/>
      </w:pPr>
      <w:rPr>
        <w:rFonts w:cs="Times New Roman" w:hint="eastAsia"/>
        <w:vertAlign w:val="baseline"/>
      </w:rPr>
    </w:lvl>
    <w:lvl w:ilvl="7">
      <w:start w:val="1"/>
      <w:numFmt w:val="lowerLetter"/>
      <w:lvlText w:val="%8)"/>
      <w:lvlJc w:val="left"/>
      <w:pPr>
        <w:tabs>
          <w:tab w:val="num" w:pos="0"/>
        </w:tabs>
        <w:ind w:left="992" w:hanging="629"/>
      </w:pPr>
      <w:rPr>
        <w:rFonts w:cs="Times New Roman" w:hint="eastAsia"/>
        <w:vertAlign w:val="baseline"/>
      </w:rPr>
    </w:lvl>
    <w:lvl w:ilvl="8">
      <w:start w:val="1"/>
      <w:numFmt w:val="lowerRoman"/>
      <w:lvlText w:val="%9."/>
      <w:lvlJc w:val="right"/>
      <w:pPr>
        <w:tabs>
          <w:tab w:val="num" w:pos="0"/>
        </w:tabs>
        <w:ind w:left="992" w:hanging="629"/>
      </w:pPr>
      <w:rPr>
        <w:rFonts w:cs="Times New Roman" w:hint="eastAsia"/>
        <w:vertAlign w:val="baseline"/>
      </w:rPr>
    </w:lvl>
  </w:abstractNum>
  <w:abstractNum w:abstractNumId="18" w15:restartNumberingAfterBreak="0">
    <w:nsid w:val="557C2AF5"/>
    <w:multiLevelType w:val="multilevel"/>
    <w:tmpl w:val="557C2AF5"/>
    <w:lvl w:ilvl="0">
      <w:start w:val="1"/>
      <w:numFmt w:val="decimal"/>
      <w:pStyle w:val="af4"/>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9" w15:restartNumberingAfterBreak="0">
    <w:nsid w:val="60B55DC2"/>
    <w:multiLevelType w:val="multilevel"/>
    <w:tmpl w:val="60B55DC2"/>
    <w:lvl w:ilvl="0">
      <w:start w:val="1"/>
      <w:numFmt w:val="upperLetter"/>
      <w:pStyle w:val="af5"/>
      <w:lvlText w:val="%1"/>
      <w:lvlJc w:val="left"/>
      <w:pPr>
        <w:tabs>
          <w:tab w:val="num" w:pos="0"/>
        </w:tabs>
        <w:ind w:hanging="425"/>
      </w:pPr>
      <w:rPr>
        <w:rFonts w:cs="Times New Roman" w:hint="eastAsia"/>
      </w:rPr>
    </w:lvl>
    <w:lvl w:ilvl="1">
      <w:start w:val="1"/>
      <w:numFmt w:val="decimal"/>
      <w:pStyle w:val="af6"/>
      <w:suff w:val="nothing"/>
      <w:lvlText w:val="表%1.%2　"/>
      <w:lvlJc w:val="left"/>
      <w:pPr>
        <w:ind w:left="567" w:hanging="567"/>
      </w:pPr>
      <w:rPr>
        <w:rFonts w:cs="Times New Roman" w:hint="eastAsia"/>
      </w:rPr>
    </w:lvl>
    <w:lvl w:ilvl="2">
      <w:start w:val="1"/>
      <w:numFmt w:val="decimal"/>
      <w:lvlText w:val="%1.%2.%3"/>
      <w:lvlJc w:val="left"/>
      <w:pPr>
        <w:tabs>
          <w:tab w:val="num" w:pos="993"/>
        </w:tabs>
        <w:ind w:left="993" w:hanging="567"/>
      </w:pPr>
      <w:rPr>
        <w:rFonts w:cs="Times New Roman" w:hint="eastAsia"/>
      </w:rPr>
    </w:lvl>
    <w:lvl w:ilvl="3">
      <w:start w:val="1"/>
      <w:numFmt w:val="decimal"/>
      <w:lvlText w:val="%1.%2.%3.%4"/>
      <w:lvlJc w:val="left"/>
      <w:pPr>
        <w:tabs>
          <w:tab w:val="num" w:pos="2291"/>
        </w:tabs>
        <w:ind w:left="1559" w:hanging="708"/>
      </w:pPr>
      <w:rPr>
        <w:rFonts w:cs="Times New Roman" w:hint="eastAsia"/>
      </w:rPr>
    </w:lvl>
    <w:lvl w:ilvl="4">
      <w:start w:val="1"/>
      <w:numFmt w:val="decimal"/>
      <w:lvlText w:val="%1.%2.%3.%4.%5"/>
      <w:lvlJc w:val="left"/>
      <w:pPr>
        <w:tabs>
          <w:tab w:val="num" w:pos="3076"/>
        </w:tabs>
        <w:ind w:left="2126" w:hanging="850"/>
      </w:pPr>
      <w:rPr>
        <w:rFonts w:cs="Times New Roman" w:hint="eastAsia"/>
      </w:rPr>
    </w:lvl>
    <w:lvl w:ilvl="5">
      <w:start w:val="1"/>
      <w:numFmt w:val="decimal"/>
      <w:lvlText w:val="%1.%2.%3.%4.%5.%6"/>
      <w:lvlJc w:val="left"/>
      <w:pPr>
        <w:tabs>
          <w:tab w:val="num" w:pos="3861"/>
        </w:tabs>
        <w:ind w:left="2835" w:hanging="1134"/>
      </w:pPr>
      <w:rPr>
        <w:rFonts w:cs="Times New Roman" w:hint="eastAsia"/>
      </w:rPr>
    </w:lvl>
    <w:lvl w:ilvl="6">
      <w:start w:val="1"/>
      <w:numFmt w:val="decimal"/>
      <w:lvlText w:val="%1.%2.%3.%4.%5.%6.%7"/>
      <w:lvlJc w:val="left"/>
      <w:pPr>
        <w:tabs>
          <w:tab w:val="num" w:pos="4646"/>
        </w:tabs>
        <w:ind w:left="3402" w:hanging="1276"/>
      </w:pPr>
      <w:rPr>
        <w:rFonts w:cs="Times New Roman" w:hint="eastAsia"/>
      </w:rPr>
    </w:lvl>
    <w:lvl w:ilvl="7">
      <w:start w:val="1"/>
      <w:numFmt w:val="decimal"/>
      <w:lvlText w:val="%1.%2.%3.%4.%5.%6.%7.%8"/>
      <w:lvlJc w:val="left"/>
      <w:pPr>
        <w:tabs>
          <w:tab w:val="num" w:pos="5431"/>
        </w:tabs>
        <w:ind w:left="3969" w:hanging="1418"/>
      </w:pPr>
      <w:rPr>
        <w:rFonts w:cs="Times New Roman" w:hint="eastAsia"/>
      </w:rPr>
    </w:lvl>
    <w:lvl w:ilvl="8">
      <w:start w:val="1"/>
      <w:numFmt w:val="decimal"/>
      <w:lvlText w:val="%1.%2.%3.%4.%5.%6.%7.%8.%9"/>
      <w:lvlJc w:val="left"/>
      <w:pPr>
        <w:tabs>
          <w:tab w:val="num" w:pos="6217"/>
        </w:tabs>
        <w:ind w:left="4677" w:hanging="1700"/>
      </w:pPr>
      <w:rPr>
        <w:rFonts w:cs="Times New Roman" w:hint="eastAsia"/>
      </w:rPr>
    </w:lvl>
  </w:abstractNum>
  <w:abstractNum w:abstractNumId="20" w15:restartNumberingAfterBreak="0">
    <w:nsid w:val="60D341B9"/>
    <w:multiLevelType w:val="multilevel"/>
    <w:tmpl w:val="60D341B9"/>
    <w:lvl w:ilvl="0">
      <w:start w:val="1"/>
      <w:numFmt w:val="decimal"/>
      <w:lvlText w:val="%1.0"/>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1" w15:restartNumberingAfterBreak="0">
    <w:nsid w:val="646260FA"/>
    <w:multiLevelType w:val="multilevel"/>
    <w:tmpl w:val="646260FA"/>
    <w:lvl w:ilvl="0">
      <w:start w:val="1"/>
      <w:numFmt w:val="decimal"/>
      <w:pStyle w:val="af7"/>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2" w15:restartNumberingAfterBreak="0">
    <w:nsid w:val="657D3FBC"/>
    <w:multiLevelType w:val="multilevel"/>
    <w:tmpl w:val="657D3FBC"/>
    <w:lvl w:ilvl="0">
      <w:start w:val="1"/>
      <w:numFmt w:val="upperLetter"/>
      <w:pStyle w:val="af8"/>
      <w:suff w:val="nothing"/>
      <w:lvlText w:val="附　录　%1"/>
      <w:lvlJc w:val="left"/>
      <w:rPr>
        <w:rFonts w:ascii="黑体" w:eastAsia="黑体" w:hAnsi="Times New Roman" w:cs="Times New Roman" w:hint="eastAsia"/>
        <w:b w:val="0"/>
        <w:i w:val="0"/>
        <w:spacing w:val="0"/>
        <w:w w:val="100"/>
        <w:sz w:val="21"/>
      </w:rPr>
    </w:lvl>
    <w:lvl w:ilvl="1">
      <w:start w:val="1"/>
      <w:numFmt w:val="decimal"/>
      <w:pStyle w:val="af9"/>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fa"/>
      <w:suff w:val="nothing"/>
      <w:lvlText w:val="%1.%2.%3　"/>
      <w:lvlJc w:val="left"/>
      <w:pPr>
        <w:ind w:left="315"/>
      </w:pPr>
      <w:rPr>
        <w:rFonts w:ascii="黑体" w:eastAsia="黑体" w:hAnsi="Times New Roman" w:cs="Times New Roman" w:hint="eastAsia"/>
        <w:b w:val="0"/>
        <w:i w:val="0"/>
        <w:sz w:val="21"/>
      </w:rPr>
    </w:lvl>
    <w:lvl w:ilvl="3">
      <w:start w:val="1"/>
      <w:numFmt w:val="decimal"/>
      <w:pStyle w:val="afb"/>
      <w:suff w:val="nothing"/>
      <w:lvlText w:val="%1.%2.%3.%4　"/>
      <w:lvlJc w:val="left"/>
      <w:rPr>
        <w:rFonts w:ascii="黑体" w:eastAsia="黑体" w:hAnsi="Times New Roman" w:cs="Times New Roman" w:hint="eastAsia"/>
        <w:b w:val="0"/>
        <w:i w:val="0"/>
        <w:sz w:val="21"/>
      </w:rPr>
    </w:lvl>
    <w:lvl w:ilvl="4">
      <w:start w:val="1"/>
      <w:numFmt w:val="decimal"/>
      <w:pStyle w:val="afc"/>
      <w:suff w:val="nothing"/>
      <w:lvlText w:val="%1.%2.%3.%4.%5　"/>
      <w:lvlJc w:val="left"/>
      <w:rPr>
        <w:rFonts w:ascii="黑体" w:eastAsia="黑体" w:hAnsi="Times New Roman" w:cs="Times New Roman" w:hint="eastAsia"/>
        <w:b w:val="0"/>
        <w:i w:val="0"/>
        <w:sz w:val="21"/>
      </w:rPr>
    </w:lvl>
    <w:lvl w:ilvl="5">
      <w:start w:val="1"/>
      <w:numFmt w:val="decimal"/>
      <w:pStyle w:val="afd"/>
      <w:suff w:val="nothing"/>
      <w:lvlText w:val="%1.%2.%3.%4.%5.%6　"/>
      <w:lvlJc w:val="left"/>
      <w:rPr>
        <w:rFonts w:ascii="黑体" w:eastAsia="黑体" w:hAnsi="Times New Roman" w:cs="Times New Roman" w:hint="eastAsia"/>
        <w:b w:val="0"/>
        <w:i w:val="0"/>
        <w:sz w:val="21"/>
      </w:rPr>
    </w:lvl>
    <w:lvl w:ilvl="6">
      <w:start w:val="1"/>
      <w:numFmt w:val="decimal"/>
      <w:pStyle w:val="afe"/>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3" w15:restartNumberingAfterBreak="0">
    <w:nsid w:val="6A1334EB"/>
    <w:multiLevelType w:val="multilevel"/>
    <w:tmpl w:val="6A1334EB"/>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4" w15:restartNumberingAfterBreak="0">
    <w:nsid w:val="6CEA2025"/>
    <w:multiLevelType w:val="multilevel"/>
    <w:tmpl w:val="E020C138"/>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cs="Times New Roman" w:hint="eastAsia"/>
        <w:b w:val="0"/>
        <w:bCs w:val="0"/>
        <w:i w:val="0"/>
        <w:iCs w:val="0"/>
        <w:sz w:val="21"/>
        <w:szCs w:val="21"/>
      </w:rPr>
    </w:lvl>
    <w:lvl w:ilvl="2">
      <w:start w:val="1"/>
      <w:numFmt w:val="decimal"/>
      <w:suff w:val="nothing"/>
      <w:lvlText w:val="%1%2.%3　"/>
      <w:lvlJc w:val="left"/>
      <w:rPr>
        <w:rFonts w:ascii="黑体" w:eastAsia="黑体" w:hAnsi="Times New Roman" w:cs="Times New Roman" w:hint="eastAsia"/>
        <w:b w:val="0"/>
        <w:bCs w:val="0"/>
        <w:i w:val="0"/>
        <w:iCs w:val="0"/>
        <w:sz w:val="21"/>
        <w:szCs w:val="21"/>
      </w:rPr>
    </w:lvl>
    <w:lvl w:ilvl="3">
      <w:start w:val="1"/>
      <w:numFmt w:val="decimal"/>
      <w:suff w:val="nothing"/>
      <w:lvlText w:val="%1%2.%3.%4　"/>
      <w:lvlJc w:val="left"/>
      <w:rPr>
        <w:rFonts w:ascii="黑体" w:eastAsia="黑体" w:hAnsi="Times New Roman" w:cs="Times New Roman" w:hint="eastAsia"/>
        <w:b w:val="0"/>
        <w:bCs w:val="0"/>
        <w:i w:val="0"/>
        <w:iCs w:val="0"/>
        <w:sz w:val="21"/>
        <w:szCs w:val="21"/>
      </w:rPr>
    </w:lvl>
    <w:lvl w:ilvl="4">
      <w:start w:val="1"/>
      <w:numFmt w:val="decimal"/>
      <w:suff w:val="nothing"/>
      <w:lvlText w:val="%1%2.%3.%4.%5　"/>
      <w:lvlJc w:val="left"/>
      <w:rPr>
        <w:rFonts w:ascii="黑体" w:eastAsia="黑体" w:hAnsi="Times New Roman" w:cs="Times New Roman" w:hint="eastAsia"/>
        <w:b w:val="0"/>
        <w:bCs w:val="0"/>
        <w:i w:val="0"/>
        <w:iCs w:val="0"/>
        <w:sz w:val="21"/>
        <w:szCs w:val="21"/>
      </w:rPr>
    </w:lvl>
    <w:lvl w:ilvl="5">
      <w:start w:val="1"/>
      <w:numFmt w:val="decimal"/>
      <w:suff w:val="nothing"/>
      <w:lvlText w:val="%1%2.%3.%4.%5.%6　"/>
      <w:lvlJc w:val="left"/>
      <w:rPr>
        <w:rFonts w:ascii="黑体" w:eastAsia="黑体" w:hAnsi="Times New Roman" w:cs="Times New Roman" w:hint="eastAsia"/>
        <w:b w:val="0"/>
        <w:bCs w:val="0"/>
        <w:i w:val="0"/>
        <w:iCs w:val="0"/>
        <w:sz w:val="21"/>
        <w:szCs w:val="21"/>
      </w:rPr>
    </w:lvl>
    <w:lvl w:ilvl="6">
      <w:start w:val="1"/>
      <w:numFmt w:val="decimal"/>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25" w15:restartNumberingAfterBreak="0">
    <w:nsid w:val="6D65061C"/>
    <w:multiLevelType w:val="multilevel"/>
    <w:tmpl w:val="6D65061C"/>
    <w:lvl w:ilvl="0">
      <w:start w:val="1"/>
      <w:numFmt w:val="lowerLetter"/>
      <w:lvlText w:val="%1)"/>
      <w:lvlJc w:val="left"/>
      <w:pPr>
        <w:ind w:left="945" w:hanging="420"/>
      </w:pPr>
      <w:rPr>
        <w:rFonts w:cs="Times New Roman"/>
      </w:rPr>
    </w:lvl>
    <w:lvl w:ilvl="1">
      <w:start w:val="1"/>
      <w:numFmt w:val="lowerLetter"/>
      <w:lvlText w:val="%2)"/>
      <w:lvlJc w:val="left"/>
      <w:pPr>
        <w:ind w:left="1365" w:hanging="420"/>
      </w:pPr>
      <w:rPr>
        <w:rFonts w:cs="Times New Roman"/>
      </w:rPr>
    </w:lvl>
    <w:lvl w:ilvl="2">
      <w:start w:val="1"/>
      <w:numFmt w:val="lowerRoman"/>
      <w:lvlText w:val="%3."/>
      <w:lvlJc w:val="right"/>
      <w:pPr>
        <w:ind w:left="1785" w:hanging="420"/>
      </w:pPr>
      <w:rPr>
        <w:rFonts w:cs="Times New Roman"/>
      </w:rPr>
    </w:lvl>
    <w:lvl w:ilvl="3">
      <w:start w:val="1"/>
      <w:numFmt w:val="decimal"/>
      <w:lvlText w:val="%4."/>
      <w:lvlJc w:val="left"/>
      <w:pPr>
        <w:ind w:left="2205" w:hanging="420"/>
      </w:pPr>
      <w:rPr>
        <w:rFonts w:cs="Times New Roman"/>
      </w:rPr>
    </w:lvl>
    <w:lvl w:ilvl="4">
      <w:start w:val="1"/>
      <w:numFmt w:val="lowerLetter"/>
      <w:lvlText w:val="%5)"/>
      <w:lvlJc w:val="left"/>
      <w:pPr>
        <w:ind w:left="2625" w:hanging="420"/>
      </w:pPr>
      <w:rPr>
        <w:rFonts w:cs="Times New Roman"/>
      </w:rPr>
    </w:lvl>
    <w:lvl w:ilvl="5">
      <w:start w:val="1"/>
      <w:numFmt w:val="lowerRoman"/>
      <w:lvlText w:val="%6."/>
      <w:lvlJc w:val="right"/>
      <w:pPr>
        <w:ind w:left="3045" w:hanging="420"/>
      </w:pPr>
      <w:rPr>
        <w:rFonts w:cs="Times New Roman"/>
      </w:rPr>
    </w:lvl>
    <w:lvl w:ilvl="6">
      <w:start w:val="1"/>
      <w:numFmt w:val="decimal"/>
      <w:lvlText w:val="%7."/>
      <w:lvlJc w:val="left"/>
      <w:pPr>
        <w:ind w:left="3465" w:hanging="420"/>
      </w:pPr>
      <w:rPr>
        <w:rFonts w:cs="Times New Roman"/>
      </w:rPr>
    </w:lvl>
    <w:lvl w:ilvl="7">
      <w:start w:val="1"/>
      <w:numFmt w:val="lowerLetter"/>
      <w:lvlText w:val="%8)"/>
      <w:lvlJc w:val="left"/>
      <w:pPr>
        <w:ind w:left="3885" w:hanging="420"/>
      </w:pPr>
      <w:rPr>
        <w:rFonts w:cs="Times New Roman"/>
      </w:rPr>
    </w:lvl>
    <w:lvl w:ilvl="8">
      <w:start w:val="1"/>
      <w:numFmt w:val="lowerRoman"/>
      <w:lvlText w:val="%9."/>
      <w:lvlJc w:val="right"/>
      <w:pPr>
        <w:ind w:left="4305" w:hanging="420"/>
      </w:pPr>
      <w:rPr>
        <w:rFonts w:cs="Times New Roman"/>
      </w:rPr>
    </w:lvl>
  </w:abstractNum>
  <w:abstractNum w:abstractNumId="26" w15:restartNumberingAfterBreak="0">
    <w:nsid w:val="6D6C07CD"/>
    <w:multiLevelType w:val="multilevel"/>
    <w:tmpl w:val="6D6C07CD"/>
    <w:lvl w:ilvl="0">
      <w:start w:val="1"/>
      <w:numFmt w:val="lowerLetter"/>
      <w:pStyle w:val="aff"/>
      <w:lvlText w:val="%1)"/>
      <w:lvlJc w:val="left"/>
      <w:pPr>
        <w:tabs>
          <w:tab w:val="num" w:pos="839"/>
        </w:tabs>
        <w:ind w:left="839" w:hanging="419"/>
      </w:pPr>
      <w:rPr>
        <w:rFonts w:ascii="宋体" w:eastAsia="宋体" w:cs="Times New Roman" w:hint="eastAsia"/>
        <w:b w:val="0"/>
        <w:i w:val="0"/>
        <w:sz w:val="21"/>
      </w:rPr>
    </w:lvl>
    <w:lvl w:ilvl="1">
      <w:start w:val="1"/>
      <w:numFmt w:val="decimal"/>
      <w:pStyle w:val="aff0"/>
      <w:lvlText w:val="%2)"/>
      <w:lvlJc w:val="left"/>
      <w:pPr>
        <w:tabs>
          <w:tab w:val="num" w:pos="840"/>
        </w:tabs>
        <w:ind w:left="839" w:hanging="419"/>
      </w:pPr>
      <w:rPr>
        <w:rFonts w:ascii="宋体" w:eastAsia="宋体" w:cs="Times New Roman" w:hint="eastAsia"/>
        <w:b w:val="0"/>
        <w:i w:val="0"/>
        <w:sz w:val="21"/>
      </w:rPr>
    </w:lvl>
    <w:lvl w:ilvl="2">
      <w:start w:val="1"/>
      <w:numFmt w:val="lowerRoman"/>
      <w:lvlText w:val="%3."/>
      <w:lvlJc w:val="right"/>
      <w:pPr>
        <w:tabs>
          <w:tab w:val="num" w:pos="1260"/>
        </w:tabs>
        <w:ind w:left="1259" w:hanging="419"/>
      </w:pPr>
      <w:rPr>
        <w:rFonts w:cs="Times New Roman" w:hint="eastAsia"/>
      </w:rPr>
    </w:lvl>
    <w:lvl w:ilvl="3">
      <w:start w:val="1"/>
      <w:numFmt w:val="decimal"/>
      <w:lvlText w:val="%4."/>
      <w:lvlJc w:val="left"/>
      <w:pPr>
        <w:tabs>
          <w:tab w:val="num" w:pos="1680"/>
        </w:tabs>
        <w:ind w:left="1679" w:hanging="419"/>
      </w:pPr>
      <w:rPr>
        <w:rFonts w:cs="Times New Roman" w:hint="eastAsia"/>
      </w:rPr>
    </w:lvl>
    <w:lvl w:ilvl="4">
      <w:start w:val="1"/>
      <w:numFmt w:val="lowerLetter"/>
      <w:lvlText w:val="%5)"/>
      <w:lvlJc w:val="left"/>
      <w:pPr>
        <w:tabs>
          <w:tab w:val="num" w:pos="2100"/>
        </w:tabs>
        <w:ind w:left="2099" w:hanging="419"/>
      </w:pPr>
      <w:rPr>
        <w:rFonts w:cs="Times New Roman" w:hint="eastAsia"/>
      </w:rPr>
    </w:lvl>
    <w:lvl w:ilvl="5">
      <w:start w:val="1"/>
      <w:numFmt w:val="lowerRoman"/>
      <w:lvlText w:val="%6."/>
      <w:lvlJc w:val="right"/>
      <w:pPr>
        <w:tabs>
          <w:tab w:val="num" w:pos="2520"/>
        </w:tabs>
        <w:ind w:left="2519" w:hanging="419"/>
      </w:pPr>
      <w:rPr>
        <w:rFonts w:cs="Times New Roman" w:hint="eastAsia"/>
      </w:rPr>
    </w:lvl>
    <w:lvl w:ilvl="6">
      <w:start w:val="1"/>
      <w:numFmt w:val="decimal"/>
      <w:lvlText w:val="%7."/>
      <w:lvlJc w:val="left"/>
      <w:pPr>
        <w:tabs>
          <w:tab w:val="num" w:pos="2940"/>
        </w:tabs>
        <w:ind w:left="2939" w:hanging="419"/>
      </w:pPr>
      <w:rPr>
        <w:rFonts w:cs="Times New Roman" w:hint="eastAsia"/>
      </w:rPr>
    </w:lvl>
    <w:lvl w:ilvl="7">
      <w:start w:val="1"/>
      <w:numFmt w:val="lowerLetter"/>
      <w:lvlText w:val="%8)"/>
      <w:lvlJc w:val="left"/>
      <w:pPr>
        <w:tabs>
          <w:tab w:val="num" w:pos="3360"/>
        </w:tabs>
        <w:ind w:left="3359" w:hanging="419"/>
      </w:pPr>
      <w:rPr>
        <w:rFonts w:cs="Times New Roman" w:hint="eastAsia"/>
      </w:rPr>
    </w:lvl>
    <w:lvl w:ilvl="8">
      <w:start w:val="1"/>
      <w:numFmt w:val="lowerRoman"/>
      <w:lvlText w:val="%9."/>
      <w:lvlJc w:val="right"/>
      <w:pPr>
        <w:tabs>
          <w:tab w:val="num" w:pos="3780"/>
        </w:tabs>
        <w:ind w:left="3779" w:hanging="419"/>
      </w:pPr>
      <w:rPr>
        <w:rFonts w:cs="Times New Roman" w:hint="eastAsia"/>
      </w:rPr>
    </w:lvl>
  </w:abstractNum>
  <w:abstractNum w:abstractNumId="27" w15:restartNumberingAfterBreak="0">
    <w:nsid w:val="6DBF04F4"/>
    <w:multiLevelType w:val="multilevel"/>
    <w:tmpl w:val="6DBF04F4"/>
    <w:lvl w:ilvl="0">
      <w:start w:val="1"/>
      <w:numFmt w:val="none"/>
      <w:pStyle w:val="aff1"/>
      <w:lvlText w:val="%1注："/>
      <w:lvlJc w:val="left"/>
      <w:pPr>
        <w:tabs>
          <w:tab w:val="num"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15:restartNumberingAfterBreak="0">
    <w:nsid w:val="72315D9A"/>
    <w:multiLevelType w:val="singleLevel"/>
    <w:tmpl w:val="72315D9A"/>
    <w:lvl w:ilvl="0">
      <w:start w:val="1"/>
      <w:numFmt w:val="decimal"/>
      <w:lvlText w:val="%1."/>
      <w:lvlJc w:val="left"/>
      <w:pPr>
        <w:tabs>
          <w:tab w:val="num" w:pos="312"/>
        </w:tabs>
      </w:pPr>
    </w:lvl>
  </w:abstractNum>
  <w:abstractNum w:abstractNumId="29" w15:restartNumberingAfterBreak="0">
    <w:nsid w:val="76933334"/>
    <w:multiLevelType w:val="multilevel"/>
    <w:tmpl w:val="76933334"/>
    <w:lvl w:ilvl="0">
      <w:start w:val="1"/>
      <w:numFmt w:val="none"/>
      <w:pStyle w:val="aff2"/>
      <w:lvlText w:val="%1——"/>
      <w:lvlJc w:val="left"/>
      <w:pPr>
        <w:tabs>
          <w:tab w:val="num" w:pos="11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0" w15:restartNumberingAfterBreak="0">
    <w:nsid w:val="77E72585"/>
    <w:multiLevelType w:val="multilevel"/>
    <w:tmpl w:val="77E72585"/>
    <w:lvl w:ilvl="0">
      <w:start w:val="1"/>
      <w:numFmt w:val="lowerLetter"/>
      <w:lvlText w:val="%1)"/>
      <w:lvlJc w:val="left"/>
      <w:pPr>
        <w:ind w:left="420" w:hanging="420"/>
      </w:pPr>
      <w:rPr>
        <w:rFonts w:cs="Times New Roman"/>
      </w:rPr>
    </w:lvl>
    <w:lvl w:ilvl="1">
      <w:start w:val="1"/>
      <w:numFmt w:val="lowerLetter"/>
      <w:lvlText w:val="%2）"/>
      <w:lvlJc w:val="left"/>
      <w:pPr>
        <w:ind w:left="780" w:hanging="360"/>
      </w:pPr>
      <w:rPr>
        <w:rFonts w:ascii="Times New Roman" w:hAnsi="Times New Roman"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0"/>
  </w:num>
  <w:num w:numId="3">
    <w:abstractNumId w:val="11"/>
  </w:num>
  <w:num w:numId="4">
    <w:abstractNumId w:val="26"/>
  </w:num>
  <w:num w:numId="5">
    <w:abstractNumId w:val="2"/>
  </w:num>
  <w:num w:numId="6">
    <w:abstractNumId w:val="29"/>
  </w:num>
  <w:num w:numId="7">
    <w:abstractNumId w:val="15"/>
  </w:num>
  <w:num w:numId="8">
    <w:abstractNumId w:val="7"/>
  </w:num>
  <w:num w:numId="9">
    <w:abstractNumId w:val="10"/>
  </w:num>
  <w:num w:numId="10">
    <w:abstractNumId w:val="19"/>
  </w:num>
  <w:num w:numId="11">
    <w:abstractNumId w:val="14"/>
  </w:num>
  <w:num w:numId="12">
    <w:abstractNumId w:val="17"/>
  </w:num>
  <w:num w:numId="13">
    <w:abstractNumId w:val="27"/>
  </w:num>
  <w:num w:numId="14">
    <w:abstractNumId w:val="21"/>
  </w:num>
  <w:num w:numId="15">
    <w:abstractNumId w:val="18"/>
  </w:num>
  <w:num w:numId="16">
    <w:abstractNumId w:val="22"/>
  </w:num>
  <w:num w:numId="17">
    <w:abstractNumId w:val="16"/>
  </w:num>
  <w:num w:numId="18">
    <w:abstractNumId w:val="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num>
  <w:num w:numId="22">
    <w:abstractNumId w:val="30"/>
  </w:num>
  <w:num w:numId="23">
    <w:abstractNumId w:val="25"/>
  </w:num>
  <w:num w:numId="24">
    <w:abstractNumId w:val="20"/>
  </w:num>
  <w:num w:numId="25">
    <w:abstractNumId w:val="8"/>
  </w:num>
  <w:num w:numId="26">
    <w:abstractNumId w:val="12"/>
  </w:num>
  <w:num w:numId="27">
    <w:abstractNumId w:val="23"/>
  </w:num>
  <w:num w:numId="28">
    <w:abstractNumId w:val="4"/>
  </w:num>
  <w:num w:numId="29">
    <w:abstractNumId w:val="9"/>
  </w:num>
  <w:num w:numId="30">
    <w:abstractNumId w:val="24"/>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5"/>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1"/>
    <w:rsid w:val="0000499C"/>
    <w:rsid w:val="00010BE3"/>
    <w:rsid w:val="000227C0"/>
    <w:rsid w:val="00024879"/>
    <w:rsid w:val="00024FFE"/>
    <w:rsid w:val="00025522"/>
    <w:rsid w:val="00025D6A"/>
    <w:rsid w:val="000513CA"/>
    <w:rsid w:val="000565AF"/>
    <w:rsid w:val="00060D3A"/>
    <w:rsid w:val="00064547"/>
    <w:rsid w:val="00065E44"/>
    <w:rsid w:val="0008378B"/>
    <w:rsid w:val="00094A3C"/>
    <w:rsid w:val="000A2F20"/>
    <w:rsid w:val="000A6D6A"/>
    <w:rsid w:val="000B71D5"/>
    <w:rsid w:val="000C4BDA"/>
    <w:rsid w:val="000D6808"/>
    <w:rsid w:val="000D7BFD"/>
    <w:rsid w:val="000E2608"/>
    <w:rsid w:val="000E4510"/>
    <w:rsid w:val="000E7DA9"/>
    <w:rsid w:val="000F109A"/>
    <w:rsid w:val="000F2425"/>
    <w:rsid w:val="0010420B"/>
    <w:rsid w:val="00115434"/>
    <w:rsid w:val="001200CE"/>
    <w:rsid w:val="00124FFF"/>
    <w:rsid w:val="00127F19"/>
    <w:rsid w:val="00135FA4"/>
    <w:rsid w:val="0013741F"/>
    <w:rsid w:val="0014181C"/>
    <w:rsid w:val="00145CEB"/>
    <w:rsid w:val="0014742E"/>
    <w:rsid w:val="001515DC"/>
    <w:rsid w:val="00155CD7"/>
    <w:rsid w:val="00156D7D"/>
    <w:rsid w:val="00161A32"/>
    <w:rsid w:val="00165686"/>
    <w:rsid w:val="001665BE"/>
    <w:rsid w:val="00172BF8"/>
    <w:rsid w:val="00174343"/>
    <w:rsid w:val="00177104"/>
    <w:rsid w:val="001821B1"/>
    <w:rsid w:val="00182BA1"/>
    <w:rsid w:val="00185FF0"/>
    <w:rsid w:val="00193933"/>
    <w:rsid w:val="00197131"/>
    <w:rsid w:val="00197E0D"/>
    <w:rsid w:val="001B0577"/>
    <w:rsid w:val="001B2DF4"/>
    <w:rsid w:val="001B593F"/>
    <w:rsid w:val="001E1B35"/>
    <w:rsid w:val="001F28B5"/>
    <w:rsid w:val="001F3B19"/>
    <w:rsid w:val="001F65C1"/>
    <w:rsid w:val="001F74AA"/>
    <w:rsid w:val="00204FB5"/>
    <w:rsid w:val="00210E02"/>
    <w:rsid w:val="0021479E"/>
    <w:rsid w:val="00220193"/>
    <w:rsid w:val="00227AE3"/>
    <w:rsid w:val="00232621"/>
    <w:rsid w:val="00234884"/>
    <w:rsid w:val="00236EFA"/>
    <w:rsid w:val="00243B15"/>
    <w:rsid w:val="00254B9F"/>
    <w:rsid w:val="00257ABF"/>
    <w:rsid w:val="00274AAC"/>
    <w:rsid w:val="00281235"/>
    <w:rsid w:val="00282BD5"/>
    <w:rsid w:val="002830EC"/>
    <w:rsid w:val="00296E82"/>
    <w:rsid w:val="002A0559"/>
    <w:rsid w:val="002B6C79"/>
    <w:rsid w:val="002F6BB5"/>
    <w:rsid w:val="00302699"/>
    <w:rsid w:val="00303064"/>
    <w:rsid w:val="00326677"/>
    <w:rsid w:val="00327266"/>
    <w:rsid w:val="00330D36"/>
    <w:rsid w:val="00333B3B"/>
    <w:rsid w:val="003514C3"/>
    <w:rsid w:val="0035155A"/>
    <w:rsid w:val="0035265B"/>
    <w:rsid w:val="00356FCD"/>
    <w:rsid w:val="00360F17"/>
    <w:rsid w:val="003854E1"/>
    <w:rsid w:val="00387274"/>
    <w:rsid w:val="003916D7"/>
    <w:rsid w:val="00393C3A"/>
    <w:rsid w:val="00395DEC"/>
    <w:rsid w:val="00395FDE"/>
    <w:rsid w:val="003A2620"/>
    <w:rsid w:val="003B414A"/>
    <w:rsid w:val="003B5426"/>
    <w:rsid w:val="003C0F59"/>
    <w:rsid w:val="003C1992"/>
    <w:rsid w:val="003C1A86"/>
    <w:rsid w:val="003C2A7D"/>
    <w:rsid w:val="003C5626"/>
    <w:rsid w:val="003D5D13"/>
    <w:rsid w:val="003E16BF"/>
    <w:rsid w:val="003E24EC"/>
    <w:rsid w:val="003F543D"/>
    <w:rsid w:val="00410296"/>
    <w:rsid w:val="0041110A"/>
    <w:rsid w:val="004360D9"/>
    <w:rsid w:val="00441DA4"/>
    <w:rsid w:val="0045184B"/>
    <w:rsid w:val="0045672B"/>
    <w:rsid w:val="00464E9C"/>
    <w:rsid w:val="00473AE9"/>
    <w:rsid w:val="00476BB6"/>
    <w:rsid w:val="00477B40"/>
    <w:rsid w:val="00486D9A"/>
    <w:rsid w:val="00492374"/>
    <w:rsid w:val="00496C3A"/>
    <w:rsid w:val="004A0D4E"/>
    <w:rsid w:val="004A5B67"/>
    <w:rsid w:val="004B19C1"/>
    <w:rsid w:val="004B43D6"/>
    <w:rsid w:val="004C1E4C"/>
    <w:rsid w:val="004C462D"/>
    <w:rsid w:val="004C6187"/>
    <w:rsid w:val="004D124B"/>
    <w:rsid w:val="004F31EF"/>
    <w:rsid w:val="004F4B86"/>
    <w:rsid w:val="00500578"/>
    <w:rsid w:val="00507F1D"/>
    <w:rsid w:val="00511D93"/>
    <w:rsid w:val="005123F6"/>
    <w:rsid w:val="00514FF5"/>
    <w:rsid w:val="005165EF"/>
    <w:rsid w:val="00517A00"/>
    <w:rsid w:val="00521D19"/>
    <w:rsid w:val="00521DA4"/>
    <w:rsid w:val="00534DCC"/>
    <w:rsid w:val="00534F36"/>
    <w:rsid w:val="00540061"/>
    <w:rsid w:val="00546AC4"/>
    <w:rsid w:val="00551DC6"/>
    <w:rsid w:val="00564AB4"/>
    <w:rsid w:val="00565956"/>
    <w:rsid w:val="005776DA"/>
    <w:rsid w:val="0058498E"/>
    <w:rsid w:val="00590867"/>
    <w:rsid w:val="005929BD"/>
    <w:rsid w:val="00592A2A"/>
    <w:rsid w:val="005A22E2"/>
    <w:rsid w:val="005B50D0"/>
    <w:rsid w:val="005C38AC"/>
    <w:rsid w:val="005D2C4B"/>
    <w:rsid w:val="005D3216"/>
    <w:rsid w:val="005E1202"/>
    <w:rsid w:val="005E2B6F"/>
    <w:rsid w:val="005E510A"/>
    <w:rsid w:val="005E6E80"/>
    <w:rsid w:val="005F026A"/>
    <w:rsid w:val="005F4C1A"/>
    <w:rsid w:val="00600E94"/>
    <w:rsid w:val="006048A7"/>
    <w:rsid w:val="006076E0"/>
    <w:rsid w:val="00610324"/>
    <w:rsid w:val="00614B78"/>
    <w:rsid w:val="00616C0F"/>
    <w:rsid w:val="00620F87"/>
    <w:rsid w:val="0062126A"/>
    <w:rsid w:val="00627257"/>
    <w:rsid w:val="00627961"/>
    <w:rsid w:val="006336DD"/>
    <w:rsid w:val="00635D8D"/>
    <w:rsid w:val="00636D41"/>
    <w:rsid w:val="006547D3"/>
    <w:rsid w:val="00661534"/>
    <w:rsid w:val="006741B2"/>
    <w:rsid w:val="006908CD"/>
    <w:rsid w:val="00695AC3"/>
    <w:rsid w:val="00696E22"/>
    <w:rsid w:val="006A47BC"/>
    <w:rsid w:val="006A73F7"/>
    <w:rsid w:val="006A7AE2"/>
    <w:rsid w:val="006B67C1"/>
    <w:rsid w:val="006C419E"/>
    <w:rsid w:val="006C7438"/>
    <w:rsid w:val="006D0B36"/>
    <w:rsid w:val="006D708D"/>
    <w:rsid w:val="006D7B36"/>
    <w:rsid w:val="006F342C"/>
    <w:rsid w:val="007050E6"/>
    <w:rsid w:val="00707301"/>
    <w:rsid w:val="00710305"/>
    <w:rsid w:val="0071291E"/>
    <w:rsid w:val="007147D2"/>
    <w:rsid w:val="007204BE"/>
    <w:rsid w:val="00726E71"/>
    <w:rsid w:val="007324E3"/>
    <w:rsid w:val="00733198"/>
    <w:rsid w:val="00754004"/>
    <w:rsid w:val="00782C0C"/>
    <w:rsid w:val="007843F1"/>
    <w:rsid w:val="00784DDF"/>
    <w:rsid w:val="007850C0"/>
    <w:rsid w:val="0078767D"/>
    <w:rsid w:val="0079299E"/>
    <w:rsid w:val="00796875"/>
    <w:rsid w:val="007A00D1"/>
    <w:rsid w:val="007B6E07"/>
    <w:rsid w:val="007C451E"/>
    <w:rsid w:val="007D1CDA"/>
    <w:rsid w:val="007D20A8"/>
    <w:rsid w:val="007D710F"/>
    <w:rsid w:val="007E2838"/>
    <w:rsid w:val="007E33DA"/>
    <w:rsid w:val="007E78DE"/>
    <w:rsid w:val="007F0009"/>
    <w:rsid w:val="007F6035"/>
    <w:rsid w:val="00810A29"/>
    <w:rsid w:val="00814F95"/>
    <w:rsid w:val="00816A81"/>
    <w:rsid w:val="00830AF8"/>
    <w:rsid w:val="00831C64"/>
    <w:rsid w:val="00840C67"/>
    <w:rsid w:val="00850350"/>
    <w:rsid w:val="00863CB6"/>
    <w:rsid w:val="0087631E"/>
    <w:rsid w:val="00877926"/>
    <w:rsid w:val="00881423"/>
    <w:rsid w:val="0088534A"/>
    <w:rsid w:val="008A1AE9"/>
    <w:rsid w:val="008C2B45"/>
    <w:rsid w:val="008C3559"/>
    <w:rsid w:val="008D32FC"/>
    <w:rsid w:val="008D7758"/>
    <w:rsid w:val="008E6367"/>
    <w:rsid w:val="008E6C9C"/>
    <w:rsid w:val="008F2A42"/>
    <w:rsid w:val="008F4E44"/>
    <w:rsid w:val="008F5344"/>
    <w:rsid w:val="008F5ECA"/>
    <w:rsid w:val="00903759"/>
    <w:rsid w:val="00906DFF"/>
    <w:rsid w:val="00911770"/>
    <w:rsid w:val="009130A7"/>
    <w:rsid w:val="00914AAA"/>
    <w:rsid w:val="0094161A"/>
    <w:rsid w:val="00945ACE"/>
    <w:rsid w:val="00945F1D"/>
    <w:rsid w:val="009478E5"/>
    <w:rsid w:val="009548A0"/>
    <w:rsid w:val="00957E03"/>
    <w:rsid w:val="00973034"/>
    <w:rsid w:val="00976015"/>
    <w:rsid w:val="00993B17"/>
    <w:rsid w:val="0099793C"/>
    <w:rsid w:val="009A5A7E"/>
    <w:rsid w:val="009A6705"/>
    <w:rsid w:val="009B5155"/>
    <w:rsid w:val="009B7FE1"/>
    <w:rsid w:val="009C158F"/>
    <w:rsid w:val="009C3777"/>
    <w:rsid w:val="009D110D"/>
    <w:rsid w:val="009D52D4"/>
    <w:rsid w:val="009E1C06"/>
    <w:rsid w:val="009E2478"/>
    <w:rsid w:val="009E356C"/>
    <w:rsid w:val="009F3FA3"/>
    <w:rsid w:val="00A05F1E"/>
    <w:rsid w:val="00A111C8"/>
    <w:rsid w:val="00A121E6"/>
    <w:rsid w:val="00A160D5"/>
    <w:rsid w:val="00A24238"/>
    <w:rsid w:val="00A246C2"/>
    <w:rsid w:val="00A300BF"/>
    <w:rsid w:val="00A34F3F"/>
    <w:rsid w:val="00A35F54"/>
    <w:rsid w:val="00A4290E"/>
    <w:rsid w:val="00A43082"/>
    <w:rsid w:val="00A50940"/>
    <w:rsid w:val="00A60FA5"/>
    <w:rsid w:val="00A716F9"/>
    <w:rsid w:val="00A762D7"/>
    <w:rsid w:val="00AA2EE5"/>
    <w:rsid w:val="00AB0136"/>
    <w:rsid w:val="00AC0F7D"/>
    <w:rsid w:val="00AD113B"/>
    <w:rsid w:val="00AD1803"/>
    <w:rsid w:val="00AF0534"/>
    <w:rsid w:val="00AF2B0F"/>
    <w:rsid w:val="00AF3F5A"/>
    <w:rsid w:val="00AF6A28"/>
    <w:rsid w:val="00B0121F"/>
    <w:rsid w:val="00B04B95"/>
    <w:rsid w:val="00B07611"/>
    <w:rsid w:val="00B07B9A"/>
    <w:rsid w:val="00B26011"/>
    <w:rsid w:val="00B32D73"/>
    <w:rsid w:val="00B45427"/>
    <w:rsid w:val="00B470DF"/>
    <w:rsid w:val="00B57763"/>
    <w:rsid w:val="00B60BA7"/>
    <w:rsid w:val="00B71102"/>
    <w:rsid w:val="00B71E1F"/>
    <w:rsid w:val="00B77423"/>
    <w:rsid w:val="00BB1FDA"/>
    <w:rsid w:val="00BB23EB"/>
    <w:rsid w:val="00BB461E"/>
    <w:rsid w:val="00BB502B"/>
    <w:rsid w:val="00BC4E60"/>
    <w:rsid w:val="00BC7D6A"/>
    <w:rsid w:val="00BD5BCE"/>
    <w:rsid w:val="00BE16EB"/>
    <w:rsid w:val="00BE4BB4"/>
    <w:rsid w:val="00BF09B6"/>
    <w:rsid w:val="00BF3C1C"/>
    <w:rsid w:val="00BF45B8"/>
    <w:rsid w:val="00BF75FA"/>
    <w:rsid w:val="00C03D2D"/>
    <w:rsid w:val="00C136B7"/>
    <w:rsid w:val="00C22D87"/>
    <w:rsid w:val="00C265DD"/>
    <w:rsid w:val="00C33663"/>
    <w:rsid w:val="00C43D80"/>
    <w:rsid w:val="00C443BE"/>
    <w:rsid w:val="00C46AAF"/>
    <w:rsid w:val="00C52024"/>
    <w:rsid w:val="00C52DE6"/>
    <w:rsid w:val="00C53428"/>
    <w:rsid w:val="00C53E66"/>
    <w:rsid w:val="00C56515"/>
    <w:rsid w:val="00C634E8"/>
    <w:rsid w:val="00C63ED3"/>
    <w:rsid w:val="00C651CF"/>
    <w:rsid w:val="00C670C6"/>
    <w:rsid w:val="00C72D13"/>
    <w:rsid w:val="00C76B26"/>
    <w:rsid w:val="00C80E64"/>
    <w:rsid w:val="00C84700"/>
    <w:rsid w:val="00CA4B47"/>
    <w:rsid w:val="00CA6C71"/>
    <w:rsid w:val="00CA6F05"/>
    <w:rsid w:val="00CB3588"/>
    <w:rsid w:val="00CC06D4"/>
    <w:rsid w:val="00CC7004"/>
    <w:rsid w:val="00CD49D1"/>
    <w:rsid w:val="00CD5F37"/>
    <w:rsid w:val="00CD7B0D"/>
    <w:rsid w:val="00CE1254"/>
    <w:rsid w:val="00CE1C1B"/>
    <w:rsid w:val="00CE2B7D"/>
    <w:rsid w:val="00CE40B8"/>
    <w:rsid w:val="00CF3350"/>
    <w:rsid w:val="00D112B6"/>
    <w:rsid w:val="00D14C83"/>
    <w:rsid w:val="00D20975"/>
    <w:rsid w:val="00D21426"/>
    <w:rsid w:val="00D243A8"/>
    <w:rsid w:val="00D24B29"/>
    <w:rsid w:val="00D3070E"/>
    <w:rsid w:val="00D30B18"/>
    <w:rsid w:val="00D31FCB"/>
    <w:rsid w:val="00D3206D"/>
    <w:rsid w:val="00D34AA5"/>
    <w:rsid w:val="00D365BE"/>
    <w:rsid w:val="00D434F3"/>
    <w:rsid w:val="00D60C3B"/>
    <w:rsid w:val="00D64FA9"/>
    <w:rsid w:val="00D66F4C"/>
    <w:rsid w:val="00D70DC9"/>
    <w:rsid w:val="00D71163"/>
    <w:rsid w:val="00D76246"/>
    <w:rsid w:val="00D84CF5"/>
    <w:rsid w:val="00D90076"/>
    <w:rsid w:val="00D93781"/>
    <w:rsid w:val="00DA3750"/>
    <w:rsid w:val="00DB296D"/>
    <w:rsid w:val="00DB2C99"/>
    <w:rsid w:val="00DC4224"/>
    <w:rsid w:val="00DD068B"/>
    <w:rsid w:val="00DE1E41"/>
    <w:rsid w:val="00DE5FD0"/>
    <w:rsid w:val="00DF7003"/>
    <w:rsid w:val="00E02EAD"/>
    <w:rsid w:val="00E06514"/>
    <w:rsid w:val="00E20929"/>
    <w:rsid w:val="00E21F7C"/>
    <w:rsid w:val="00E23A20"/>
    <w:rsid w:val="00E25E9B"/>
    <w:rsid w:val="00E3747F"/>
    <w:rsid w:val="00E4345C"/>
    <w:rsid w:val="00E47741"/>
    <w:rsid w:val="00E57777"/>
    <w:rsid w:val="00E60B03"/>
    <w:rsid w:val="00E61B2B"/>
    <w:rsid w:val="00E80FD4"/>
    <w:rsid w:val="00E83D90"/>
    <w:rsid w:val="00E913FB"/>
    <w:rsid w:val="00EA568E"/>
    <w:rsid w:val="00EA6F8E"/>
    <w:rsid w:val="00EA7B73"/>
    <w:rsid w:val="00EB3192"/>
    <w:rsid w:val="00EB4A16"/>
    <w:rsid w:val="00EC650E"/>
    <w:rsid w:val="00ED03D9"/>
    <w:rsid w:val="00ED045B"/>
    <w:rsid w:val="00ED1220"/>
    <w:rsid w:val="00ED1739"/>
    <w:rsid w:val="00ED1A92"/>
    <w:rsid w:val="00ED1FF0"/>
    <w:rsid w:val="00EE4682"/>
    <w:rsid w:val="00EF0AEB"/>
    <w:rsid w:val="00EF4B56"/>
    <w:rsid w:val="00EF6223"/>
    <w:rsid w:val="00F01BF2"/>
    <w:rsid w:val="00F07159"/>
    <w:rsid w:val="00F12AB3"/>
    <w:rsid w:val="00F23BB4"/>
    <w:rsid w:val="00F2665F"/>
    <w:rsid w:val="00F26ADA"/>
    <w:rsid w:val="00F35CC1"/>
    <w:rsid w:val="00F4744B"/>
    <w:rsid w:val="00F6070A"/>
    <w:rsid w:val="00F63BFD"/>
    <w:rsid w:val="00F65E6E"/>
    <w:rsid w:val="00F723EA"/>
    <w:rsid w:val="00F72F6F"/>
    <w:rsid w:val="00F735D3"/>
    <w:rsid w:val="00F83FAB"/>
    <w:rsid w:val="00F84550"/>
    <w:rsid w:val="00F96248"/>
    <w:rsid w:val="00F9643E"/>
    <w:rsid w:val="00FA0126"/>
    <w:rsid w:val="00FA2046"/>
    <w:rsid w:val="00FB2394"/>
    <w:rsid w:val="00FC08D7"/>
    <w:rsid w:val="00FC0F84"/>
    <w:rsid w:val="00FC4E6E"/>
    <w:rsid w:val="00FC5DB1"/>
    <w:rsid w:val="00FC62D6"/>
    <w:rsid w:val="00FD0229"/>
    <w:rsid w:val="00FD0FCD"/>
    <w:rsid w:val="00FD48EC"/>
    <w:rsid w:val="00FD71B8"/>
    <w:rsid w:val="00FF550B"/>
    <w:rsid w:val="06636293"/>
    <w:rsid w:val="0B88265A"/>
    <w:rsid w:val="0D3E78DB"/>
    <w:rsid w:val="0E3F5F3C"/>
    <w:rsid w:val="11270D2D"/>
    <w:rsid w:val="1EF827EA"/>
    <w:rsid w:val="24262D03"/>
    <w:rsid w:val="273510D1"/>
    <w:rsid w:val="27CC7AC9"/>
    <w:rsid w:val="27E621F7"/>
    <w:rsid w:val="3329340B"/>
    <w:rsid w:val="39470BD0"/>
    <w:rsid w:val="3D39715C"/>
    <w:rsid w:val="41995649"/>
    <w:rsid w:val="4B57512C"/>
    <w:rsid w:val="51CD252D"/>
    <w:rsid w:val="56E1333F"/>
    <w:rsid w:val="58A21BC3"/>
    <w:rsid w:val="5EDD7D4F"/>
    <w:rsid w:val="61EA5615"/>
    <w:rsid w:val="68195630"/>
    <w:rsid w:val="69773A78"/>
    <w:rsid w:val="6DD26B29"/>
    <w:rsid w:val="6ECA7472"/>
    <w:rsid w:val="71590AEE"/>
    <w:rsid w:val="7B3B7885"/>
    <w:rsid w:val="7E02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19DC05"/>
  <w15:docId w15:val="{CBB5CF6D-2171-415D-8BE6-BBDC3C64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uiPriority="0"/>
    <w:lsdException w:name="HTML Cite" w:locked="1" w:semiHidden="1" w:unhideWhenUsed="1"/>
    <w:lsdException w:name="HTML Code" w:locked="1" w:semiHidden="1" w:unhideWhenUsed="1"/>
    <w:lsdException w:name="HTML Definition" w:locked="1" w:semiHidden="1" w:unhideWhenUsed="1"/>
    <w:lsdException w:name="HTML Keyboard" w:semiHidden="1" w:uiPriority="0" w:unhideWhenUsed="1"/>
    <w:lsdException w:name="HTML Preformatted" w:locked="1" w:semiHidden="1" w:unhideWhenUsed="1"/>
    <w:lsdException w:name="HTML Sample" w:uiPriority="0"/>
    <w:lsdException w:name="HTML Typewriter" w:uiPriority="0"/>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3">
    <w:name w:val="Normal"/>
    <w:qFormat/>
    <w:rsid w:val="000E2608"/>
    <w:pPr>
      <w:widowControl w:val="0"/>
      <w:jc w:val="both"/>
    </w:pPr>
    <w:rPr>
      <w:rFonts w:ascii="Calibri" w:hAnsi="Calibri"/>
      <w:kern w:val="2"/>
      <w:sz w:val="21"/>
      <w:szCs w:val="21"/>
    </w:rPr>
  </w:style>
  <w:style w:type="paragraph" w:styleId="1">
    <w:name w:val="heading 1"/>
    <w:basedOn w:val="aff3"/>
    <w:next w:val="aff3"/>
    <w:link w:val="10"/>
    <w:uiPriority w:val="99"/>
    <w:qFormat/>
    <w:rsid w:val="000E260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ff3"/>
    <w:next w:val="aff3"/>
    <w:link w:val="20"/>
    <w:uiPriority w:val="99"/>
    <w:qFormat/>
    <w:rsid w:val="000E2608"/>
    <w:pPr>
      <w:keepNext/>
      <w:keepLines/>
      <w:spacing w:before="260" w:after="260" w:line="416" w:lineRule="auto"/>
      <w:outlineLvl w:val="1"/>
    </w:pPr>
    <w:rPr>
      <w:rFonts w:ascii="Arial" w:eastAsia="黑体" w:hAnsi="Arial"/>
      <w:b/>
      <w:bCs/>
      <w:sz w:val="32"/>
      <w:szCs w:val="32"/>
    </w:rPr>
  </w:style>
  <w:style w:type="paragraph" w:styleId="3">
    <w:name w:val="heading 3"/>
    <w:basedOn w:val="aff3"/>
    <w:next w:val="aff3"/>
    <w:link w:val="30"/>
    <w:uiPriority w:val="99"/>
    <w:qFormat/>
    <w:rsid w:val="000E2608"/>
    <w:pPr>
      <w:keepNext/>
      <w:keepLines/>
      <w:spacing w:before="260" w:after="260" w:line="416" w:lineRule="auto"/>
      <w:outlineLvl w:val="2"/>
    </w:pPr>
    <w:rPr>
      <w:rFonts w:ascii="Times New Roman" w:hAnsi="Times New Roman"/>
      <w:b/>
      <w:bCs/>
      <w:sz w:val="32"/>
      <w:szCs w:val="32"/>
    </w:rPr>
  </w:style>
  <w:style w:type="paragraph" w:styleId="4">
    <w:name w:val="heading 4"/>
    <w:basedOn w:val="aff3"/>
    <w:next w:val="aff3"/>
    <w:link w:val="40"/>
    <w:uiPriority w:val="99"/>
    <w:qFormat/>
    <w:rsid w:val="000E2608"/>
    <w:pPr>
      <w:keepNext/>
      <w:keepLines/>
      <w:spacing w:before="280" w:after="290" w:line="376" w:lineRule="auto"/>
      <w:outlineLvl w:val="3"/>
    </w:pPr>
    <w:rPr>
      <w:rFonts w:ascii="Arial" w:eastAsia="黑体" w:hAnsi="Arial"/>
      <w:b/>
      <w:bCs/>
      <w:sz w:val="28"/>
      <w:szCs w:val="28"/>
    </w:rPr>
  </w:style>
  <w:style w:type="paragraph" w:styleId="5">
    <w:name w:val="heading 5"/>
    <w:basedOn w:val="aff3"/>
    <w:next w:val="aff3"/>
    <w:link w:val="50"/>
    <w:uiPriority w:val="99"/>
    <w:qFormat/>
    <w:rsid w:val="000E2608"/>
    <w:pPr>
      <w:keepNext/>
      <w:keepLines/>
      <w:spacing w:before="280" w:after="290" w:line="376" w:lineRule="auto"/>
      <w:outlineLvl w:val="4"/>
    </w:pPr>
    <w:rPr>
      <w:rFonts w:ascii="Times New Roman" w:hAnsi="Times New Roman"/>
      <w:b/>
      <w:bCs/>
      <w:sz w:val="28"/>
      <w:szCs w:val="28"/>
    </w:rPr>
  </w:style>
  <w:style w:type="paragraph" w:styleId="6">
    <w:name w:val="heading 6"/>
    <w:basedOn w:val="aff3"/>
    <w:next w:val="aff3"/>
    <w:link w:val="60"/>
    <w:uiPriority w:val="99"/>
    <w:qFormat/>
    <w:rsid w:val="000E2608"/>
    <w:pPr>
      <w:keepNext/>
      <w:keepLines/>
      <w:spacing w:before="240" w:after="64" w:line="320" w:lineRule="auto"/>
      <w:outlineLvl w:val="5"/>
    </w:pPr>
    <w:rPr>
      <w:rFonts w:ascii="Arial" w:eastAsia="黑体" w:hAnsi="Arial"/>
      <w:b/>
      <w:bCs/>
      <w:sz w:val="24"/>
      <w:szCs w:val="24"/>
    </w:rPr>
  </w:style>
  <w:style w:type="paragraph" w:styleId="7">
    <w:name w:val="heading 7"/>
    <w:basedOn w:val="aff3"/>
    <w:next w:val="aff3"/>
    <w:link w:val="70"/>
    <w:uiPriority w:val="99"/>
    <w:qFormat/>
    <w:rsid w:val="000E2608"/>
    <w:pPr>
      <w:keepNext/>
      <w:keepLines/>
      <w:spacing w:before="240" w:after="64" w:line="320" w:lineRule="auto"/>
      <w:outlineLvl w:val="6"/>
    </w:pPr>
    <w:rPr>
      <w:rFonts w:ascii="Times New Roman" w:hAnsi="Times New Roman"/>
      <w:b/>
      <w:bCs/>
      <w:sz w:val="24"/>
      <w:szCs w:val="24"/>
    </w:rPr>
  </w:style>
  <w:style w:type="paragraph" w:styleId="8">
    <w:name w:val="heading 8"/>
    <w:basedOn w:val="aff3"/>
    <w:next w:val="aff3"/>
    <w:link w:val="80"/>
    <w:uiPriority w:val="99"/>
    <w:qFormat/>
    <w:rsid w:val="000E2608"/>
    <w:pPr>
      <w:keepNext/>
      <w:keepLines/>
      <w:spacing w:before="240" w:after="64" w:line="320" w:lineRule="auto"/>
      <w:outlineLvl w:val="7"/>
    </w:pPr>
    <w:rPr>
      <w:rFonts w:ascii="Arial" w:eastAsia="黑体" w:hAnsi="Arial"/>
      <w:sz w:val="24"/>
      <w:szCs w:val="24"/>
    </w:rPr>
  </w:style>
  <w:style w:type="paragraph" w:styleId="9">
    <w:name w:val="heading 9"/>
    <w:basedOn w:val="aff3"/>
    <w:next w:val="aff3"/>
    <w:link w:val="90"/>
    <w:uiPriority w:val="99"/>
    <w:qFormat/>
    <w:rsid w:val="000E2608"/>
    <w:pPr>
      <w:keepNext/>
      <w:keepLines/>
      <w:spacing w:before="240" w:after="64" w:line="320" w:lineRule="auto"/>
      <w:outlineLvl w:val="8"/>
    </w:pPr>
    <w:rPr>
      <w:rFonts w:ascii="Arial" w:eastAsia="黑体" w:hAnsi="Arial"/>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10">
    <w:name w:val="标题 1 字符"/>
    <w:link w:val="1"/>
    <w:uiPriority w:val="99"/>
    <w:locked/>
    <w:rsid w:val="000E2608"/>
    <w:rPr>
      <w:rFonts w:ascii="Times New Roman" w:hAnsi="Times New Roman"/>
      <w:b/>
      <w:kern w:val="44"/>
      <w:sz w:val="44"/>
    </w:rPr>
  </w:style>
  <w:style w:type="character" w:customStyle="1" w:styleId="20">
    <w:name w:val="标题 2 字符"/>
    <w:link w:val="2"/>
    <w:uiPriority w:val="99"/>
    <w:locked/>
    <w:rsid w:val="000E2608"/>
    <w:rPr>
      <w:rFonts w:ascii="Arial" w:eastAsia="黑体" w:hAnsi="Arial"/>
      <w:b/>
      <w:kern w:val="2"/>
      <w:sz w:val="32"/>
    </w:rPr>
  </w:style>
  <w:style w:type="character" w:customStyle="1" w:styleId="30">
    <w:name w:val="标题 3 字符"/>
    <w:link w:val="3"/>
    <w:uiPriority w:val="99"/>
    <w:locked/>
    <w:rsid w:val="000E2608"/>
    <w:rPr>
      <w:rFonts w:ascii="Times New Roman" w:hAnsi="Times New Roman"/>
      <w:b/>
      <w:kern w:val="2"/>
      <w:sz w:val="32"/>
    </w:rPr>
  </w:style>
  <w:style w:type="character" w:customStyle="1" w:styleId="40">
    <w:name w:val="标题 4 字符"/>
    <w:link w:val="4"/>
    <w:uiPriority w:val="99"/>
    <w:locked/>
    <w:rsid w:val="000E2608"/>
    <w:rPr>
      <w:rFonts w:ascii="Arial" w:eastAsia="黑体" w:hAnsi="Arial"/>
      <w:b/>
      <w:kern w:val="2"/>
      <w:sz w:val="28"/>
    </w:rPr>
  </w:style>
  <w:style w:type="character" w:customStyle="1" w:styleId="50">
    <w:name w:val="标题 5 字符"/>
    <w:link w:val="5"/>
    <w:uiPriority w:val="99"/>
    <w:locked/>
    <w:rsid w:val="000E2608"/>
    <w:rPr>
      <w:rFonts w:ascii="Times New Roman" w:hAnsi="Times New Roman"/>
      <w:b/>
      <w:kern w:val="2"/>
      <w:sz w:val="28"/>
    </w:rPr>
  </w:style>
  <w:style w:type="character" w:customStyle="1" w:styleId="60">
    <w:name w:val="标题 6 字符"/>
    <w:link w:val="6"/>
    <w:uiPriority w:val="99"/>
    <w:locked/>
    <w:rsid w:val="000E2608"/>
    <w:rPr>
      <w:rFonts w:ascii="Arial" w:eastAsia="黑体" w:hAnsi="Arial"/>
      <w:b/>
      <w:kern w:val="2"/>
      <w:sz w:val="24"/>
    </w:rPr>
  </w:style>
  <w:style w:type="character" w:customStyle="1" w:styleId="70">
    <w:name w:val="标题 7 字符"/>
    <w:link w:val="7"/>
    <w:uiPriority w:val="99"/>
    <w:locked/>
    <w:rsid w:val="000E2608"/>
    <w:rPr>
      <w:rFonts w:ascii="Times New Roman" w:hAnsi="Times New Roman"/>
      <w:b/>
      <w:kern w:val="2"/>
      <w:sz w:val="24"/>
    </w:rPr>
  </w:style>
  <w:style w:type="character" w:customStyle="1" w:styleId="80">
    <w:name w:val="标题 8 字符"/>
    <w:link w:val="8"/>
    <w:uiPriority w:val="99"/>
    <w:locked/>
    <w:rsid w:val="000E2608"/>
    <w:rPr>
      <w:rFonts w:ascii="Arial" w:eastAsia="黑体" w:hAnsi="Arial"/>
      <w:kern w:val="2"/>
      <w:sz w:val="24"/>
    </w:rPr>
  </w:style>
  <w:style w:type="character" w:customStyle="1" w:styleId="90">
    <w:name w:val="标题 9 字符"/>
    <w:link w:val="9"/>
    <w:uiPriority w:val="99"/>
    <w:locked/>
    <w:rsid w:val="000E2608"/>
    <w:rPr>
      <w:rFonts w:ascii="Arial" w:eastAsia="黑体" w:hAnsi="Arial"/>
      <w:kern w:val="2"/>
      <w:sz w:val="21"/>
    </w:rPr>
  </w:style>
  <w:style w:type="character" w:customStyle="1" w:styleId="aff7">
    <w:name w:val="日期 字符"/>
    <w:link w:val="aff8"/>
    <w:uiPriority w:val="99"/>
    <w:locked/>
    <w:rsid w:val="000E2608"/>
    <w:rPr>
      <w:rFonts w:ascii="Times New Roman" w:hAnsi="Times New Roman"/>
      <w:kern w:val="2"/>
      <w:sz w:val="24"/>
    </w:rPr>
  </w:style>
  <w:style w:type="character" w:styleId="HTML">
    <w:name w:val="HTML Cite"/>
    <w:uiPriority w:val="99"/>
    <w:rsid w:val="000E2608"/>
    <w:rPr>
      <w:rFonts w:cs="Times New Roman"/>
      <w:i/>
    </w:rPr>
  </w:style>
  <w:style w:type="character" w:customStyle="1" w:styleId="Char">
    <w:name w:val="无间隔 Char"/>
    <w:link w:val="11"/>
    <w:uiPriority w:val="99"/>
    <w:locked/>
    <w:rsid w:val="000E2608"/>
    <w:rPr>
      <w:rFonts w:ascii="Calibri" w:hAnsi="Calibri"/>
      <w:sz w:val="22"/>
      <w:lang w:val="en-US" w:eastAsia="zh-CN"/>
    </w:rPr>
  </w:style>
  <w:style w:type="character" w:customStyle="1" w:styleId="aff9">
    <w:name w:val="标题 字符"/>
    <w:link w:val="affa"/>
    <w:uiPriority w:val="99"/>
    <w:locked/>
    <w:rsid w:val="000E2608"/>
    <w:rPr>
      <w:rFonts w:ascii="Arial" w:hAnsi="Arial"/>
      <w:b/>
      <w:kern w:val="2"/>
      <w:sz w:val="32"/>
    </w:rPr>
  </w:style>
  <w:style w:type="character" w:styleId="affb">
    <w:name w:val="Hyperlink"/>
    <w:uiPriority w:val="99"/>
    <w:rsid w:val="000E2608"/>
    <w:rPr>
      <w:rFonts w:cs="Times New Roman"/>
      <w:color w:val="0000FF"/>
      <w:spacing w:val="0"/>
      <w:w w:val="100"/>
      <w:sz w:val="21"/>
      <w:u w:val="single"/>
    </w:rPr>
  </w:style>
  <w:style w:type="character" w:styleId="affc">
    <w:name w:val="Emphasis"/>
    <w:uiPriority w:val="99"/>
    <w:qFormat/>
    <w:rsid w:val="000E2608"/>
    <w:rPr>
      <w:rFonts w:eastAsia="幼圆" w:cs="Times New Roman"/>
      <w:b/>
      <w:caps/>
      <w:spacing w:val="10"/>
      <w:sz w:val="18"/>
    </w:rPr>
  </w:style>
  <w:style w:type="character" w:customStyle="1" w:styleId="EmailStyle74">
    <w:name w:val="EmailStyle74"/>
    <w:uiPriority w:val="99"/>
    <w:rsid w:val="000E2608"/>
    <w:rPr>
      <w:rFonts w:ascii="Arial" w:eastAsia="宋体" w:hAnsi="Arial"/>
      <w:color w:val="auto"/>
      <w:sz w:val="20"/>
    </w:rPr>
  </w:style>
  <w:style w:type="character" w:customStyle="1" w:styleId="affd">
    <w:name w:val="批注框文本 字符"/>
    <w:link w:val="affe"/>
    <w:uiPriority w:val="99"/>
    <w:semiHidden/>
    <w:locked/>
    <w:rsid w:val="000E2608"/>
    <w:rPr>
      <w:sz w:val="18"/>
    </w:rPr>
  </w:style>
  <w:style w:type="character" w:styleId="afff">
    <w:name w:val="footnote reference"/>
    <w:uiPriority w:val="99"/>
    <w:semiHidden/>
    <w:rsid w:val="000E2608"/>
    <w:rPr>
      <w:rFonts w:cs="Times New Roman"/>
      <w:vertAlign w:val="superscript"/>
    </w:rPr>
  </w:style>
  <w:style w:type="character" w:customStyle="1" w:styleId="afff0">
    <w:name w:val="脚注文本 字符"/>
    <w:link w:val="afff1"/>
    <w:uiPriority w:val="99"/>
    <w:locked/>
    <w:rsid w:val="000E2608"/>
    <w:rPr>
      <w:rFonts w:ascii="Times New Roman" w:hAnsi="Times New Roman"/>
      <w:kern w:val="2"/>
      <w:sz w:val="18"/>
    </w:rPr>
  </w:style>
  <w:style w:type="character" w:styleId="afff2">
    <w:name w:val="page number"/>
    <w:uiPriority w:val="99"/>
    <w:rsid w:val="000E2608"/>
    <w:rPr>
      <w:rFonts w:ascii="Times New Roman" w:eastAsia="宋体" w:hAnsi="Times New Roman" w:cs="Times New Roman"/>
      <w:sz w:val="18"/>
    </w:rPr>
  </w:style>
  <w:style w:type="character" w:customStyle="1" w:styleId="afff3">
    <w:name w:val="页脚 字符"/>
    <w:link w:val="afff4"/>
    <w:uiPriority w:val="99"/>
    <w:locked/>
    <w:rsid w:val="000E2608"/>
    <w:rPr>
      <w:sz w:val="18"/>
    </w:rPr>
  </w:style>
  <w:style w:type="character" w:styleId="HTML0">
    <w:name w:val="HTML Sample"/>
    <w:uiPriority w:val="99"/>
    <w:rsid w:val="000E2608"/>
    <w:rPr>
      <w:rFonts w:ascii="Courier New" w:hAnsi="Courier New" w:cs="Times New Roman"/>
    </w:rPr>
  </w:style>
  <w:style w:type="character" w:customStyle="1" w:styleId="afff5">
    <w:name w:val="发布"/>
    <w:uiPriority w:val="99"/>
    <w:rsid w:val="000E2608"/>
    <w:rPr>
      <w:rFonts w:ascii="黑体" w:eastAsia="黑体"/>
      <w:spacing w:val="22"/>
      <w:w w:val="100"/>
      <w:position w:val="3"/>
      <w:sz w:val="28"/>
    </w:rPr>
  </w:style>
  <w:style w:type="character" w:customStyle="1" w:styleId="HTML1">
    <w:name w:val="HTML 预设格式 字符"/>
    <w:link w:val="HTML2"/>
    <w:uiPriority w:val="99"/>
    <w:locked/>
    <w:rsid w:val="000E2608"/>
    <w:rPr>
      <w:rFonts w:ascii="Courier New" w:hAnsi="Courier New"/>
      <w:kern w:val="2"/>
    </w:rPr>
  </w:style>
  <w:style w:type="character" w:customStyle="1" w:styleId="EmailStyle751">
    <w:name w:val="EmailStyle751"/>
    <w:uiPriority w:val="99"/>
    <w:rsid w:val="000E2608"/>
    <w:rPr>
      <w:rFonts w:ascii="Arial" w:eastAsia="宋体" w:hAnsi="Arial"/>
      <w:color w:val="auto"/>
      <w:sz w:val="20"/>
    </w:rPr>
  </w:style>
  <w:style w:type="character" w:styleId="HTML3">
    <w:name w:val="HTML Keyboard"/>
    <w:uiPriority w:val="99"/>
    <w:rsid w:val="000E2608"/>
    <w:rPr>
      <w:rFonts w:ascii="Courier New" w:hAnsi="Courier New" w:cs="Times New Roman"/>
      <w:sz w:val="20"/>
    </w:rPr>
  </w:style>
  <w:style w:type="character" w:styleId="HTML4">
    <w:name w:val="HTML Variable"/>
    <w:uiPriority w:val="99"/>
    <w:rsid w:val="000E2608"/>
    <w:rPr>
      <w:rFonts w:cs="Times New Roman"/>
      <w:i/>
    </w:rPr>
  </w:style>
  <w:style w:type="character" w:styleId="afff6">
    <w:name w:val="FollowedHyperlink"/>
    <w:uiPriority w:val="99"/>
    <w:rsid w:val="000E2608"/>
    <w:rPr>
      <w:rFonts w:cs="Times New Roman"/>
      <w:color w:val="800080"/>
      <w:u w:val="single"/>
    </w:rPr>
  </w:style>
  <w:style w:type="character" w:customStyle="1" w:styleId="afff7">
    <w:name w:val="尾注文本 字符"/>
    <w:link w:val="afff8"/>
    <w:uiPriority w:val="99"/>
    <w:semiHidden/>
    <w:locked/>
    <w:rsid w:val="000E2608"/>
    <w:rPr>
      <w:rFonts w:ascii="Times New Roman" w:hAnsi="Times New Roman"/>
      <w:kern w:val="2"/>
      <w:sz w:val="24"/>
    </w:rPr>
  </w:style>
  <w:style w:type="character" w:styleId="afff9">
    <w:name w:val="endnote reference"/>
    <w:uiPriority w:val="99"/>
    <w:semiHidden/>
    <w:rsid w:val="000E2608"/>
    <w:rPr>
      <w:rFonts w:cs="Times New Roman"/>
      <w:vertAlign w:val="superscript"/>
    </w:rPr>
  </w:style>
  <w:style w:type="character" w:customStyle="1" w:styleId="Char0">
    <w:name w:val="首示例 Char"/>
    <w:link w:val="a4"/>
    <w:uiPriority w:val="99"/>
    <w:locked/>
    <w:rsid w:val="000E2608"/>
    <w:rPr>
      <w:rFonts w:ascii="宋体" w:eastAsia="宋体"/>
      <w:kern w:val="2"/>
      <w:sz w:val="18"/>
      <w:lang w:val="en-US" w:eastAsia="zh-CN"/>
    </w:rPr>
  </w:style>
  <w:style w:type="character" w:customStyle="1" w:styleId="HTML5">
    <w:name w:val="HTML 地址 字符"/>
    <w:link w:val="HTML6"/>
    <w:uiPriority w:val="99"/>
    <w:locked/>
    <w:rsid w:val="000E2608"/>
    <w:rPr>
      <w:rFonts w:ascii="Times New Roman" w:hAnsi="Times New Roman"/>
      <w:i/>
      <w:kern w:val="2"/>
      <w:sz w:val="24"/>
    </w:rPr>
  </w:style>
  <w:style w:type="character" w:customStyle="1" w:styleId="Char1">
    <w:name w:val="附录公式 Char"/>
    <w:link w:val="afffa"/>
    <w:uiPriority w:val="99"/>
    <w:locked/>
    <w:rsid w:val="000E2608"/>
    <w:rPr>
      <w:rFonts w:ascii="宋体" w:eastAsia="宋体" w:hAnsi="Times New Roman"/>
      <w:kern w:val="0"/>
      <w:sz w:val="20"/>
    </w:rPr>
  </w:style>
  <w:style w:type="character" w:customStyle="1" w:styleId="Char2">
    <w:name w:val="段 Char"/>
    <w:link w:val="afffb"/>
    <w:uiPriority w:val="99"/>
    <w:locked/>
    <w:rsid w:val="000E2608"/>
    <w:rPr>
      <w:rFonts w:ascii="宋体"/>
      <w:sz w:val="21"/>
      <w:lang w:val="en-US" w:eastAsia="zh-CN"/>
    </w:rPr>
  </w:style>
  <w:style w:type="character" w:styleId="HTML7">
    <w:name w:val="HTML Code"/>
    <w:uiPriority w:val="99"/>
    <w:rsid w:val="000E2608"/>
    <w:rPr>
      <w:rFonts w:ascii="Courier New" w:hAnsi="Courier New" w:cs="Times New Roman"/>
      <w:sz w:val="20"/>
    </w:rPr>
  </w:style>
  <w:style w:type="character" w:customStyle="1" w:styleId="CharChar">
    <w:name w:val="段 Char Char"/>
    <w:uiPriority w:val="99"/>
    <w:rsid w:val="000E2608"/>
    <w:rPr>
      <w:rFonts w:ascii="宋体"/>
      <w:sz w:val="21"/>
      <w:lang w:val="en-US" w:eastAsia="zh-CN"/>
    </w:rPr>
  </w:style>
  <w:style w:type="character" w:customStyle="1" w:styleId="afffc">
    <w:name w:val="批注主题 字符"/>
    <w:link w:val="afffd"/>
    <w:uiPriority w:val="99"/>
    <w:semiHidden/>
    <w:locked/>
    <w:rsid w:val="000E2608"/>
    <w:rPr>
      <w:rFonts w:ascii="Times New Roman" w:hAnsi="Times New Roman"/>
      <w:b/>
      <w:kern w:val="2"/>
      <w:sz w:val="24"/>
    </w:rPr>
  </w:style>
  <w:style w:type="character" w:customStyle="1" w:styleId="afffe">
    <w:name w:val="文档结构图 字符"/>
    <w:link w:val="affff"/>
    <w:uiPriority w:val="99"/>
    <w:semiHidden/>
    <w:locked/>
    <w:rsid w:val="000E2608"/>
    <w:rPr>
      <w:rFonts w:ascii="Times New Roman" w:hAnsi="Times New Roman"/>
      <w:kern w:val="2"/>
      <w:sz w:val="24"/>
      <w:shd w:val="clear" w:color="auto" w:fill="000080"/>
    </w:rPr>
  </w:style>
  <w:style w:type="character" w:styleId="affff0">
    <w:name w:val="annotation reference"/>
    <w:uiPriority w:val="99"/>
    <w:rsid w:val="000E2608"/>
    <w:rPr>
      <w:rFonts w:cs="Times New Roman"/>
      <w:sz w:val="21"/>
    </w:rPr>
  </w:style>
  <w:style w:type="character" w:styleId="HTML8">
    <w:name w:val="HTML Typewriter"/>
    <w:uiPriority w:val="99"/>
    <w:rsid w:val="000E2608"/>
    <w:rPr>
      <w:rFonts w:ascii="Courier New" w:hAnsi="Courier New" w:cs="Times New Roman"/>
      <w:sz w:val="20"/>
    </w:rPr>
  </w:style>
  <w:style w:type="character" w:styleId="HTML9">
    <w:name w:val="HTML Definition"/>
    <w:uiPriority w:val="99"/>
    <w:rsid w:val="000E2608"/>
    <w:rPr>
      <w:rFonts w:cs="Times New Roman"/>
      <w:i/>
    </w:rPr>
  </w:style>
  <w:style w:type="character" w:styleId="HTMLa">
    <w:name w:val="HTML Acronym"/>
    <w:uiPriority w:val="99"/>
    <w:rsid w:val="000E2608"/>
    <w:rPr>
      <w:rFonts w:cs="Times New Roman"/>
    </w:rPr>
  </w:style>
  <w:style w:type="character" w:customStyle="1" w:styleId="EmailStyle741">
    <w:name w:val="EmailStyle741"/>
    <w:uiPriority w:val="99"/>
    <w:rsid w:val="000E2608"/>
    <w:rPr>
      <w:rFonts w:ascii="Arial" w:eastAsia="宋体" w:hAnsi="Arial"/>
      <w:color w:val="auto"/>
      <w:sz w:val="20"/>
    </w:rPr>
  </w:style>
  <w:style w:type="character" w:customStyle="1" w:styleId="affff1">
    <w:name w:val="批注文字 字符"/>
    <w:link w:val="affff2"/>
    <w:uiPriority w:val="99"/>
    <w:locked/>
    <w:rsid w:val="000E2608"/>
    <w:rPr>
      <w:rFonts w:ascii="Times New Roman" w:hAnsi="Times New Roman"/>
      <w:kern w:val="2"/>
      <w:sz w:val="24"/>
    </w:rPr>
  </w:style>
  <w:style w:type="character" w:customStyle="1" w:styleId="affff3">
    <w:name w:val="页眉 字符"/>
    <w:link w:val="affff4"/>
    <w:uiPriority w:val="99"/>
    <w:locked/>
    <w:rsid w:val="000E2608"/>
    <w:rPr>
      <w:sz w:val="18"/>
    </w:rPr>
  </w:style>
  <w:style w:type="character" w:customStyle="1" w:styleId="EmailStyle75">
    <w:name w:val="EmailStyle75"/>
    <w:uiPriority w:val="99"/>
    <w:rsid w:val="000E2608"/>
    <w:rPr>
      <w:rFonts w:ascii="Arial" w:eastAsia="宋体" w:hAnsi="Arial"/>
      <w:color w:val="auto"/>
      <w:sz w:val="20"/>
    </w:rPr>
  </w:style>
  <w:style w:type="paragraph" w:styleId="affff5">
    <w:name w:val="caption"/>
    <w:basedOn w:val="aff3"/>
    <w:next w:val="aff3"/>
    <w:uiPriority w:val="99"/>
    <w:qFormat/>
    <w:rsid w:val="000E2608"/>
    <w:pPr>
      <w:spacing w:before="152" w:after="160"/>
    </w:pPr>
    <w:rPr>
      <w:rFonts w:ascii="Arial" w:eastAsia="黑体" w:hAnsi="Arial" w:cs="Arial"/>
      <w:sz w:val="20"/>
      <w:szCs w:val="20"/>
    </w:rPr>
  </w:style>
  <w:style w:type="paragraph" w:styleId="81">
    <w:name w:val="index 8"/>
    <w:basedOn w:val="aff3"/>
    <w:next w:val="aff3"/>
    <w:uiPriority w:val="99"/>
    <w:rsid w:val="000E2608"/>
    <w:pPr>
      <w:ind w:left="1680" w:hanging="210"/>
      <w:jc w:val="left"/>
    </w:pPr>
    <w:rPr>
      <w:sz w:val="20"/>
      <w:szCs w:val="20"/>
    </w:rPr>
  </w:style>
  <w:style w:type="paragraph" w:styleId="TOC3">
    <w:name w:val="toc 3"/>
    <w:basedOn w:val="TOC2"/>
    <w:next w:val="aff3"/>
    <w:uiPriority w:val="99"/>
    <w:rsid w:val="000E2608"/>
  </w:style>
  <w:style w:type="paragraph" w:styleId="TOC7">
    <w:name w:val="toc 7"/>
    <w:basedOn w:val="TOC6"/>
    <w:next w:val="aff3"/>
    <w:uiPriority w:val="99"/>
    <w:semiHidden/>
    <w:rsid w:val="000E2608"/>
  </w:style>
  <w:style w:type="paragraph" w:customStyle="1" w:styleId="affff6">
    <w:name w:val="列项说明数字编号"/>
    <w:uiPriority w:val="99"/>
    <w:rsid w:val="000E2608"/>
    <w:pPr>
      <w:ind w:leftChars="400" w:left="600" w:hangingChars="200" w:hanging="200"/>
    </w:pPr>
    <w:rPr>
      <w:rFonts w:ascii="宋体"/>
      <w:sz w:val="21"/>
    </w:rPr>
  </w:style>
  <w:style w:type="paragraph" w:customStyle="1" w:styleId="affff7">
    <w:name w:val="图的脚注"/>
    <w:next w:val="afffb"/>
    <w:uiPriority w:val="99"/>
    <w:rsid w:val="000E2608"/>
    <w:pPr>
      <w:widowControl w:val="0"/>
      <w:ind w:leftChars="200" w:left="840" w:hangingChars="200" w:hanging="420"/>
      <w:jc w:val="both"/>
    </w:pPr>
    <w:rPr>
      <w:rFonts w:ascii="宋体"/>
      <w:sz w:val="18"/>
    </w:rPr>
  </w:style>
  <w:style w:type="paragraph" w:customStyle="1" w:styleId="affff8">
    <w:name w:val="标准书脚_奇数页"/>
    <w:uiPriority w:val="99"/>
    <w:rsid w:val="000E2608"/>
    <w:pPr>
      <w:spacing w:before="120"/>
      <w:jc w:val="right"/>
    </w:pPr>
    <w:rPr>
      <w:sz w:val="18"/>
    </w:rPr>
  </w:style>
  <w:style w:type="paragraph" w:styleId="21">
    <w:name w:val="index 2"/>
    <w:basedOn w:val="aff3"/>
    <w:next w:val="aff3"/>
    <w:uiPriority w:val="99"/>
    <w:rsid w:val="000E2608"/>
    <w:pPr>
      <w:ind w:left="420" w:hanging="210"/>
      <w:jc w:val="left"/>
    </w:pPr>
    <w:rPr>
      <w:sz w:val="20"/>
      <w:szCs w:val="20"/>
    </w:rPr>
  </w:style>
  <w:style w:type="paragraph" w:customStyle="1" w:styleId="22">
    <w:name w:val="封面标准名称2"/>
    <w:basedOn w:val="affff9"/>
    <w:uiPriority w:val="99"/>
    <w:rsid w:val="000E2608"/>
    <w:pPr>
      <w:framePr w:w="9639" w:h="6917" w:hRule="exact" w:wrap="around" w:vAnchor="page" w:hAnchor="page" w:xAlign="center" w:y="4469" w:anchorLock="1"/>
      <w:spacing w:beforeLines="630"/>
    </w:pPr>
  </w:style>
  <w:style w:type="paragraph" w:customStyle="1" w:styleId="affffa">
    <w:name w:val="标准称谓"/>
    <w:next w:val="aff3"/>
    <w:uiPriority w:val="99"/>
    <w:rsid w:val="000E2608"/>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b/>
      <w:bCs/>
      <w:spacing w:val="20"/>
      <w:w w:val="148"/>
      <w:sz w:val="52"/>
    </w:rPr>
  </w:style>
  <w:style w:type="paragraph" w:customStyle="1" w:styleId="23">
    <w:name w:val="封面标准英文名称2"/>
    <w:basedOn w:val="affffb"/>
    <w:uiPriority w:val="99"/>
    <w:rsid w:val="000E2608"/>
    <w:pPr>
      <w:framePr w:w="9639" w:h="6917" w:hRule="exact" w:wrap="around" w:vAnchor="page" w:hAnchor="page" w:xAlign="center" w:y="4469" w:anchorLock="1"/>
      <w:textAlignment w:val="center"/>
    </w:pPr>
    <w:rPr>
      <w:rFonts w:eastAsia="黑体"/>
      <w:szCs w:val="28"/>
    </w:rPr>
  </w:style>
  <w:style w:type="paragraph" w:styleId="TOC5">
    <w:name w:val="toc 5"/>
    <w:basedOn w:val="TOC4"/>
    <w:next w:val="aff3"/>
    <w:uiPriority w:val="99"/>
    <w:semiHidden/>
    <w:rsid w:val="000E2608"/>
  </w:style>
  <w:style w:type="paragraph" w:styleId="12">
    <w:name w:val="index 1"/>
    <w:basedOn w:val="aff3"/>
    <w:next w:val="afffb"/>
    <w:uiPriority w:val="99"/>
    <w:rsid w:val="000E2608"/>
    <w:pPr>
      <w:tabs>
        <w:tab w:val="right" w:leader="dot" w:pos="9299"/>
      </w:tabs>
      <w:jc w:val="left"/>
    </w:pPr>
    <w:rPr>
      <w:rFonts w:ascii="宋体" w:hAnsi="Times New Roman"/>
    </w:rPr>
  </w:style>
  <w:style w:type="paragraph" w:customStyle="1" w:styleId="a6">
    <w:name w:val="图表脚注说明"/>
    <w:basedOn w:val="aff3"/>
    <w:uiPriority w:val="99"/>
    <w:rsid w:val="000E2608"/>
    <w:pPr>
      <w:numPr>
        <w:numId w:val="1"/>
      </w:numPr>
    </w:pPr>
    <w:rPr>
      <w:rFonts w:ascii="宋体" w:hAnsi="Times New Roman"/>
      <w:sz w:val="18"/>
      <w:szCs w:val="18"/>
    </w:rPr>
  </w:style>
  <w:style w:type="paragraph" w:customStyle="1" w:styleId="affffc">
    <w:name w:val="图表脚注"/>
    <w:next w:val="afffb"/>
    <w:uiPriority w:val="99"/>
    <w:rsid w:val="000E2608"/>
    <w:pPr>
      <w:ind w:leftChars="200" w:left="300" w:hangingChars="100" w:hanging="100"/>
      <w:jc w:val="both"/>
    </w:pPr>
    <w:rPr>
      <w:rFonts w:ascii="宋体"/>
      <w:sz w:val="18"/>
    </w:rPr>
  </w:style>
  <w:style w:type="paragraph" w:customStyle="1" w:styleId="a2">
    <w:name w:val="四级无标题条"/>
    <w:basedOn w:val="aff3"/>
    <w:uiPriority w:val="99"/>
    <w:rsid w:val="000E2608"/>
    <w:pPr>
      <w:numPr>
        <w:ilvl w:val="5"/>
        <w:numId w:val="2"/>
      </w:numPr>
    </w:pPr>
    <w:rPr>
      <w:rFonts w:ascii="Times New Roman" w:hAnsi="Times New Roman"/>
      <w:szCs w:val="24"/>
    </w:rPr>
  </w:style>
  <w:style w:type="paragraph" w:styleId="aff8">
    <w:name w:val="Date"/>
    <w:basedOn w:val="aff3"/>
    <w:next w:val="aff3"/>
    <w:link w:val="aff7"/>
    <w:uiPriority w:val="99"/>
    <w:rsid w:val="000E2608"/>
    <w:pPr>
      <w:ind w:leftChars="2500" w:left="100"/>
    </w:pPr>
    <w:rPr>
      <w:rFonts w:ascii="Times New Roman" w:hAnsi="Times New Roman"/>
      <w:szCs w:val="24"/>
    </w:rPr>
  </w:style>
  <w:style w:type="character" w:customStyle="1" w:styleId="DateChar1">
    <w:name w:val="Date Char1"/>
    <w:uiPriority w:val="99"/>
    <w:semiHidden/>
    <w:rsid w:val="00784F66"/>
    <w:rPr>
      <w:rFonts w:ascii="Calibri" w:hAnsi="Calibri"/>
      <w:szCs w:val="21"/>
    </w:rPr>
  </w:style>
  <w:style w:type="paragraph" w:customStyle="1" w:styleId="affffd">
    <w:name w:val="附录标题"/>
    <w:basedOn w:val="afffb"/>
    <w:next w:val="afffb"/>
    <w:link w:val="affffe"/>
    <w:uiPriority w:val="99"/>
    <w:rsid w:val="000E2608"/>
    <w:pPr>
      <w:ind w:firstLineChars="0" w:firstLine="0"/>
      <w:jc w:val="center"/>
    </w:pPr>
    <w:rPr>
      <w:rFonts w:ascii="黑体" w:eastAsia="黑体"/>
    </w:rPr>
  </w:style>
  <w:style w:type="paragraph" w:customStyle="1" w:styleId="CM1">
    <w:name w:val="CM1"/>
    <w:basedOn w:val="aff3"/>
    <w:next w:val="aff3"/>
    <w:uiPriority w:val="99"/>
    <w:rsid w:val="000E2608"/>
    <w:pPr>
      <w:autoSpaceDE w:val="0"/>
      <w:autoSpaceDN w:val="0"/>
      <w:adjustRightInd w:val="0"/>
      <w:jc w:val="left"/>
    </w:pPr>
    <w:rPr>
      <w:rFonts w:ascii="EUAlbertina" w:eastAsia="EUAlbertina" w:hAnsi="Times New Roman"/>
      <w:kern w:val="0"/>
      <w:sz w:val="24"/>
      <w:szCs w:val="24"/>
    </w:rPr>
  </w:style>
  <w:style w:type="paragraph" w:styleId="TOC6">
    <w:name w:val="toc 6"/>
    <w:basedOn w:val="TOC5"/>
    <w:next w:val="aff3"/>
    <w:uiPriority w:val="99"/>
    <w:semiHidden/>
    <w:rsid w:val="000E2608"/>
  </w:style>
  <w:style w:type="paragraph" w:styleId="affa">
    <w:name w:val="Title"/>
    <w:basedOn w:val="aff3"/>
    <w:link w:val="aff9"/>
    <w:uiPriority w:val="99"/>
    <w:qFormat/>
    <w:rsid w:val="000E2608"/>
    <w:pPr>
      <w:spacing w:before="240" w:after="60"/>
      <w:jc w:val="center"/>
      <w:outlineLvl w:val="0"/>
    </w:pPr>
    <w:rPr>
      <w:rFonts w:ascii="Arial" w:hAnsi="Arial"/>
      <w:b/>
      <w:bCs/>
      <w:sz w:val="32"/>
      <w:szCs w:val="32"/>
    </w:rPr>
  </w:style>
  <w:style w:type="character" w:customStyle="1" w:styleId="TitleChar1">
    <w:name w:val="Title Char1"/>
    <w:uiPriority w:val="10"/>
    <w:rsid w:val="00784F66"/>
    <w:rPr>
      <w:rFonts w:ascii="Cambria" w:hAnsi="Cambria" w:cs="Times New Roman"/>
      <w:b/>
      <w:bCs/>
      <w:sz w:val="32"/>
      <w:szCs w:val="32"/>
    </w:rPr>
  </w:style>
  <w:style w:type="paragraph" w:customStyle="1" w:styleId="afffff">
    <w:name w:val="封面标准代替信息"/>
    <w:basedOn w:val="24"/>
    <w:uiPriority w:val="99"/>
    <w:rsid w:val="000E2608"/>
    <w:pPr>
      <w:framePr w:wrap="around"/>
      <w:spacing w:before="57"/>
    </w:pPr>
    <w:rPr>
      <w:rFonts w:ascii="宋体"/>
      <w:sz w:val="21"/>
    </w:rPr>
  </w:style>
  <w:style w:type="paragraph" w:customStyle="1" w:styleId="afffff0">
    <w:name w:val="一级条标题"/>
    <w:next w:val="afffb"/>
    <w:uiPriority w:val="99"/>
    <w:rsid w:val="000E2608"/>
    <w:pPr>
      <w:spacing w:beforeLines="50" w:afterLines="50"/>
      <w:outlineLvl w:val="2"/>
    </w:pPr>
    <w:rPr>
      <w:rFonts w:ascii="黑体" w:eastAsia="黑体"/>
      <w:sz w:val="21"/>
      <w:szCs w:val="21"/>
    </w:rPr>
  </w:style>
  <w:style w:type="paragraph" w:customStyle="1" w:styleId="ac">
    <w:name w:val="列项●（二级）"/>
    <w:uiPriority w:val="99"/>
    <w:rsid w:val="000E2608"/>
    <w:pPr>
      <w:numPr>
        <w:ilvl w:val="1"/>
        <w:numId w:val="3"/>
      </w:numPr>
      <w:tabs>
        <w:tab w:val="clear" w:pos="760"/>
        <w:tab w:val="left" w:pos="840"/>
      </w:tabs>
      <w:jc w:val="both"/>
    </w:pPr>
    <w:rPr>
      <w:rFonts w:ascii="宋体"/>
      <w:sz w:val="21"/>
    </w:rPr>
  </w:style>
  <w:style w:type="paragraph" w:customStyle="1" w:styleId="aff0">
    <w:name w:val="附录数字编号列项（二级）"/>
    <w:uiPriority w:val="99"/>
    <w:rsid w:val="000E2608"/>
    <w:pPr>
      <w:numPr>
        <w:ilvl w:val="1"/>
        <w:numId w:val="4"/>
      </w:numPr>
      <w:tabs>
        <w:tab w:val="left" w:pos="840"/>
      </w:tabs>
    </w:pPr>
    <w:rPr>
      <w:rFonts w:ascii="宋体"/>
      <w:sz w:val="21"/>
    </w:rPr>
  </w:style>
  <w:style w:type="paragraph" w:styleId="afffff1">
    <w:name w:val="Normal (Web)"/>
    <w:basedOn w:val="aff3"/>
    <w:uiPriority w:val="99"/>
    <w:rsid w:val="000E2608"/>
    <w:pPr>
      <w:widowControl/>
      <w:spacing w:before="100" w:beforeAutospacing="1" w:after="100" w:afterAutospacing="1"/>
      <w:jc w:val="left"/>
    </w:pPr>
    <w:rPr>
      <w:rFonts w:ascii="宋体" w:hAnsi="宋体" w:cs="宋体"/>
      <w:kern w:val="0"/>
      <w:sz w:val="24"/>
      <w:szCs w:val="24"/>
    </w:rPr>
  </w:style>
  <w:style w:type="paragraph" w:customStyle="1" w:styleId="afffff2">
    <w:name w:val="标准书眉_偶数页"/>
    <w:basedOn w:val="aff3"/>
    <w:next w:val="aff3"/>
    <w:uiPriority w:val="99"/>
    <w:rsid w:val="000E2608"/>
    <w:pPr>
      <w:widowControl/>
      <w:tabs>
        <w:tab w:val="center" w:pos="4154"/>
        <w:tab w:val="right" w:pos="8306"/>
      </w:tabs>
      <w:spacing w:after="120"/>
      <w:jc w:val="left"/>
    </w:pPr>
    <w:rPr>
      <w:rFonts w:ascii="Times New Roman" w:hAnsi="Times New Roman"/>
      <w:kern w:val="0"/>
      <w:szCs w:val="20"/>
    </w:rPr>
  </w:style>
  <w:style w:type="paragraph" w:customStyle="1" w:styleId="afffff3">
    <w:name w:val="图标脚注说明"/>
    <w:basedOn w:val="afffb"/>
    <w:uiPriority w:val="99"/>
    <w:rsid w:val="000E2608"/>
    <w:pPr>
      <w:ind w:left="840" w:firstLineChars="0" w:hanging="420"/>
    </w:pPr>
    <w:rPr>
      <w:sz w:val="18"/>
      <w:szCs w:val="18"/>
    </w:rPr>
  </w:style>
  <w:style w:type="paragraph" w:customStyle="1" w:styleId="afffb">
    <w:name w:val="段"/>
    <w:link w:val="Char2"/>
    <w:uiPriority w:val="99"/>
    <w:rsid w:val="000E2608"/>
    <w:pPr>
      <w:tabs>
        <w:tab w:val="center" w:pos="4201"/>
        <w:tab w:val="right" w:leader="dot" w:pos="9298"/>
      </w:tabs>
      <w:autoSpaceDE w:val="0"/>
      <w:autoSpaceDN w:val="0"/>
      <w:ind w:firstLineChars="200" w:firstLine="420"/>
      <w:jc w:val="both"/>
    </w:pPr>
    <w:rPr>
      <w:rFonts w:ascii="宋体"/>
      <w:sz w:val="21"/>
    </w:rPr>
  </w:style>
  <w:style w:type="paragraph" w:customStyle="1" w:styleId="afffff4">
    <w:name w:val="附录四级无"/>
    <w:basedOn w:val="afd"/>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styleId="afff8">
    <w:name w:val="endnote text"/>
    <w:basedOn w:val="aff3"/>
    <w:link w:val="afff7"/>
    <w:uiPriority w:val="99"/>
    <w:semiHidden/>
    <w:rsid w:val="000E2608"/>
    <w:pPr>
      <w:snapToGrid w:val="0"/>
      <w:jc w:val="left"/>
    </w:pPr>
    <w:rPr>
      <w:rFonts w:ascii="Times New Roman" w:hAnsi="Times New Roman"/>
      <w:szCs w:val="24"/>
    </w:rPr>
  </w:style>
  <w:style w:type="character" w:customStyle="1" w:styleId="EndnoteTextChar1">
    <w:name w:val="Endnote Text Char1"/>
    <w:uiPriority w:val="99"/>
    <w:semiHidden/>
    <w:rsid w:val="00784F66"/>
    <w:rPr>
      <w:rFonts w:ascii="Calibri" w:hAnsi="Calibri"/>
      <w:szCs w:val="21"/>
    </w:rPr>
  </w:style>
  <w:style w:type="paragraph" w:customStyle="1" w:styleId="afffff5">
    <w:name w:val="标准书眉一"/>
    <w:uiPriority w:val="99"/>
    <w:rsid w:val="000E2608"/>
    <w:pPr>
      <w:jc w:val="both"/>
    </w:pPr>
  </w:style>
  <w:style w:type="paragraph" w:styleId="affff">
    <w:name w:val="Document Map"/>
    <w:basedOn w:val="aff3"/>
    <w:link w:val="afffe"/>
    <w:uiPriority w:val="99"/>
    <w:semiHidden/>
    <w:rsid w:val="000E2608"/>
    <w:pPr>
      <w:shd w:val="clear" w:color="auto" w:fill="000080"/>
    </w:pPr>
    <w:rPr>
      <w:rFonts w:ascii="Times New Roman" w:hAnsi="Times New Roman"/>
      <w:szCs w:val="24"/>
    </w:rPr>
  </w:style>
  <w:style w:type="character" w:customStyle="1" w:styleId="DocumentMapChar1">
    <w:name w:val="Document Map Char1"/>
    <w:uiPriority w:val="99"/>
    <w:semiHidden/>
    <w:rsid w:val="00784F66"/>
    <w:rPr>
      <w:sz w:val="0"/>
      <w:szCs w:val="0"/>
    </w:rPr>
  </w:style>
  <w:style w:type="paragraph" w:customStyle="1" w:styleId="a5">
    <w:name w:val="示例"/>
    <w:next w:val="afffb"/>
    <w:uiPriority w:val="99"/>
    <w:rsid w:val="000E2608"/>
    <w:pPr>
      <w:numPr>
        <w:numId w:val="5"/>
      </w:numPr>
      <w:tabs>
        <w:tab w:val="clear" w:pos="1120"/>
        <w:tab w:val="left" w:pos="816"/>
      </w:tabs>
      <w:ind w:firstLineChars="233" w:firstLine="419"/>
      <w:jc w:val="both"/>
    </w:pPr>
    <w:rPr>
      <w:rFonts w:ascii="宋体"/>
      <w:sz w:val="18"/>
    </w:rPr>
  </w:style>
  <w:style w:type="paragraph" w:customStyle="1" w:styleId="aff">
    <w:name w:val="附录字母编号列项（一级）"/>
    <w:uiPriority w:val="99"/>
    <w:rsid w:val="000E2608"/>
    <w:pPr>
      <w:numPr>
        <w:numId w:val="4"/>
      </w:numPr>
      <w:tabs>
        <w:tab w:val="left" w:pos="839"/>
      </w:tabs>
    </w:pPr>
    <w:rPr>
      <w:rFonts w:ascii="宋体"/>
      <w:sz w:val="21"/>
    </w:rPr>
  </w:style>
  <w:style w:type="paragraph" w:customStyle="1" w:styleId="afffff6">
    <w:name w:val="一级无"/>
    <w:basedOn w:val="afffff0"/>
    <w:uiPriority w:val="99"/>
    <w:rsid w:val="000E2608"/>
    <w:pPr>
      <w:tabs>
        <w:tab w:val="left" w:pos="1260"/>
      </w:tabs>
      <w:spacing w:beforeLines="0" w:afterLines="0"/>
      <w:ind w:hanging="419"/>
    </w:pPr>
    <w:rPr>
      <w:rFonts w:ascii="宋体" w:eastAsia="宋体"/>
    </w:rPr>
  </w:style>
  <w:style w:type="paragraph" w:styleId="TOC4">
    <w:name w:val="toc 4"/>
    <w:basedOn w:val="TOC3"/>
    <w:next w:val="aff3"/>
    <w:uiPriority w:val="99"/>
    <w:rsid w:val="000E2608"/>
  </w:style>
  <w:style w:type="paragraph" w:customStyle="1" w:styleId="aff2">
    <w:name w:val="列项——"/>
    <w:uiPriority w:val="99"/>
    <w:rsid w:val="000E2608"/>
    <w:pPr>
      <w:widowControl w:val="0"/>
      <w:numPr>
        <w:numId w:val="6"/>
      </w:numPr>
      <w:tabs>
        <w:tab w:val="clear" w:pos="1140"/>
        <w:tab w:val="left" w:pos="854"/>
      </w:tabs>
      <w:ind w:leftChars="200" w:left="200" w:hangingChars="200" w:hanging="200"/>
      <w:jc w:val="both"/>
    </w:pPr>
    <w:rPr>
      <w:rFonts w:ascii="宋体"/>
      <w:sz w:val="21"/>
    </w:rPr>
  </w:style>
  <w:style w:type="paragraph" w:customStyle="1" w:styleId="af">
    <w:name w:val="字母编号列项（一级）"/>
    <w:uiPriority w:val="99"/>
    <w:rsid w:val="000E2608"/>
    <w:pPr>
      <w:numPr>
        <w:numId w:val="7"/>
      </w:numPr>
      <w:tabs>
        <w:tab w:val="left" w:pos="839"/>
      </w:tabs>
      <w:ind w:leftChars="200" w:left="200" w:hangingChars="200" w:hanging="200"/>
      <w:jc w:val="both"/>
    </w:pPr>
    <w:rPr>
      <w:rFonts w:ascii="宋体"/>
      <w:sz w:val="21"/>
    </w:rPr>
  </w:style>
  <w:style w:type="paragraph" w:customStyle="1" w:styleId="afffff7">
    <w:name w:val="附录二级无"/>
    <w:basedOn w:val="afb"/>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styleId="HTML6">
    <w:name w:val="HTML Address"/>
    <w:basedOn w:val="aff3"/>
    <w:link w:val="HTML5"/>
    <w:uiPriority w:val="99"/>
    <w:rsid w:val="000E2608"/>
    <w:rPr>
      <w:rFonts w:ascii="Times New Roman" w:hAnsi="Times New Roman"/>
      <w:i/>
      <w:iCs/>
      <w:szCs w:val="24"/>
    </w:rPr>
  </w:style>
  <w:style w:type="character" w:customStyle="1" w:styleId="HTMLAddressChar1">
    <w:name w:val="HTML Address Char1"/>
    <w:uiPriority w:val="99"/>
    <w:semiHidden/>
    <w:rsid w:val="00784F66"/>
    <w:rPr>
      <w:rFonts w:ascii="Calibri" w:hAnsi="Calibri"/>
      <w:i/>
      <w:iCs/>
      <w:szCs w:val="21"/>
    </w:rPr>
  </w:style>
  <w:style w:type="paragraph" w:customStyle="1" w:styleId="a">
    <w:name w:val="一级无标题条"/>
    <w:basedOn w:val="aff3"/>
    <w:uiPriority w:val="99"/>
    <w:rsid w:val="000E2608"/>
    <w:pPr>
      <w:numPr>
        <w:ilvl w:val="2"/>
        <w:numId w:val="2"/>
      </w:numPr>
    </w:pPr>
    <w:rPr>
      <w:rFonts w:ascii="Times New Roman" w:hAnsi="Times New Roman"/>
      <w:szCs w:val="24"/>
    </w:rPr>
  </w:style>
  <w:style w:type="paragraph" w:customStyle="1" w:styleId="a8">
    <w:name w:val="注×：（正文）"/>
    <w:uiPriority w:val="99"/>
    <w:rsid w:val="000E2608"/>
    <w:pPr>
      <w:numPr>
        <w:numId w:val="8"/>
      </w:numPr>
      <w:jc w:val="both"/>
    </w:pPr>
    <w:rPr>
      <w:rFonts w:ascii="宋体"/>
      <w:sz w:val="18"/>
      <w:szCs w:val="18"/>
    </w:rPr>
  </w:style>
  <w:style w:type="paragraph" w:customStyle="1" w:styleId="ab">
    <w:name w:val="列项——（一级）"/>
    <w:uiPriority w:val="99"/>
    <w:rsid w:val="000E2608"/>
    <w:pPr>
      <w:widowControl w:val="0"/>
      <w:numPr>
        <w:numId w:val="3"/>
      </w:numPr>
      <w:jc w:val="both"/>
    </w:pPr>
    <w:rPr>
      <w:rFonts w:ascii="宋体"/>
      <w:sz w:val="21"/>
    </w:rPr>
  </w:style>
  <w:style w:type="paragraph" w:styleId="afff1">
    <w:name w:val="footnote text"/>
    <w:basedOn w:val="aff3"/>
    <w:link w:val="afff0"/>
    <w:uiPriority w:val="99"/>
    <w:rsid w:val="000E2608"/>
    <w:pPr>
      <w:snapToGrid w:val="0"/>
      <w:jc w:val="left"/>
    </w:pPr>
    <w:rPr>
      <w:rFonts w:ascii="Times New Roman" w:hAnsi="Times New Roman"/>
      <w:sz w:val="18"/>
      <w:szCs w:val="18"/>
    </w:rPr>
  </w:style>
  <w:style w:type="character" w:customStyle="1" w:styleId="FootnoteTextChar1">
    <w:name w:val="Footnote Text Char1"/>
    <w:uiPriority w:val="99"/>
    <w:semiHidden/>
    <w:rsid w:val="00784F66"/>
    <w:rPr>
      <w:rFonts w:ascii="Calibri" w:hAnsi="Calibri"/>
      <w:sz w:val="18"/>
      <w:szCs w:val="18"/>
    </w:rPr>
  </w:style>
  <w:style w:type="paragraph" w:customStyle="1" w:styleId="aa">
    <w:name w:val="附录图标题"/>
    <w:basedOn w:val="aff3"/>
    <w:next w:val="afffb"/>
    <w:uiPriority w:val="99"/>
    <w:rsid w:val="000E2608"/>
    <w:pPr>
      <w:numPr>
        <w:ilvl w:val="1"/>
        <w:numId w:val="9"/>
      </w:numPr>
      <w:tabs>
        <w:tab w:val="left" w:pos="363"/>
      </w:tabs>
      <w:spacing w:beforeLines="50" w:afterLines="50"/>
      <w:ind w:left="0" w:firstLine="0"/>
      <w:jc w:val="center"/>
    </w:pPr>
    <w:rPr>
      <w:rFonts w:ascii="黑体" w:eastAsia="黑体" w:hAnsi="Times New Roman"/>
    </w:rPr>
  </w:style>
  <w:style w:type="paragraph" w:styleId="afffff8">
    <w:name w:val="index heading"/>
    <w:basedOn w:val="aff3"/>
    <w:next w:val="12"/>
    <w:uiPriority w:val="99"/>
    <w:rsid w:val="000E2608"/>
    <w:pPr>
      <w:spacing w:before="120" w:after="120"/>
      <w:jc w:val="center"/>
    </w:pPr>
    <w:rPr>
      <w:b/>
      <w:bCs/>
      <w:iCs/>
      <w:szCs w:val="20"/>
    </w:rPr>
  </w:style>
  <w:style w:type="paragraph" w:customStyle="1" w:styleId="afe">
    <w:name w:val="附录五级条标题"/>
    <w:basedOn w:val="afd"/>
    <w:next w:val="afffb"/>
    <w:uiPriority w:val="99"/>
    <w:rsid w:val="000E2608"/>
    <w:pPr>
      <w:numPr>
        <w:ilvl w:val="6"/>
      </w:numPr>
      <w:outlineLvl w:val="6"/>
    </w:pPr>
  </w:style>
  <w:style w:type="paragraph" w:customStyle="1" w:styleId="af6">
    <w:name w:val="附录表标题"/>
    <w:basedOn w:val="aff3"/>
    <w:next w:val="afffb"/>
    <w:uiPriority w:val="99"/>
    <w:rsid w:val="000E2608"/>
    <w:pPr>
      <w:numPr>
        <w:ilvl w:val="1"/>
        <w:numId w:val="10"/>
      </w:numPr>
      <w:tabs>
        <w:tab w:val="left" w:pos="180"/>
      </w:tabs>
      <w:spacing w:beforeLines="50" w:afterLines="50"/>
      <w:ind w:left="0" w:firstLine="0"/>
      <w:jc w:val="center"/>
    </w:pPr>
    <w:rPr>
      <w:rFonts w:ascii="黑体" w:eastAsia="黑体" w:hAnsi="Times New Roman"/>
    </w:rPr>
  </w:style>
  <w:style w:type="paragraph" w:customStyle="1" w:styleId="afffff9">
    <w:name w:val="前言、引言标题"/>
    <w:next w:val="aff3"/>
    <w:uiPriority w:val="99"/>
    <w:rsid w:val="000E2608"/>
    <w:pPr>
      <w:keepNext/>
      <w:pageBreakBefore/>
      <w:shd w:val="clear" w:color="FFFFFF" w:fill="FFFFFF"/>
      <w:spacing w:before="640" w:after="560"/>
      <w:jc w:val="center"/>
      <w:outlineLvl w:val="0"/>
    </w:pPr>
    <w:rPr>
      <w:rFonts w:ascii="黑体" w:eastAsia="黑体"/>
      <w:sz w:val="32"/>
    </w:rPr>
  </w:style>
  <w:style w:type="paragraph" w:styleId="TOC2">
    <w:name w:val="toc 2"/>
    <w:basedOn w:val="aff3"/>
    <w:next w:val="aff3"/>
    <w:uiPriority w:val="99"/>
    <w:rsid w:val="000E2608"/>
    <w:pPr>
      <w:widowControl/>
      <w:tabs>
        <w:tab w:val="right" w:leader="dot" w:pos="9241"/>
      </w:tabs>
    </w:pPr>
    <w:rPr>
      <w:kern w:val="0"/>
      <w:szCs w:val="20"/>
    </w:rPr>
  </w:style>
  <w:style w:type="paragraph" w:customStyle="1" w:styleId="ae">
    <w:name w:val="列项·"/>
    <w:uiPriority w:val="99"/>
    <w:rsid w:val="000E2608"/>
    <w:pPr>
      <w:numPr>
        <w:numId w:val="11"/>
      </w:numPr>
      <w:tabs>
        <w:tab w:val="clear" w:pos="1140"/>
        <w:tab w:val="left" w:pos="840"/>
      </w:tabs>
      <w:ind w:leftChars="200" w:left="840" w:hangingChars="200" w:hanging="420"/>
      <w:jc w:val="both"/>
    </w:pPr>
    <w:rPr>
      <w:rFonts w:ascii="宋体"/>
      <w:sz w:val="21"/>
    </w:rPr>
  </w:style>
  <w:style w:type="paragraph" w:customStyle="1" w:styleId="13">
    <w:name w:val="封面标准号1"/>
    <w:uiPriority w:val="99"/>
    <w:rsid w:val="000E2608"/>
    <w:pPr>
      <w:widowControl w:val="0"/>
      <w:kinsoku w:val="0"/>
      <w:overflowPunct w:val="0"/>
      <w:autoSpaceDE w:val="0"/>
      <w:autoSpaceDN w:val="0"/>
      <w:spacing w:before="308"/>
      <w:jc w:val="right"/>
      <w:textAlignment w:val="center"/>
    </w:pPr>
    <w:rPr>
      <w:sz w:val="28"/>
    </w:rPr>
  </w:style>
  <w:style w:type="paragraph" w:styleId="91">
    <w:name w:val="index 9"/>
    <w:basedOn w:val="aff3"/>
    <w:next w:val="aff3"/>
    <w:uiPriority w:val="99"/>
    <w:rsid w:val="000E2608"/>
    <w:pPr>
      <w:ind w:left="1890" w:hanging="210"/>
      <w:jc w:val="left"/>
    </w:pPr>
    <w:rPr>
      <w:sz w:val="20"/>
      <w:szCs w:val="20"/>
    </w:rPr>
  </w:style>
  <w:style w:type="paragraph" w:customStyle="1" w:styleId="afffffa">
    <w:name w:val="标准书脚_偶数页"/>
    <w:uiPriority w:val="99"/>
    <w:rsid w:val="000E2608"/>
    <w:pPr>
      <w:spacing w:before="120"/>
    </w:pPr>
    <w:rPr>
      <w:sz w:val="18"/>
    </w:rPr>
  </w:style>
  <w:style w:type="paragraph" w:customStyle="1" w:styleId="af3">
    <w:name w:val="示例×："/>
    <w:basedOn w:val="afffffb"/>
    <w:uiPriority w:val="99"/>
    <w:rsid w:val="000E2608"/>
    <w:pPr>
      <w:numPr>
        <w:numId w:val="12"/>
      </w:numPr>
      <w:spacing w:beforeLines="0" w:afterLines="0"/>
      <w:outlineLvl w:val="9"/>
    </w:pPr>
    <w:rPr>
      <w:rFonts w:ascii="宋体" w:eastAsia="宋体"/>
      <w:sz w:val="18"/>
      <w:szCs w:val="18"/>
    </w:rPr>
  </w:style>
  <w:style w:type="paragraph" w:styleId="51">
    <w:name w:val="index 5"/>
    <w:basedOn w:val="aff3"/>
    <w:next w:val="aff3"/>
    <w:uiPriority w:val="99"/>
    <w:rsid w:val="000E2608"/>
    <w:pPr>
      <w:ind w:left="1050" w:hanging="210"/>
      <w:jc w:val="left"/>
    </w:pPr>
    <w:rPr>
      <w:sz w:val="20"/>
      <w:szCs w:val="20"/>
    </w:rPr>
  </w:style>
  <w:style w:type="paragraph" w:customStyle="1" w:styleId="af1">
    <w:name w:val="编号列项（三级）"/>
    <w:uiPriority w:val="99"/>
    <w:rsid w:val="000E2608"/>
    <w:pPr>
      <w:numPr>
        <w:ilvl w:val="2"/>
        <w:numId w:val="7"/>
      </w:numPr>
      <w:tabs>
        <w:tab w:val="left" w:pos="0"/>
      </w:tabs>
    </w:pPr>
    <w:rPr>
      <w:rFonts w:ascii="宋体"/>
      <w:sz w:val="21"/>
    </w:rPr>
  </w:style>
  <w:style w:type="paragraph" w:customStyle="1" w:styleId="affffb">
    <w:name w:val="封面标准英文名称"/>
    <w:uiPriority w:val="99"/>
    <w:rsid w:val="000E2608"/>
    <w:pPr>
      <w:widowControl w:val="0"/>
      <w:spacing w:before="370" w:line="400" w:lineRule="exact"/>
      <w:jc w:val="center"/>
    </w:pPr>
    <w:rPr>
      <w:sz w:val="28"/>
    </w:rPr>
  </w:style>
  <w:style w:type="paragraph" w:styleId="affff2">
    <w:name w:val="annotation text"/>
    <w:basedOn w:val="aff3"/>
    <w:link w:val="affff1"/>
    <w:uiPriority w:val="99"/>
    <w:rsid w:val="000E2608"/>
    <w:pPr>
      <w:jc w:val="left"/>
    </w:pPr>
    <w:rPr>
      <w:rFonts w:ascii="Times New Roman" w:hAnsi="Times New Roman"/>
      <w:szCs w:val="24"/>
    </w:rPr>
  </w:style>
  <w:style w:type="character" w:customStyle="1" w:styleId="CommentTextChar1">
    <w:name w:val="Comment Text Char1"/>
    <w:uiPriority w:val="99"/>
    <w:semiHidden/>
    <w:rsid w:val="00784F66"/>
    <w:rPr>
      <w:rFonts w:ascii="Calibri" w:hAnsi="Calibri"/>
      <w:szCs w:val="21"/>
    </w:rPr>
  </w:style>
  <w:style w:type="paragraph" w:customStyle="1" w:styleId="afffffc">
    <w:name w:val="正文公式编号制表符"/>
    <w:basedOn w:val="afffb"/>
    <w:next w:val="afffb"/>
    <w:uiPriority w:val="99"/>
    <w:rsid w:val="000E2608"/>
    <w:pPr>
      <w:ind w:firstLineChars="0" w:firstLine="0"/>
    </w:pPr>
  </w:style>
  <w:style w:type="paragraph" w:styleId="TOC9">
    <w:name w:val="toc 9"/>
    <w:basedOn w:val="TOC8"/>
    <w:next w:val="aff3"/>
    <w:uiPriority w:val="99"/>
    <w:semiHidden/>
    <w:rsid w:val="000E2608"/>
  </w:style>
  <w:style w:type="paragraph" w:customStyle="1" w:styleId="afffffb">
    <w:name w:val="章标题"/>
    <w:next w:val="afffb"/>
    <w:uiPriority w:val="99"/>
    <w:rsid w:val="000E2608"/>
    <w:pPr>
      <w:spacing w:beforeLines="100" w:afterLines="100"/>
      <w:jc w:val="both"/>
      <w:outlineLvl w:val="1"/>
    </w:pPr>
    <w:rPr>
      <w:rFonts w:ascii="黑体" w:eastAsia="黑体"/>
      <w:sz w:val="21"/>
    </w:rPr>
  </w:style>
  <w:style w:type="paragraph" w:customStyle="1" w:styleId="afffffd">
    <w:name w:val="目次、索引正文"/>
    <w:uiPriority w:val="99"/>
    <w:rsid w:val="000E2608"/>
    <w:pPr>
      <w:spacing w:line="320" w:lineRule="exact"/>
      <w:jc w:val="both"/>
    </w:pPr>
    <w:rPr>
      <w:rFonts w:ascii="宋体"/>
      <w:sz w:val="21"/>
    </w:rPr>
  </w:style>
  <w:style w:type="paragraph" w:customStyle="1" w:styleId="ad">
    <w:name w:val="列项◆（三级）"/>
    <w:basedOn w:val="aff3"/>
    <w:uiPriority w:val="99"/>
    <w:rsid w:val="000E2608"/>
    <w:pPr>
      <w:numPr>
        <w:ilvl w:val="2"/>
        <w:numId w:val="3"/>
      </w:numPr>
      <w:tabs>
        <w:tab w:val="left" w:pos="1678"/>
      </w:tabs>
    </w:pPr>
    <w:rPr>
      <w:rFonts w:ascii="宋体" w:hAnsi="Times New Roman"/>
    </w:rPr>
  </w:style>
  <w:style w:type="paragraph" w:customStyle="1" w:styleId="afffffe">
    <w:name w:val="参考文献"/>
    <w:basedOn w:val="aff3"/>
    <w:next w:val="afffb"/>
    <w:uiPriority w:val="99"/>
    <w:rsid w:val="000E2608"/>
    <w:pPr>
      <w:keepNext/>
      <w:pageBreakBefore/>
      <w:widowControl/>
      <w:shd w:val="clear" w:color="FFFFFF" w:fill="FFFFFF"/>
      <w:spacing w:before="640" w:after="200"/>
      <w:jc w:val="center"/>
      <w:outlineLvl w:val="0"/>
    </w:pPr>
    <w:rPr>
      <w:rFonts w:ascii="黑体" w:eastAsia="黑体" w:hAnsi="Times New Roman"/>
      <w:kern w:val="0"/>
      <w:szCs w:val="20"/>
    </w:rPr>
  </w:style>
  <w:style w:type="paragraph" w:styleId="71">
    <w:name w:val="index 7"/>
    <w:basedOn w:val="aff3"/>
    <w:next w:val="aff3"/>
    <w:uiPriority w:val="99"/>
    <w:rsid w:val="000E2608"/>
    <w:pPr>
      <w:ind w:left="1470" w:hanging="210"/>
      <w:jc w:val="left"/>
    </w:pPr>
    <w:rPr>
      <w:sz w:val="20"/>
      <w:szCs w:val="20"/>
    </w:rPr>
  </w:style>
  <w:style w:type="paragraph" w:customStyle="1" w:styleId="aff1">
    <w:name w:val="注："/>
    <w:next w:val="afffb"/>
    <w:uiPriority w:val="99"/>
    <w:rsid w:val="000E2608"/>
    <w:pPr>
      <w:widowControl w:val="0"/>
      <w:numPr>
        <w:numId w:val="13"/>
      </w:numPr>
      <w:tabs>
        <w:tab w:val="left" w:pos="1140"/>
      </w:tabs>
      <w:autoSpaceDE w:val="0"/>
      <w:autoSpaceDN w:val="0"/>
      <w:jc w:val="both"/>
    </w:pPr>
    <w:rPr>
      <w:rFonts w:ascii="宋体"/>
      <w:sz w:val="18"/>
    </w:rPr>
  </w:style>
  <w:style w:type="paragraph" w:customStyle="1" w:styleId="affffff">
    <w:name w:val="其他标准称谓"/>
    <w:uiPriority w:val="99"/>
    <w:rsid w:val="000E2608"/>
    <w:pPr>
      <w:spacing w:line="240" w:lineRule="atLeast"/>
      <w:jc w:val="distribute"/>
    </w:pPr>
    <w:rPr>
      <w:rFonts w:ascii="黑体" w:eastAsia="黑体" w:hAnsi="宋体"/>
      <w:sz w:val="52"/>
    </w:rPr>
  </w:style>
  <w:style w:type="paragraph" w:styleId="afff4">
    <w:name w:val="footer"/>
    <w:basedOn w:val="aff3"/>
    <w:link w:val="afff3"/>
    <w:uiPriority w:val="99"/>
    <w:rsid w:val="000E2608"/>
    <w:pPr>
      <w:tabs>
        <w:tab w:val="center" w:pos="4153"/>
        <w:tab w:val="right" w:pos="8306"/>
      </w:tabs>
      <w:snapToGrid w:val="0"/>
      <w:jc w:val="left"/>
    </w:pPr>
    <w:rPr>
      <w:rFonts w:ascii="Times New Roman" w:hAnsi="Times New Roman"/>
      <w:kern w:val="0"/>
      <w:sz w:val="18"/>
      <w:szCs w:val="18"/>
    </w:rPr>
  </w:style>
  <w:style w:type="character" w:customStyle="1" w:styleId="FooterChar1">
    <w:name w:val="Footer Char1"/>
    <w:uiPriority w:val="99"/>
    <w:semiHidden/>
    <w:rsid w:val="00784F66"/>
    <w:rPr>
      <w:rFonts w:ascii="Calibri" w:hAnsi="Calibri"/>
      <w:sz w:val="18"/>
      <w:szCs w:val="18"/>
    </w:rPr>
  </w:style>
  <w:style w:type="paragraph" w:customStyle="1" w:styleId="affffff0">
    <w:name w:val="文献分类号"/>
    <w:uiPriority w:val="99"/>
    <w:rsid w:val="000E2608"/>
    <w:pPr>
      <w:framePr w:hSpace="180" w:vSpace="180" w:wrap="around" w:hAnchor="margin" w:y="1" w:anchorLock="1"/>
      <w:widowControl w:val="0"/>
      <w:textAlignment w:val="center"/>
    </w:pPr>
    <w:rPr>
      <w:rFonts w:eastAsia="黑体"/>
      <w:sz w:val="21"/>
    </w:rPr>
  </w:style>
  <w:style w:type="paragraph" w:customStyle="1" w:styleId="affffff1">
    <w:name w:val="条文脚注"/>
    <w:basedOn w:val="afff1"/>
    <w:uiPriority w:val="99"/>
    <w:rsid w:val="000E2608"/>
    <w:pPr>
      <w:ind w:leftChars="200" w:left="780" w:hangingChars="200" w:hanging="360"/>
      <w:jc w:val="both"/>
    </w:pPr>
    <w:rPr>
      <w:rFonts w:ascii="宋体"/>
    </w:rPr>
  </w:style>
  <w:style w:type="paragraph" w:styleId="affe">
    <w:name w:val="Balloon Text"/>
    <w:basedOn w:val="aff3"/>
    <w:link w:val="affd"/>
    <w:uiPriority w:val="99"/>
    <w:rsid w:val="000E2608"/>
    <w:rPr>
      <w:rFonts w:ascii="Times New Roman" w:hAnsi="Times New Roman"/>
      <w:kern w:val="0"/>
      <w:sz w:val="18"/>
      <w:szCs w:val="18"/>
    </w:rPr>
  </w:style>
  <w:style w:type="character" w:customStyle="1" w:styleId="BalloonTextChar1">
    <w:name w:val="Balloon Text Char1"/>
    <w:uiPriority w:val="99"/>
    <w:semiHidden/>
    <w:rsid w:val="00784F66"/>
    <w:rPr>
      <w:rFonts w:ascii="Calibri" w:hAnsi="Calibri"/>
      <w:sz w:val="0"/>
      <w:szCs w:val="0"/>
    </w:rPr>
  </w:style>
  <w:style w:type="paragraph" w:customStyle="1" w:styleId="affffff2">
    <w:name w:val="发布日期"/>
    <w:uiPriority w:val="99"/>
    <w:rsid w:val="000E2608"/>
    <w:pPr>
      <w:framePr w:w="4000" w:h="473" w:hRule="exact" w:hSpace="180" w:vSpace="180" w:wrap="around" w:hAnchor="margin" w:y="13511" w:anchorLock="1"/>
    </w:pPr>
    <w:rPr>
      <w:rFonts w:eastAsia="黑体"/>
      <w:sz w:val="28"/>
    </w:rPr>
  </w:style>
  <w:style w:type="paragraph" w:customStyle="1" w:styleId="14">
    <w:name w:val="修订1"/>
    <w:uiPriority w:val="99"/>
    <w:semiHidden/>
    <w:rsid w:val="000E2608"/>
    <w:rPr>
      <w:rFonts w:ascii="Calibri" w:hAnsi="Calibri"/>
      <w:kern w:val="2"/>
      <w:sz w:val="21"/>
      <w:szCs w:val="21"/>
    </w:rPr>
  </w:style>
  <w:style w:type="paragraph" w:customStyle="1" w:styleId="afa">
    <w:name w:val="附录一级条标题"/>
    <w:basedOn w:val="af9"/>
    <w:next w:val="afffb"/>
    <w:uiPriority w:val="99"/>
    <w:rsid w:val="000E2608"/>
    <w:pPr>
      <w:numPr>
        <w:ilvl w:val="2"/>
      </w:numPr>
      <w:autoSpaceDN w:val="0"/>
      <w:spacing w:beforeLines="50" w:afterLines="50"/>
      <w:outlineLvl w:val="2"/>
    </w:pPr>
  </w:style>
  <w:style w:type="paragraph" w:customStyle="1" w:styleId="af7">
    <w:name w:val="正文表标题"/>
    <w:next w:val="afffb"/>
    <w:uiPriority w:val="99"/>
    <w:rsid w:val="000E2608"/>
    <w:pPr>
      <w:numPr>
        <w:numId w:val="14"/>
      </w:numPr>
      <w:jc w:val="center"/>
    </w:pPr>
    <w:rPr>
      <w:rFonts w:ascii="黑体" w:eastAsia="黑体"/>
      <w:sz w:val="21"/>
    </w:rPr>
  </w:style>
  <w:style w:type="paragraph" w:customStyle="1" w:styleId="affffff3">
    <w:name w:val="实施日期"/>
    <w:basedOn w:val="affffff2"/>
    <w:uiPriority w:val="99"/>
    <w:rsid w:val="000E2608"/>
    <w:pPr>
      <w:framePr w:hSpace="0" w:wrap="around" w:xAlign="right"/>
      <w:jc w:val="right"/>
    </w:pPr>
  </w:style>
  <w:style w:type="paragraph" w:customStyle="1" w:styleId="affffff4">
    <w:name w:val="目次、标准名称标题"/>
    <w:basedOn w:val="aff3"/>
    <w:next w:val="aff3"/>
    <w:uiPriority w:val="99"/>
    <w:rsid w:val="000E2608"/>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15">
    <w:name w:val="列表段落1"/>
    <w:basedOn w:val="aff3"/>
    <w:uiPriority w:val="99"/>
    <w:rsid w:val="000E2608"/>
    <w:pPr>
      <w:ind w:firstLineChars="200" w:firstLine="420"/>
    </w:pPr>
  </w:style>
  <w:style w:type="paragraph" w:styleId="61">
    <w:name w:val="index 6"/>
    <w:basedOn w:val="aff3"/>
    <w:next w:val="aff3"/>
    <w:uiPriority w:val="99"/>
    <w:rsid w:val="000E2608"/>
    <w:pPr>
      <w:ind w:left="1260" w:hanging="210"/>
      <w:jc w:val="left"/>
    </w:pPr>
    <w:rPr>
      <w:sz w:val="20"/>
      <w:szCs w:val="20"/>
    </w:rPr>
  </w:style>
  <w:style w:type="paragraph" w:styleId="afffd">
    <w:name w:val="annotation subject"/>
    <w:basedOn w:val="affff2"/>
    <w:next w:val="affff2"/>
    <w:link w:val="afffc"/>
    <w:uiPriority w:val="99"/>
    <w:rsid w:val="000E2608"/>
    <w:rPr>
      <w:b/>
      <w:bCs/>
    </w:rPr>
  </w:style>
  <w:style w:type="character" w:customStyle="1" w:styleId="CommentSubjectChar1">
    <w:name w:val="Comment Subject Char1"/>
    <w:uiPriority w:val="99"/>
    <w:semiHidden/>
    <w:rsid w:val="00784F66"/>
    <w:rPr>
      <w:rFonts w:ascii="Calibri" w:hAnsi="Calibri"/>
      <w:b/>
      <w:bCs/>
      <w:kern w:val="2"/>
      <w:sz w:val="24"/>
      <w:szCs w:val="21"/>
    </w:rPr>
  </w:style>
  <w:style w:type="paragraph" w:styleId="TOC1">
    <w:name w:val="toc 1"/>
    <w:basedOn w:val="aff3"/>
    <w:next w:val="aff3"/>
    <w:uiPriority w:val="99"/>
    <w:rsid w:val="000E2608"/>
    <w:pPr>
      <w:tabs>
        <w:tab w:val="right" w:leader="dot" w:pos="9241"/>
      </w:tabs>
      <w:spacing w:beforeLines="25" w:afterLines="25"/>
      <w:jc w:val="left"/>
    </w:pPr>
    <w:rPr>
      <w:rFonts w:ascii="宋体" w:hAnsi="Times New Roman"/>
    </w:rPr>
  </w:style>
  <w:style w:type="paragraph" w:customStyle="1" w:styleId="af0">
    <w:name w:val="数字编号列项（二级）"/>
    <w:uiPriority w:val="99"/>
    <w:rsid w:val="000E2608"/>
    <w:pPr>
      <w:numPr>
        <w:ilvl w:val="1"/>
        <w:numId w:val="7"/>
      </w:numPr>
      <w:tabs>
        <w:tab w:val="left" w:pos="1259"/>
      </w:tabs>
      <w:ind w:leftChars="400" w:left="400" w:hangingChars="200" w:hanging="200"/>
      <w:jc w:val="both"/>
    </w:pPr>
    <w:rPr>
      <w:rFonts w:ascii="宋体"/>
      <w:sz w:val="21"/>
    </w:rPr>
  </w:style>
  <w:style w:type="paragraph" w:customStyle="1" w:styleId="affffff5">
    <w:name w:val="示例内容"/>
    <w:uiPriority w:val="99"/>
    <w:rsid w:val="000E2608"/>
    <w:pPr>
      <w:ind w:firstLineChars="200" w:firstLine="200"/>
    </w:pPr>
    <w:rPr>
      <w:rFonts w:ascii="宋体"/>
      <w:sz w:val="18"/>
      <w:szCs w:val="18"/>
    </w:rPr>
  </w:style>
  <w:style w:type="paragraph" w:styleId="affff4">
    <w:name w:val="header"/>
    <w:basedOn w:val="aff3"/>
    <w:link w:val="affff3"/>
    <w:uiPriority w:val="99"/>
    <w:rsid w:val="000E2608"/>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1">
    <w:name w:val="Header Char1"/>
    <w:uiPriority w:val="99"/>
    <w:semiHidden/>
    <w:rsid w:val="00784F66"/>
    <w:rPr>
      <w:rFonts w:ascii="Calibri" w:hAnsi="Calibri"/>
      <w:sz w:val="18"/>
      <w:szCs w:val="18"/>
    </w:rPr>
  </w:style>
  <w:style w:type="paragraph" w:customStyle="1" w:styleId="af4">
    <w:name w:val="正文图标题"/>
    <w:next w:val="afffb"/>
    <w:uiPriority w:val="99"/>
    <w:rsid w:val="000E2608"/>
    <w:pPr>
      <w:numPr>
        <w:numId w:val="15"/>
      </w:numPr>
      <w:jc w:val="center"/>
    </w:pPr>
    <w:rPr>
      <w:rFonts w:ascii="黑体" w:eastAsia="黑体"/>
      <w:sz w:val="21"/>
    </w:rPr>
  </w:style>
  <w:style w:type="paragraph" w:customStyle="1" w:styleId="11">
    <w:name w:val="无间隔1"/>
    <w:link w:val="Char"/>
    <w:uiPriority w:val="99"/>
    <w:rsid w:val="000E2608"/>
    <w:rPr>
      <w:rFonts w:ascii="Calibri" w:hAnsi="Calibri"/>
      <w:sz w:val="22"/>
      <w:szCs w:val="22"/>
    </w:rPr>
  </w:style>
  <w:style w:type="paragraph" w:styleId="41">
    <w:name w:val="index 4"/>
    <w:basedOn w:val="aff3"/>
    <w:next w:val="aff3"/>
    <w:uiPriority w:val="99"/>
    <w:rsid w:val="000E2608"/>
    <w:pPr>
      <w:ind w:left="840" w:hanging="210"/>
      <w:jc w:val="left"/>
    </w:pPr>
    <w:rPr>
      <w:sz w:val="20"/>
      <w:szCs w:val="20"/>
    </w:rPr>
  </w:style>
  <w:style w:type="paragraph" w:customStyle="1" w:styleId="af9">
    <w:name w:val="附录章标题"/>
    <w:next w:val="afffb"/>
    <w:link w:val="affffff6"/>
    <w:uiPriority w:val="99"/>
    <w:rsid w:val="000E2608"/>
    <w:pPr>
      <w:numPr>
        <w:ilvl w:val="1"/>
        <w:numId w:val="16"/>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styleId="31">
    <w:name w:val="index 3"/>
    <w:basedOn w:val="aff3"/>
    <w:next w:val="aff3"/>
    <w:uiPriority w:val="99"/>
    <w:rsid w:val="000E2608"/>
    <w:pPr>
      <w:ind w:left="630" w:hanging="210"/>
      <w:jc w:val="left"/>
    </w:pPr>
    <w:rPr>
      <w:sz w:val="20"/>
      <w:szCs w:val="20"/>
    </w:rPr>
  </w:style>
  <w:style w:type="paragraph" w:customStyle="1" w:styleId="affffff7">
    <w:name w:val="附录一级无"/>
    <w:basedOn w:val="afa"/>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8">
    <w:name w:val="公式编号"/>
    <w:basedOn w:val="afffb"/>
    <w:uiPriority w:val="99"/>
    <w:rsid w:val="000E2608"/>
    <w:pPr>
      <w:tabs>
        <w:tab w:val="clear" w:pos="4201"/>
        <w:tab w:val="clear" w:pos="9298"/>
      </w:tabs>
      <w:ind w:rightChars="425" w:right="893" w:firstLineChars="0" w:firstLine="0"/>
      <w:jc w:val="right"/>
    </w:pPr>
    <w:rPr>
      <w:rFonts w:ascii="Times New Roman"/>
      <w:szCs w:val="21"/>
    </w:rPr>
  </w:style>
  <w:style w:type="paragraph" w:customStyle="1" w:styleId="affffff9">
    <w:name w:val="其他发布日期"/>
    <w:basedOn w:val="affffff2"/>
    <w:uiPriority w:val="99"/>
    <w:rsid w:val="000E2608"/>
    <w:pPr>
      <w:framePr w:w="3997" w:h="471" w:hRule="exact" w:hSpace="0" w:vSpace="181" w:wrap="around" w:vAnchor="page" w:hAnchor="text" w:x="1419" w:y="14097"/>
    </w:pPr>
  </w:style>
  <w:style w:type="paragraph" w:customStyle="1" w:styleId="afffa">
    <w:name w:val="附录公式"/>
    <w:basedOn w:val="afffb"/>
    <w:next w:val="afffb"/>
    <w:link w:val="Char1"/>
    <w:uiPriority w:val="99"/>
    <w:rsid w:val="000E2608"/>
  </w:style>
  <w:style w:type="paragraph" w:customStyle="1" w:styleId="a9">
    <w:name w:val="附录图标号"/>
    <w:basedOn w:val="aff3"/>
    <w:uiPriority w:val="99"/>
    <w:rsid w:val="000E2608"/>
    <w:pPr>
      <w:keepNext/>
      <w:pageBreakBefore/>
      <w:widowControl/>
      <w:numPr>
        <w:numId w:val="9"/>
      </w:numPr>
      <w:spacing w:line="14" w:lineRule="exact"/>
      <w:ind w:left="0" w:firstLine="363"/>
      <w:jc w:val="center"/>
      <w:outlineLvl w:val="0"/>
    </w:pPr>
    <w:rPr>
      <w:rFonts w:ascii="Times New Roman" w:hAnsi="Times New Roman"/>
      <w:color w:val="FFFFFF"/>
      <w:szCs w:val="24"/>
    </w:rPr>
  </w:style>
  <w:style w:type="paragraph" w:customStyle="1" w:styleId="a0">
    <w:name w:val="二级无标题条"/>
    <w:basedOn w:val="aff3"/>
    <w:uiPriority w:val="99"/>
    <w:rsid w:val="000E2608"/>
    <w:pPr>
      <w:numPr>
        <w:ilvl w:val="3"/>
        <w:numId w:val="2"/>
      </w:numPr>
    </w:pPr>
    <w:rPr>
      <w:rFonts w:ascii="Times New Roman" w:hAnsi="Times New Roman"/>
      <w:szCs w:val="24"/>
    </w:rPr>
  </w:style>
  <w:style w:type="paragraph" w:customStyle="1" w:styleId="25">
    <w:name w:val="封面标准文稿编辑信息2"/>
    <w:basedOn w:val="affffffa"/>
    <w:uiPriority w:val="99"/>
    <w:rsid w:val="000E2608"/>
    <w:pPr>
      <w:framePr w:w="9639" w:h="6917" w:hRule="exact" w:wrap="around" w:vAnchor="page" w:hAnchor="page" w:xAlign="center" w:y="4469" w:anchorLock="1"/>
      <w:widowControl w:val="0"/>
      <w:spacing w:after="160"/>
      <w:textAlignment w:val="center"/>
    </w:pPr>
    <w:rPr>
      <w:szCs w:val="28"/>
    </w:rPr>
  </w:style>
  <w:style w:type="paragraph" w:customStyle="1" w:styleId="affffffb">
    <w:name w:val="参考文献、索引标题"/>
    <w:basedOn w:val="afffff9"/>
    <w:next w:val="aff3"/>
    <w:uiPriority w:val="99"/>
    <w:rsid w:val="000E2608"/>
    <w:pPr>
      <w:keepNext w:val="0"/>
      <w:pageBreakBefore w:val="0"/>
      <w:spacing w:after="200"/>
    </w:pPr>
    <w:rPr>
      <w:sz w:val="21"/>
    </w:rPr>
  </w:style>
  <w:style w:type="paragraph" w:styleId="TOC8">
    <w:name w:val="toc 8"/>
    <w:basedOn w:val="TOC7"/>
    <w:next w:val="aff3"/>
    <w:uiPriority w:val="99"/>
    <w:semiHidden/>
    <w:rsid w:val="000E2608"/>
  </w:style>
  <w:style w:type="paragraph" w:customStyle="1" w:styleId="affffffc">
    <w:name w:val="列项说明"/>
    <w:basedOn w:val="aff3"/>
    <w:uiPriority w:val="99"/>
    <w:rsid w:val="000E2608"/>
    <w:pPr>
      <w:adjustRightInd w:val="0"/>
      <w:spacing w:line="320" w:lineRule="exact"/>
      <w:ind w:leftChars="200" w:left="400" w:hangingChars="200" w:hanging="200"/>
      <w:jc w:val="left"/>
      <w:textAlignment w:val="baseline"/>
    </w:pPr>
    <w:rPr>
      <w:rFonts w:ascii="宋体" w:hAnsi="Times New Roman"/>
      <w:kern w:val="0"/>
      <w:szCs w:val="20"/>
    </w:rPr>
  </w:style>
  <w:style w:type="paragraph" w:customStyle="1" w:styleId="affffffd">
    <w:name w:val="附录公式编号制表符"/>
    <w:basedOn w:val="aff3"/>
    <w:next w:val="afffb"/>
    <w:uiPriority w:val="99"/>
    <w:rsid w:val="000E2608"/>
    <w:pPr>
      <w:widowControl/>
      <w:tabs>
        <w:tab w:val="center" w:pos="4201"/>
        <w:tab w:val="right" w:leader="dot" w:pos="9298"/>
      </w:tabs>
      <w:autoSpaceDE w:val="0"/>
      <w:autoSpaceDN w:val="0"/>
    </w:pPr>
    <w:rPr>
      <w:rFonts w:ascii="宋体" w:hAnsi="Times New Roman"/>
      <w:kern w:val="0"/>
      <w:szCs w:val="20"/>
    </w:rPr>
  </w:style>
  <w:style w:type="paragraph" w:customStyle="1" w:styleId="a3">
    <w:name w:val="五级无标题条"/>
    <w:basedOn w:val="aff3"/>
    <w:uiPriority w:val="99"/>
    <w:rsid w:val="000E2608"/>
    <w:pPr>
      <w:numPr>
        <w:ilvl w:val="6"/>
        <w:numId w:val="2"/>
      </w:numPr>
    </w:pPr>
    <w:rPr>
      <w:rFonts w:ascii="Times New Roman" w:hAnsi="Times New Roman"/>
      <w:szCs w:val="24"/>
    </w:rPr>
  </w:style>
  <w:style w:type="paragraph" w:styleId="HTML2">
    <w:name w:val="HTML Preformatted"/>
    <w:basedOn w:val="aff3"/>
    <w:link w:val="HTML1"/>
    <w:uiPriority w:val="99"/>
    <w:rsid w:val="000E2608"/>
    <w:rPr>
      <w:rFonts w:ascii="Courier New" w:hAnsi="Courier New"/>
      <w:sz w:val="20"/>
      <w:szCs w:val="20"/>
    </w:rPr>
  </w:style>
  <w:style w:type="character" w:customStyle="1" w:styleId="HTMLPreformattedChar1">
    <w:name w:val="HTML Preformatted Char1"/>
    <w:uiPriority w:val="99"/>
    <w:semiHidden/>
    <w:rsid w:val="00784F66"/>
    <w:rPr>
      <w:rFonts w:ascii="Courier New" w:hAnsi="Courier New" w:cs="Courier New"/>
      <w:sz w:val="20"/>
      <w:szCs w:val="20"/>
    </w:rPr>
  </w:style>
  <w:style w:type="paragraph" w:customStyle="1" w:styleId="affffffe">
    <w:name w:val="附录条文"/>
    <w:basedOn w:val="aff3"/>
    <w:uiPriority w:val="99"/>
    <w:rsid w:val="000E2608"/>
    <w:pPr>
      <w:spacing w:line="300" w:lineRule="auto"/>
      <w:ind w:firstLine="425"/>
      <w:jc w:val="left"/>
    </w:pPr>
    <w:rPr>
      <w:rFonts w:ascii="Times New Roman" w:hAnsi="Times New Roman"/>
      <w:kern w:val="0"/>
    </w:rPr>
  </w:style>
  <w:style w:type="paragraph" w:customStyle="1" w:styleId="afffffff">
    <w:name w:val="终结线"/>
    <w:basedOn w:val="aff3"/>
    <w:uiPriority w:val="99"/>
    <w:rsid w:val="000E2608"/>
    <w:pPr>
      <w:framePr w:hSpace="181" w:vSpace="181" w:wrap="around" w:vAnchor="text" w:hAnchor="margin" w:xAlign="center" w:y="285"/>
    </w:pPr>
    <w:rPr>
      <w:rFonts w:ascii="Times New Roman" w:hAnsi="Times New Roman"/>
      <w:szCs w:val="24"/>
    </w:rPr>
  </w:style>
  <w:style w:type="paragraph" w:customStyle="1" w:styleId="26">
    <w:name w:val="封面标准文稿类别2"/>
    <w:basedOn w:val="afffffff0"/>
    <w:uiPriority w:val="99"/>
    <w:rsid w:val="000E2608"/>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a1">
    <w:name w:val="三级无标题条"/>
    <w:basedOn w:val="aff3"/>
    <w:uiPriority w:val="99"/>
    <w:rsid w:val="000E2608"/>
    <w:pPr>
      <w:numPr>
        <w:ilvl w:val="4"/>
        <w:numId w:val="2"/>
      </w:numPr>
    </w:pPr>
    <w:rPr>
      <w:rFonts w:ascii="Times New Roman" w:hAnsi="Times New Roman"/>
      <w:szCs w:val="24"/>
    </w:rPr>
  </w:style>
  <w:style w:type="paragraph" w:customStyle="1" w:styleId="Default">
    <w:name w:val="Default"/>
    <w:uiPriority w:val="99"/>
    <w:rsid w:val="000E2608"/>
    <w:pPr>
      <w:widowControl w:val="0"/>
      <w:autoSpaceDE w:val="0"/>
      <w:autoSpaceDN w:val="0"/>
      <w:adjustRightInd w:val="0"/>
    </w:pPr>
    <w:rPr>
      <w:color w:val="000000"/>
      <w:sz w:val="24"/>
      <w:szCs w:val="24"/>
    </w:rPr>
  </w:style>
  <w:style w:type="paragraph" w:customStyle="1" w:styleId="afffffff1">
    <w:name w:val="表格内容"/>
    <w:basedOn w:val="afffb"/>
    <w:uiPriority w:val="99"/>
    <w:rsid w:val="000E2608"/>
    <w:pPr>
      <w:tabs>
        <w:tab w:val="clear" w:pos="4201"/>
        <w:tab w:val="clear" w:pos="9298"/>
      </w:tabs>
      <w:ind w:firstLineChars="0" w:firstLine="0"/>
      <w:jc w:val="center"/>
    </w:pPr>
    <w:rPr>
      <w:rFonts w:ascii="Times New Roman"/>
      <w:sz w:val="18"/>
      <w:szCs w:val="18"/>
    </w:rPr>
  </w:style>
  <w:style w:type="paragraph" w:customStyle="1" w:styleId="afffffff2">
    <w:name w:val="四级条标题"/>
    <w:basedOn w:val="afffffff3"/>
    <w:next w:val="afffb"/>
    <w:uiPriority w:val="99"/>
    <w:rsid w:val="000E2608"/>
    <w:pPr>
      <w:outlineLvl w:val="5"/>
    </w:pPr>
  </w:style>
  <w:style w:type="paragraph" w:customStyle="1" w:styleId="af2">
    <w:name w:val="注×："/>
    <w:uiPriority w:val="99"/>
    <w:rsid w:val="000E2608"/>
    <w:pPr>
      <w:widowControl w:val="0"/>
      <w:numPr>
        <w:numId w:val="17"/>
      </w:numPr>
      <w:tabs>
        <w:tab w:val="clear" w:pos="900"/>
        <w:tab w:val="left" w:pos="630"/>
      </w:tabs>
      <w:autoSpaceDE w:val="0"/>
      <w:autoSpaceDN w:val="0"/>
      <w:jc w:val="both"/>
    </w:pPr>
    <w:rPr>
      <w:rFonts w:ascii="宋体"/>
      <w:sz w:val="18"/>
    </w:rPr>
  </w:style>
  <w:style w:type="paragraph" w:customStyle="1" w:styleId="afffffff4">
    <w:name w:val="三级无"/>
    <w:basedOn w:val="afffffff3"/>
    <w:uiPriority w:val="99"/>
    <w:rsid w:val="000E2608"/>
    <w:pPr>
      <w:tabs>
        <w:tab w:val="left" w:pos="2100"/>
      </w:tabs>
      <w:spacing w:beforeLines="0" w:afterLines="0"/>
      <w:ind w:left="2099" w:hanging="419"/>
    </w:pPr>
    <w:rPr>
      <w:rFonts w:ascii="宋体" w:eastAsia="宋体"/>
    </w:rPr>
  </w:style>
  <w:style w:type="paragraph" w:customStyle="1" w:styleId="27">
    <w:name w:val="列出段落2"/>
    <w:basedOn w:val="aff3"/>
    <w:uiPriority w:val="99"/>
    <w:rsid w:val="000E2608"/>
    <w:pPr>
      <w:ind w:firstLineChars="200" w:firstLine="420"/>
    </w:pPr>
  </w:style>
  <w:style w:type="paragraph" w:customStyle="1" w:styleId="afb">
    <w:name w:val="附录二级条标题"/>
    <w:basedOn w:val="aff3"/>
    <w:next w:val="afffb"/>
    <w:uiPriority w:val="99"/>
    <w:rsid w:val="000E2608"/>
    <w:pPr>
      <w:widowControl/>
      <w:numPr>
        <w:ilvl w:val="3"/>
        <w:numId w:val="16"/>
      </w:numPr>
      <w:tabs>
        <w:tab w:val="left" w:pos="360"/>
      </w:tabs>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28">
    <w:name w:val="封面一致性程度标识2"/>
    <w:basedOn w:val="afffffff5"/>
    <w:uiPriority w:val="99"/>
    <w:rsid w:val="000E2608"/>
    <w:pPr>
      <w:framePr w:w="9639" w:h="6917" w:hRule="exact" w:wrap="around" w:vAnchor="page" w:hAnchor="page" w:xAlign="center" w:y="4469" w:anchorLock="1"/>
      <w:widowControl w:val="0"/>
      <w:textAlignment w:val="center"/>
    </w:pPr>
    <w:rPr>
      <w:szCs w:val="28"/>
    </w:rPr>
  </w:style>
  <w:style w:type="paragraph" w:customStyle="1" w:styleId="16">
    <w:name w:val="列出段落1"/>
    <w:basedOn w:val="aff3"/>
    <w:uiPriority w:val="99"/>
    <w:rsid w:val="000E2608"/>
    <w:pPr>
      <w:widowControl/>
      <w:spacing w:after="200" w:line="276" w:lineRule="auto"/>
      <w:ind w:left="720"/>
      <w:contextualSpacing/>
      <w:jc w:val="left"/>
    </w:pPr>
    <w:rPr>
      <w:kern w:val="0"/>
      <w:sz w:val="22"/>
      <w:szCs w:val="22"/>
      <w:lang w:eastAsia="en-US"/>
    </w:rPr>
  </w:style>
  <w:style w:type="paragraph" w:customStyle="1" w:styleId="24">
    <w:name w:val="封面标准号2"/>
    <w:basedOn w:val="13"/>
    <w:uiPriority w:val="99"/>
    <w:rsid w:val="000E2608"/>
    <w:pPr>
      <w:framePr w:w="9138" w:h="1244" w:hRule="exact" w:wrap="around" w:vAnchor="page" w:hAnchor="margin" w:y="2908"/>
      <w:adjustRightInd w:val="0"/>
      <w:spacing w:before="357" w:line="280" w:lineRule="exact"/>
    </w:pPr>
  </w:style>
  <w:style w:type="paragraph" w:customStyle="1" w:styleId="afffffff5">
    <w:name w:val="封面一致性程度标识"/>
    <w:uiPriority w:val="99"/>
    <w:rsid w:val="000E2608"/>
    <w:pPr>
      <w:spacing w:before="440" w:line="400" w:lineRule="exact"/>
      <w:jc w:val="center"/>
    </w:pPr>
    <w:rPr>
      <w:rFonts w:ascii="宋体"/>
      <w:sz w:val="28"/>
    </w:rPr>
  </w:style>
  <w:style w:type="paragraph" w:customStyle="1" w:styleId="affffffa">
    <w:name w:val="封面标准文稿编辑信息"/>
    <w:uiPriority w:val="99"/>
    <w:rsid w:val="000E2608"/>
    <w:pPr>
      <w:spacing w:before="180" w:line="180" w:lineRule="exact"/>
      <w:jc w:val="center"/>
    </w:pPr>
    <w:rPr>
      <w:rFonts w:ascii="宋体"/>
      <w:sz w:val="21"/>
    </w:rPr>
  </w:style>
  <w:style w:type="paragraph" w:customStyle="1" w:styleId="afd">
    <w:name w:val="附录四级条标题"/>
    <w:basedOn w:val="afc"/>
    <w:next w:val="afffb"/>
    <w:uiPriority w:val="99"/>
    <w:rsid w:val="000E2608"/>
    <w:pPr>
      <w:numPr>
        <w:ilvl w:val="5"/>
      </w:numPr>
      <w:outlineLvl w:val="5"/>
    </w:pPr>
  </w:style>
  <w:style w:type="paragraph" w:customStyle="1" w:styleId="afffffff6">
    <w:name w:val="无标题条"/>
    <w:next w:val="afffb"/>
    <w:uiPriority w:val="99"/>
    <w:rsid w:val="000E2608"/>
    <w:pPr>
      <w:jc w:val="both"/>
    </w:pPr>
    <w:rPr>
      <w:sz w:val="21"/>
    </w:rPr>
  </w:style>
  <w:style w:type="paragraph" w:customStyle="1" w:styleId="afc">
    <w:name w:val="附录三级条标题"/>
    <w:basedOn w:val="afb"/>
    <w:next w:val="afffb"/>
    <w:uiPriority w:val="99"/>
    <w:rsid w:val="000E2608"/>
    <w:pPr>
      <w:numPr>
        <w:ilvl w:val="4"/>
      </w:numPr>
      <w:outlineLvl w:val="4"/>
    </w:pPr>
  </w:style>
  <w:style w:type="paragraph" w:customStyle="1" w:styleId="a4">
    <w:name w:val="首示例"/>
    <w:next w:val="afffb"/>
    <w:link w:val="Char0"/>
    <w:uiPriority w:val="99"/>
    <w:rsid w:val="000E2608"/>
    <w:pPr>
      <w:numPr>
        <w:numId w:val="18"/>
      </w:numPr>
      <w:tabs>
        <w:tab w:val="left" w:pos="360"/>
      </w:tabs>
      <w:ind w:firstLine="0"/>
    </w:pPr>
    <w:rPr>
      <w:rFonts w:ascii="宋体" w:hAnsi="宋体"/>
      <w:kern w:val="2"/>
      <w:sz w:val="18"/>
      <w:szCs w:val="18"/>
    </w:rPr>
  </w:style>
  <w:style w:type="paragraph" w:customStyle="1" w:styleId="af5">
    <w:name w:val="附录表标号"/>
    <w:basedOn w:val="aff3"/>
    <w:next w:val="afffb"/>
    <w:uiPriority w:val="99"/>
    <w:rsid w:val="000E2608"/>
    <w:pPr>
      <w:numPr>
        <w:numId w:val="10"/>
      </w:numPr>
      <w:tabs>
        <w:tab w:val="clear" w:pos="0"/>
      </w:tabs>
      <w:spacing w:line="14" w:lineRule="exact"/>
      <w:ind w:left="811" w:hanging="448"/>
      <w:jc w:val="center"/>
      <w:outlineLvl w:val="0"/>
    </w:pPr>
    <w:rPr>
      <w:rFonts w:ascii="Times New Roman" w:hAnsi="Times New Roman"/>
      <w:color w:val="FFFFFF"/>
      <w:szCs w:val="24"/>
    </w:rPr>
  </w:style>
  <w:style w:type="paragraph" w:customStyle="1" w:styleId="afffffff7">
    <w:name w:val="其他发布部门"/>
    <w:basedOn w:val="afffffff8"/>
    <w:rsid w:val="000E2608"/>
    <w:pPr>
      <w:framePr w:wrap="around"/>
      <w:spacing w:line="240" w:lineRule="atLeast"/>
    </w:pPr>
    <w:rPr>
      <w:rFonts w:ascii="黑体" w:eastAsia="黑体"/>
      <w:b w:val="0"/>
    </w:rPr>
  </w:style>
  <w:style w:type="paragraph" w:customStyle="1" w:styleId="affff9">
    <w:name w:val="封面标准名称"/>
    <w:uiPriority w:val="99"/>
    <w:rsid w:val="000E2608"/>
    <w:pPr>
      <w:widowControl w:val="0"/>
      <w:spacing w:line="680" w:lineRule="exact"/>
      <w:jc w:val="center"/>
      <w:textAlignment w:val="center"/>
    </w:pPr>
    <w:rPr>
      <w:rFonts w:ascii="黑体" w:eastAsia="黑体"/>
      <w:sz w:val="52"/>
    </w:rPr>
  </w:style>
  <w:style w:type="paragraph" w:customStyle="1" w:styleId="afffffff8">
    <w:name w:val="发布部门"/>
    <w:next w:val="afffb"/>
    <w:uiPriority w:val="99"/>
    <w:rsid w:val="000E2608"/>
    <w:pPr>
      <w:framePr w:w="7433" w:h="585" w:hRule="exact" w:hSpace="180" w:vSpace="180" w:wrap="around" w:hAnchor="margin" w:xAlign="center" w:y="14401" w:anchorLock="1"/>
      <w:jc w:val="center"/>
    </w:pPr>
    <w:rPr>
      <w:rFonts w:ascii="宋体"/>
      <w:b/>
      <w:spacing w:val="20"/>
      <w:w w:val="135"/>
      <w:sz w:val="36"/>
    </w:rPr>
  </w:style>
  <w:style w:type="paragraph" w:customStyle="1" w:styleId="afffffff9">
    <w:name w:val="五级条标题"/>
    <w:basedOn w:val="afffffff2"/>
    <w:next w:val="afffb"/>
    <w:uiPriority w:val="99"/>
    <w:rsid w:val="000E2608"/>
    <w:pPr>
      <w:outlineLvl w:val="6"/>
    </w:pPr>
  </w:style>
  <w:style w:type="paragraph" w:customStyle="1" w:styleId="afffffffa">
    <w:name w:val="封面正文"/>
    <w:uiPriority w:val="99"/>
    <w:rsid w:val="000E2608"/>
    <w:pPr>
      <w:jc w:val="both"/>
    </w:pPr>
  </w:style>
  <w:style w:type="paragraph" w:customStyle="1" w:styleId="afffffffb">
    <w:name w:val="二级无"/>
    <w:basedOn w:val="afffffffc"/>
    <w:uiPriority w:val="99"/>
    <w:rsid w:val="000E2608"/>
    <w:pPr>
      <w:tabs>
        <w:tab w:val="left" w:pos="0"/>
      </w:tabs>
      <w:spacing w:beforeLines="0" w:afterLines="0"/>
      <w:ind w:left="1679" w:hanging="1"/>
    </w:pPr>
    <w:rPr>
      <w:rFonts w:ascii="宋体" w:eastAsia="宋体"/>
    </w:rPr>
  </w:style>
  <w:style w:type="paragraph" w:customStyle="1" w:styleId="afffffffd">
    <w:name w:val="示例后文字"/>
    <w:basedOn w:val="afffb"/>
    <w:next w:val="afffb"/>
    <w:uiPriority w:val="99"/>
    <w:rsid w:val="000E2608"/>
    <w:pPr>
      <w:ind w:firstLine="360"/>
    </w:pPr>
    <w:rPr>
      <w:sz w:val="18"/>
    </w:rPr>
  </w:style>
  <w:style w:type="paragraph" w:customStyle="1" w:styleId="afffffffc">
    <w:name w:val="二级条标题"/>
    <w:basedOn w:val="afffff0"/>
    <w:next w:val="afffb"/>
    <w:uiPriority w:val="99"/>
    <w:rsid w:val="000E2608"/>
    <w:pPr>
      <w:spacing w:before="50" w:after="50"/>
      <w:outlineLvl w:val="3"/>
    </w:pPr>
  </w:style>
  <w:style w:type="paragraph" w:customStyle="1" w:styleId="afffffffe">
    <w:name w:val="四级无"/>
    <w:basedOn w:val="afffffff2"/>
    <w:uiPriority w:val="99"/>
    <w:rsid w:val="000E2608"/>
    <w:pPr>
      <w:tabs>
        <w:tab w:val="left" w:pos="2520"/>
      </w:tabs>
      <w:spacing w:beforeLines="0" w:afterLines="0"/>
      <w:ind w:left="2519" w:hanging="419"/>
    </w:pPr>
    <w:rPr>
      <w:rFonts w:ascii="宋体" w:eastAsia="宋体"/>
    </w:rPr>
  </w:style>
  <w:style w:type="paragraph" w:customStyle="1" w:styleId="af8">
    <w:name w:val="附录标识"/>
    <w:basedOn w:val="aff3"/>
    <w:next w:val="aff3"/>
    <w:uiPriority w:val="99"/>
    <w:rsid w:val="000E2608"/>
    <w:pPr>
      <w:keepNext/>
      <w:widowControl/>
      <w:numPr>
        <w:numId w:val="16"/>
      </w:numPr>
      <w:shd w:val="clear" w:color="FFFFFF" w:fill="FFFFFF"/>
      <w:tabs>
        <w:tab w:val="left" w:pos="360"/>
        <w:tab w:val="left" w:pos="6405"/>
      </w:tabs>
      <w:spacing w:before="640" w:after="280"/>
      <w:jc w:val="center"/>
      <w:outlineLvl w:val="0"/>
    </w:pPr>
    <w:rPr>
      <w:rFonts w:ascii="黑体" w:eastAsia="黑体" w:hAnsi="Times New Roman"/>
      <w:kern w:val="0"/>
      <w:szCs w:val="20"/>
    </w:rPr>
  </w:style>
  <w:style w:type="paragraph" w:customStyle="1" w:styleId="afffffff3">
    <w:name w:val="三级条标题"/>
    <w:basedOn w:val="afffffffc"/>
    <w:next w:val="afffb"/>
    <w:uiPriority w:val="99"/>
    <w:rsid w:val="000E2608"/>
    <w:pPr>
      <w:outlineLvl w:val="4"/>
    </w:pPr>
  </w:style>
  <w:style w:type="paragraph" w:customStyle="1" w:styleId="affffffff">
    <w:name w:val="其他标准标志"/>
    <w:basedOn w:val="affffffff0"/>
    <w:uiPriority w:val="99"/>
    <w:rsid w:val="000E2608"/>
    <w:pPr>
      <w:framePr w:w="6101" w:h="1389" w:hRule="exact" w:hSpace="181" w:vSpace="181" w:wrap="around" w:vAnchor="page" w:hAnchor="page" w:x="4673" w:y="942"/>
    </w:pPr>
    <w:rPr>
      <w:szCs w:val="96"/>
    </w:rPr>
  </w:style>
  <w:style w:type="paragraph" w:customStyle="1" w:styleId="affffffff1">
    <w:name w:val="五级无"/>
    <w:basedOn w:val="afffffff9"/>
    <w:uiPriority w:val="99"/>
    <w:rsid w:val="000E2608"/>
    <w:pPr>
      <w:tabs>
        <w:tab w:val="left" w:pos="2940"/>
      </w:tabs>
      <w:spacing w:beforeLines="0" w:afterLines="0"/>
      <w:ind w:left="2939" w:hanging="419"/>
    </w:pPr>
    <w:rPr>
      <w:rFonts w:ascii="宋体" w:eastAsia="宋体"/>
    </w:rPr>
  </w:style>
  <w:style w:type="paragraph" w:customStyle="1" w:styleId="afffffff0">
    <w:name w:val="封面标准文稿类别"/>
    <w:uiPriority w:val="99"/>
    <w:rsid w:val="000E2608"/>
    <w:pPr>
      <w:spacing w:before="440" w:line="400" w:lineRule="exact"/>
      <w:jc w:val="center"/>
    </w:pPr>
    <w:rPr>
      <w:rFonts w:ascii="宋体"/>
      <w:sz w:val="24"/>
    </w:rPr>
  </w:style>
  <w:style w:type="paragraph" w:customStyle="1" w:styleId="affffffff2">
    <w:name w:val="注：（正文）"/>
    <w:basedOn w:val="aff1"/>
    <w:next w:val="afffb"/>
    <w:uiPriority w:val="99"/>
    <w:rsid w:val="000E2608"/>
    <w:pPr>
      <w:numPr>
        <w:numId w:val="0"/>
      </w:numPr>
      <w:tabs>
        <w:tab w:val="left" w:pos="1140"/>
      </w:tabs>
      <w:ind w:left="737" w:hanging="317"/>
    </w:pPr>
    <w:rPr>
      <w:szCs w:val="18"/>
    </w:rPr>
  </w:style>
  <w:style w:type="paragraph" w:customStyle="1" w:styleId="affffffff3">
    <w:name w:val="附录五级无"/>
    <w:basedOn w:val="afe"/>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f4">
    <w:name w:val="标准书眉_奇数页"/>
    <w:next w:val="aff3"/>
    <w:uiPriority w:val="99"/>
    <w:rsid w:val="000E2608"/>
    <w:pPr>
      <w:tabs>
        <w:tab w:val="center" w:pos="4154"/>
        <w:tab w:val="right" w:pos="8306"/>
      </w:tabs>
      <w:spacing w:after="120"/>
      <w:jc w:val="right"/>
    </w:pPr>
    <w:rPr>
      <w:sz w:val="21"/>
    </w:rPr>
  </w:style>
  <w:style w:type="paragraph" w:customStyle="1" w:styleId="affffffff0">
    <w:name w:val="标准标志"/>
    <w:next w:val="aff3"/>
    <w:uiPriority w:val="99"/>
    <w:rsid w:val="000E2608"/>
    <w:pPr>
      <w:framePr w:w="2268" w:h="1392" w:hRule="exact" w:wrap="around" w:hAnchor="margin" w:x="6748" w:y="171" w:anchorLock="1"/>
      <w:shd w:val="solid" w:color="FFFFFF" w:fill="FFFFFF"/>
      <w:spacing w:line="240" w:lineRule="atLeast"/>
      <w:jc w:val="right"/>
    </w:pPr>
    <w:rPr>
      <w:b/>
      <w:w w:val="130"/>
      <w:sz w:val="96"/>
    </w:rPr>
  </w:style>
  <w:style w:type="paragraph" w:customStyle="1" w:styleId="affffffff5">
    <w:name w:val="其他实施日期"/>
    <w:basedOn w:val="affffff3"/>
    <w:uiPriority w:val="99"/>
    <w:rsid w:val="000E2608"/>
    <w:pPr>
      <w:framePr w:w="3997" w:h="471" w:hRule="exact" w:vSpace="181" w:wrap="around" w:vAnchor="page" w:hAnchor="text" w:x="7089" w:y="14097"/>
    </w:pPr>
  </w:style>
  <w:style w:type="paragraph" w:customStyle="1" w:styleId="Style133">
    <w:name w:val="_Style 133"/>
    <w:uiPriority w:val="99"/>
    <w:rsid w:val="000E2608"/>
    <w:rPr>
      <w:rFonts w:ascii="Calibri" w:hAnsi="Calibri"/>
    </w:rPr>
  </w:style>
  <w:style w:type="paragraph" w:customStyle="1" w:styleId="affffffff6">
    <w:name w:val="附录三级无"/>
    <w:basedOn w:val="afc"/>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table" w:styleId="affffffff7">
    <w:name w:val="Table Grid"/>
    <w:basedOn w:val="aff5"/>
    <w:uiPriority w:val="99"/>
    <w:rsid w:val="000E26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ff3"/>
    <w:uiPriority w:val="99"/>
    <w:rsid w:val="000E7DA9"/>
    <w:pPr>
      <w:spacing w:line="300" w:lineRule="auto"/>
      <w:jc w:val="left"/>
    </w:pPr>
    <w:rPr>
      <w:kern w:val="0"/>
      <w:sz w:val="22"/>
      <w:szCs w:val="22"/>
      <w:lang w:eastAsia="en-US"/>
    </w:rPr>
  </w:style>
  <w:style w:type="character" w:customStyle="1" w:styleId="affffe">
    <w:name w:val="附录标题 字符"/>
    <w:link w:val="affffd"/>
    <w:uiPriority w:val="99"/>
    <w:locked/>
    <w:rsid w:val="000E7DA9"/>
    <w:rPr>
      <w:rFonts w:ascii="黑体" w:eastAsia="黑体"/>
      <w:sz w:val="21"/>
    </w:rPr>
  </w:style>
  <w:style w:type="character" w:customStyle="1" w:styleId="affffff6">
    <w:name w:val="附录章标题 字符"/>
    <w:link w:val="af9"/>
    <w:uiPriority w:val="99"/>
    <w:locked/>
    <w:rsid w:val="000E7DA9"/>
    <w:rPr>
      <w:rFonts w:ascii="黑体" w:eastAsia="黑体"/>
      <w:kern w:val="21"/>
      <w:sz w:val="21"/>
    </w:rPr>
  </w:style>
  <w:style w:type="table" w:customStyle="1" w:styleId="17">
    <w:name w:val="网格型1"/>
    <w:uiPriority w:val="99"/>
    <w:rsid w:val="008E6C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标准文件_附录英文标识"/>
    <w:next w:val="affffffff8"/>
    <w:qFormat/>
    <w:rsid w:val="006B67C1"/>
    <w:pPr>
      <w:numPr>
        <w:numId w:val="39"/>
      </w:numPr>
      <w:tabs>
        <w:tab w:val="left" w:pos="6406"/>
      </w:tabs>
      <w:spacing w:before="220" w:after="320"/>
      <w:jc w:val="center"/>
      <w:outlineLvl w:val="0"/>
    </w:pPr>
    <w:rPr>
      <w:rFonts w:ascii="黑体" w:eastAsia="黑体"/>
      <w:sz w:val="21"/>
    </w:rPr>
  </w:style>
  <w:style w:type="paragraph" w:styleId="affffffff8">
    <w:name w:val="Body Text"/>
    <w:basedOn w:val="aff3"/>
    <w:link w:val="affffffff9"/>
    <w:uiPriority w:val="99"/>
    <w:semiHidden/>
    <w:unhideWhenUsed/>
    <w:locked/>
    <w:rsid w:val="006B67C1"/>
    <w:pPr>
      <w:spacing w:after="120"/>
    </w:pPr>
  </w:style>
  <w:style w:type="character" w:customStyle="1" w:styleId="affffffff9">
    <w:name w:val="正文文本 字符"/>
    <w:basedOn w:val="aff4"/>
    <w:link w:val="affffffff8"/>
    <w:uiPriority w:val="99"/>
    <w:semiHidden/>
    <w:rsid w:val="006B67C1"/>
    <w:rPr>
      <w:rFonts w:ascii="Calibri" w:hAnsi="Calibri"/>
      <w:kern w:val="2"/>
      <w:sz w:val="21"/>
      <w:szCs w:val="21"/>
    </w:rPr>
  </w:style>
  <w:style w:type="table" w:customStyle="1" w:styleId="29">
    <w:name w:val="网格型2"/>
    <w:basedOn w:val="aff5"/>
    <w:next w:val="affffffff7"/>
    <w:uiPriority w:val="99"/>
    <w:rsid w:val="006048A7"/>
    <w:rPr>
      <w:rFonts w:ascii="宋体" w:eastAsia="等线" w:hAnsi="等线" w:cs="宋体" w:hint="eastAsia"/>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网格型3"/>
    <w:basedOn w:val="aff5"/>
    <w:next w:val="affffffff7"/>
    <w:uiPriority w:val="99"/>
    <w:rsid w:val="007F0009"/>
    <w:rPr>
      <w:rFonts w:ascii="宋体" w:eastAsia="等线" w:hAnsi="等线" w:cs="宋体" w:hint="eastAsia"/>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网格型4"/>
    <w:basedOn w:val="aff5"/>
    <w:next w:val="affffffff7"/>
    <w:uiPriority w:val="99"/>
    <w:rsid w:val="00D24B29"/>
    <w:rPr>
      <w:rFonts w:ascii="宋体" w:eastAsia="等线" w:hAnsi="等线" w:cs="宋体" w:hint="eastAsia"/>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网格型5"/>
    <w:basedOn w:val="aff5"/>
    <w:next w:val="affffffff7"/>
    <w:uiPriority w:val="99"/>
    <w:rsid w:val="00D24B29"/>
    <w:rPr>
      <w:rFonts w:ascii="宋体" w:eastAsia="等线" w:hAnsi="等线" w:cs="宋体" w:hint="eastAsia"/>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http://www.sdqrcn.com/upload/image/20200803/1596441302898622.p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392E5-19B0-4252-BEA0-07CAF036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758</Words>
  <Characters>4324</Characters>
  <Application>Microsoft Office Word</Application>
  <DocSecurity>0</DocSecurity>
  <Lines>36</Lines>
  <Paragraphs>10</Paragraphs>
  <ScaleCrop>false</ScaleCrop>
  <Company>Microsoft</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彭妍妍</cp:lastModifiedBy>
  <cp:revision>67</cp:revision>
  <cp:lastPrinted>2018-03-30T08:08:00Z</cp:lastPrinted>
  <dcterms:created xsi:type="dcterms:W3CDTF">2021-08-01T09:43:00Z</dcterms:created>
  <dcterms:modified xsi:type="dcterms:W3CDTF">2021-10-27T07:42:00Z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