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3E05" w14:textId="08B965D9" w:rsidR="0014742E" w:rsidRDefault="00ED03D9">
      <w:pPr>
        <w:rPr>
          <w:kern w:val="0"/>
          <w:sz w:val="28"/>
          <w:szCs w:val="28"/>
        </w:rPr>
      </w:pPr>
      <w:r>
        <w:rPr>
          <w:noProof/>
          <w:kern w:val="0"/>
          <w:sz w:val="28"/>
          <w:szCs w:val="28"/>
        </w:rPr>
        <mc:AlternateContent>
          <mc:Choice Requires="wps">
            <w:drawing>
              <wp:anchor distT="0" distB="0" distL="0" distR="0" simplePos="0" relativeHeight="251658240" behindDoc="0" locked="0" layoutInCell="1" allowOverlap="1" wp14:anchorId="369480AB" wp14:editId="572A317D">
                <wp:simplePos x="0" y="0"/>
                <wp:positionH relativeFrom="column">
                  <wp:posOffset>12065</wp:posOffset>
                </wp:positionH>
                <wp:positionV relativeFrom="paragraph">
                  <wp:posOffset>-555625</wp:posOffset>
                </wp:positionV>
                <wp:extent cx="1862455" cy="858520"/>
                <wp:effectExtent l="0" t="0" r="23495" b="17780"/>
                <wp:wrapNone/>
                <wp:docPr id="9"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455" cy="858520"/>
                        </a:xfrm>
                        <a:prstGeom prst="rect">
                          <a:avLst/>
                        </a:prstGeom>
                        <a:solidFill>
                          <a:srgbClr val="FFFFFF"/>
                        </a:solidFill>
                        <a:ln w="9525">
                          <a:solidFill>
                            <a:srgbClr val="FFFFFF"/>
                          </a:solidFill>
                          <a:miter lim="800000"/>
                          <a:headEnd/>
                          <a:tailEnd/>
                        </a:ln>
                      </wps:spPr>
                      <wps:txbx>
                        <w:txbxContent>
                          <w:p w14:paraId="2FC8DADF" w14:textId="32AD68AF" w:rsidR="003C2A7D" w:rsidRPr="008B2D5B" w:rsidRDefault="003C2A7D" w:rsidP="003C2A7D">
                            <w:pPr>
                              <w:rPr>
                                <w:rFonts w:ascii="黑体" w:eastAsia="黑体" w:hAnsi="黑体"/>
                              </w:rPr>
                            </w:pPr>
                            <w:r w:rsidRPr="008B2D5B">
                              <w:rPr>
                                <w:rFonts w:ascii="黑体" w:eastAsia="黑体" w:hAnsi="黑体"/>
                                <w:sz w:val="28"/>
                                <w:szCs w:val="28"/>
                              </w:rPr>
                              <w:t xml:space="preserve">ICS </w:t>
                            </w:r>
                            <w:r w:rsidR="00CE1254" w:rsidRPr="00CE1254">
                              <w:rPr>
                                <w:rFonts w:ascii="黑体" w:eastAsia="黑体" w:hAnsi="黑体"/>
                                <w:sz w:val="28"/>
                                <w:szCs w:val="28"/>
                              </w:rPr>
                              <w:t>97.030</w:t>
                            </w:r>
                          </w:p>
                          <w:p w14:paraId="47815AFA" w14:textId="32B875C1" w:rsidR="003C2A7D" w:rsidRPr="008B2D5B" w:rsidRDefault="003C2A7D" w:rsidP="003C2A7D">
                            <w:pPr>
                              <w:autoSpaceDE w:val="0"/>
                              <w:autoSpaceDN w:val="0"/>
                              <w:adjustRightInd w:val="0"/>
                              <w:snapToGrid w:val="0"/>
                              <w:spacing w:line="300" w:lineRule="exact"/>
                              <w:jc w:val="left"/>
                              <w:rPr>
                                <w:rFonts w:ascii="黑体" w:eastAsia="黑体" w:hAnsi="黑体" w:cs="Arial"/>
                                <w:kern w:val="0"/>
                                <w:sz w:val="28"/>
                                <w:szCs w:val="28"/>
                              </w:rPr>
                            </w:pPr>
                            <w:r w:rsidRPr="008B2D5B">
                              <w:rPr>
                                <w:rFonts w:ascii="黑体" w:eastAsia="黑体" w:hAnsi="黑体"/>
                                <w:kern w:val="0"/>
                                <w:sz w:val="28"/>
                                <w:szCs w:val="28"/>
                              </w:rPr>
                              <w:t xml:space="preserve">CCS </w:t>
                            </w:r>
                            <w:r w:rsidR="00CE1254" w:rsidRPr="00CE1254">
                              <w:rPr>
                                <w:rFonts w:ascii="黑体" w:eastAsia="黑体" w:hAnsi="黑体"/>
                                <w:kern w:val="0"/>
                                <w:sz w:val="28"/>
                                <w:szCs w:val="28"/>
                              </w:rPr>
                              <w:t>Y 60</w:t>
                            </w:r>
                          </w:p>
                          <w:p w14:paraId="488C0AFA" w14:textId="77777777" w:rsidR="003C2A7D" w:rsidRDefault="003C2A7D" w:rsidP="003C2A7D">
                            <w:pPr>
                              <w:autoSpaceDE w:val="0"/>
                              <w:autoSpaceDN w:val="0"/>
                              <w:adjustRightInd w:val="0"/>
                              <w:snapToGrid w:val="0"/>
                              <w:jc w:val="left"/>
                              <w:rPr>
                                <w:rFonts w:eastAsia="黑体"/>
                                <w:kern w:val="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480AB" id="1026" o:spid="_x0000_s1026" style="position:absolute;left:0;text-align:left;margin-left:.95pt;margin-top:-43.75pt;width:146.65pt;height:67.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" strokecolor="white">
                <v:textbox>
                  <w:txbxContent>
                    <w:p w14:paraId="2FC8DADF" w14:textId="32AD68AF" w:rsidR="003C2A7D" w:rsidRPr="008B2D5B" w:rsidRDefault="003C2A7D" w:rsidP="003C2A7D">
                      <w:pPr>
                        <w:rPr>
                          <w:rFonts w:ascii="黑体" w:eastAsia="黑体" w:hAnsi="黑体"/>
                        </w:rPr>
                      </w:pPr>
                      <w:r w:rsidRPr="008B2D5B">
                        <w:rPr>
                          <w:rFonts w:ascii="黑体" w:eastAsia="黑体" w:hAnsi="黑体"/>
                          <w:sz w:val="28"/>
                          <w:szCs w:val="28"/>
                        </w:rPr>
                        <w:t xml:space="preserve">ICS </w:t>
                      </w:r>
                      <w:r w:rsidR="00CE1254" w:rsidRPr="00CE1254">
                        <w:rPr>
                          <w:rFonts w:ascii="黑体" w:eastAsia="黑体" w:hAnsi="黑体"/>
                          <w:sz w:val="28"/>
                          <w:szCs w:val="28"/>
                        </w:rPr>
                        <w:t>97.030</w:t>
                      </w:r>
                    </w:p>
                    <w:p w14:paraId="47815AFA" w14:textId="32B875C1" w:rsidR="003C2A7D" w:rsidRPr="008B2D5B" w:rsidRDefault="003C2A7D" w:rsidP="003C2A7D">
                      <w:pPr>
                        <w:autoSpaceDE w:val="0"/>
                        <w:autoSpaceDN w:val="0"/>
                        <w:adjustRightInd w:val="0"/>
                        <w:snapToGrid w:val="0"/>
                        <w:spacing w:line="300" w:lineRule="exact"/>
                        <w:jc w:val="left"/>
                        <w:rPr>
                          <w:rFonts w:ascii="黑体" w:eastAsia="黑体" w:hAnsi="黑体" w:cs="Arial"/>
                          <w:kern w:val="0"/>
                          <w:sz w:val="28"/>
                          <w:szCs w:val="28"/>
                        </w:rPr>
                      </w:pPr>
                      <w:r w:rsidRPr="008B2D5B">
                        <w:rPr>
                          <w:rFonts w:ascii="黑体" w:eastAsia="黑体" w:hAnsi="黑体"/>
                          <w:kern w:val="0"/>
                          <w:sz w:val="28"/>
                          <w:szCs w:val="28"/>
                        </w:rPr>
                        <w:t xml:space="preserve">CCS </w:t>
                      </w:r>
                      <w:r w:rsidR="00CE1254" w:rsidRPr="00CE1254">
                        <w:rPr>
                          <w:rFonts w:ascii="黑体" w:eastAsia="黑体" w:hAnsi="黑体"/>
                          <w:kern w:val="0"/>
                          <w:sz w:val="28"/>
                          <w:szCs w:val="28"/>
                        </w:rPr>
                        <w:t>Y 60</w:t>
                      </w:r>
                    </w:p>
                    <w:p w14:paraId="488C0AFA" w14:textId="77777777" w:rsidR="003C2A7D" w:rsidRDefault="003C2A7D" w:rsidP="003C2A7D">
                      <w:pPr>
                        <w:autoSpaceDE w:val="0"/>
                        <w:autoSpaceDN w:val="0"/>
                        <w:adjustRightInd w:val="0"/>
                        <w:snapToGrid w:val="0"/>
                        <w:jc w:val="left"/>
                        <w:rPr>
                          <w:rFonts w:eastAsia="黑体"/>
                          <w:kern w:val="0"/>
                          <w:sz w:val="28"/>
                          <w:szCs w:val="28"/>
                        </w:rPr>
                      </w:pPr>
                    </w:p>
                  </w:txbxContent>
                </v:textbox>
              </v:rect>
            </w:pict>
          </mc:Fallback>
        </mc:AlternateContent>
      </w:r>
    </w:p>
    <w:p w14:paraId="3C592F64" w14:textId="77777777" w:rsidR="0014742E" w:rsidRDefault="0014742E">
      <w:pPr>
        <w:jc w:val="center"/>
        <w:rPr>
          <w:rFonts w:ascii="黑体" w:eastAsia="黑体" w:hAnsi="黑体"/>
          <w:kern w:val="0"/>
          <w:sz w:val="84"/>
          <w:szCs w:val="84"/>
        </w:rPr>
      </w:pPr>
      <w:r>
        <w:rPr>
          <w:rFonts w:ascii="黑体" w:eastAsia="黑体" w:hAnsi="黑体" w:hint="eastAsia"/>
          <w:spacing w:val="193"/>
          <w:kern w:val="0"/>
          <w:sz w:val="84"/>
          <w:szCs w:val="84"/>
        </w:rPr>
        <w:t>团</w:t>
      </w:r>
      <w:r>
        <w:rPr>
          <w:rFonts w:ascii="黑体" w:eastAsia="黑体" w:hAnsi="黑体"/>
          <w:spacing w:val="193"/>
          <w:kern w:val="0"/>
          <w:sz w:val="84"/>
          <w:szCs w:val="84"/>
        </w:rPr>
        <w:t xml:space="preserve"> </w:t>
      </w:r>
      <w:r>
        <w:rPr>
          <w:rFonts w:ascii="黑体" w:eastAsia="黑体" w:hAnsi="黑体" w:hint="eastAsia"/>
          <w:spacing w:val="193"/>
          <w:kern w:val="0"/>
          <w:sz w:val="84"/>
          <w:szCs w:val="84"/>
        </w:rPr>
        <w:t>体</w:t>
      </w:r>
      <w:r>
        <w:rPr>
          <w:rFonts w:ascii="黑体" w:eastAsia="黑体" w:hAnsi="黑体"/>
          <w:spacing w:val="193"/>
          <w:kern w:val="0"/>
          <w:sz w:val="84"/>
          <w:szCs w:val="84"/>
        </w:rPr>
        <w:t xml:space="preserve"> </w:t>
      </w:r>
      <w:r>
        <w:rPr>
          <w:rFonts w:ascii="黑体" w:eastAsia="黑体" w:hAnsi="黑体" w:hint="eastAsia"/>
          <w:spacing w:val="193"/>
          <w:kern w:val="0"/>
          <w:sz w:val="84"/>
          <w:szCs w:val="84"/>
        </w:rPr>
        <w:t>标</w:t>
      </w:r>
      <w:r>
        <w:rPr>
          <w:rFonts w:ascii="黑体" w:eastAsia="黑体" w:hAnsi="黑体"/>
          <w:spacing w:val="193"/>
          <w:kern w:val="0"/>
          <w:sz w:val="84"/>
          <w:szCs w:val="84"/>
        </w:rPr>
        <w:t xml:space="preserve"> </w:t>
      </w:r>
      <w:r>
        <w:rPr>
          <w:rFonts w:ascii="黑体" w:eastAsia="黑体" w:hAnsi="黑体" w:hint="eastAsia"/>
          <w:spacing w:val="193"/>
          <w:kern w:val="0"/>
          <w:sz w:val="84"/>
          <w:szCs w:val="84"/>
        </w:rPr>
        <w:t>准</w:t>
      </w:r>
    </w:p>
    <w:p w14:paraId="447BE68B" w14:textId="649BAEF4" w:rsidR="0014742E" w:rsidRDefault="00CE1254">
      <w:pPr>
        <w:jc w:val="right"/>
        <w:rPr>
          <w:rFonts w:ascii="Î¢ÈíÑÅºÚ Western" w:eastAsia="微软雅黑" w:hAnsi="Î¢ÈíÑÅºÚ Western"/>
          <w:kern w:val="0"/>
          <w:sz w:val="28"/>
          <w:szCs w:val="28"/>
        </w:rPr>
      </w:pPr>
      <w:bookmarkStart w:id="0" w:name="_Hlk85016445"/>
      <w:r w:rsidRPr="00CE1254">
        <w:rPr>
          <w:rFonts w:ascii="Times New Roman" w:eastAsia="方正小标宋简体" w:hAnsi="Times New Roman"/>
          <w:b/>
          <w:kern w:val="0"/>
          <w:sz w:val="32"/>
          <w:szCs w:val="32"/>
        </w:rPr>
        <w:t>T/ EJCCCSE</w:t>
      </w:r>
      <w:bookmarkEnd w:id="0"/>
      <w:r w:rsidR="0014742E">
        <w:rPr>
          <w:rFonts w:ascii="Î¢ÈíÑÅºÚ Western" w:eastAsia="微软雅黑" w:hAnsi="Î¢ÈíÑÅºÚ Western"/>
          <w:kern w:val="0"/>
          <w:sz w:val="28"/>
          <w:szCs w:val="28"/>
        </w:rPr>
        <w:t xml:space="preserve"> </w:t>
      </w:r>
      <w:r w:rsidR="004B19C1">
        <w:rPr>
          <w:rFonts w:ascii="Î¢ÈíÑÅºÚ Western" w:eastAsia="微软雅黑" w:hAnsi="Î¢ÈíÑÅºÚ Western"/>
          <w:kern w:val="0"/>
          <w:sz w:val="28"/>
          <w:szCs w:val="28"/>
        </w:rPr>
        <w:t>XX</w:t>
      </w:r>
      <w:r w:rsidR="003C2A7D">
        <w:rPr>
          <w:rFonts w:ascii="Î¢ÈíÑÅºÚ Western" w:eastAsia="微软雅黑" w:hAnsi="Î¢ÈíÑÅºÚ Western"/>
          <w:kern w:val="0"/>
          <w:sz w:val="28"/>
          <w:szCs w:val="28"/>
        </w:rPr>
        <w:t>XX</w:t>
      </w:r>
      <w:r w:rsidR="0014742E">
        <w:rPr>
          <w:rFonts w:ascii="Î¢ÈíÑÅºÚ Western" w:eastAsia="微软雅黑" w:hAnsi="Î¢ÈíÑÅºÚ Western"/>
          <w:kern w:val="0"/>
          <w:sz w:val="28"/>
          <w:szCs w:val="28"/>
        </w:rPr>
        <w:t>—2021</w:t>
      </w:r>
    </w:p>
    <w:p w14:paraId="17D95A7E" w14:textId="3A34942D" w:rsidR="0099793C" w:rsidRPr="0099793C" w:rsidRDefault="0099793C">
      <w:pPr>
        <w:jc w:val="right"/>
        <w:rPr>
          <w:rFonts w:ascii="Times New Roman" w:eastAsia="方正小标宋简体" w:hAnsi="Times New Roman"/>
          <w:b/>
          <w:kern w:val="0"/>
          <w:sz w:val="32"/>
          <w:szCs w:val="32"/>
        </w:rPr>
      </w:pPr>
      <w:bookmarkStart w:id="1" w:name="_Hlk82675731"/>
      <w:r w:rsidRPr="0099793C">
        <w:rPr>
          <w:rFonts w:ascii="Times New Roman" w:eastAsia="方正小标宋简体" w:hAnsi="Times New Roman"/>
          <w:b/>
          <w:kern w:val="0"/>
          <w:sz w:val="32"/>
          <w:szCs w:val="32"/>
        </w:rPr>
        <w:t>T/CSTE</w:t>
      </w:r>
      <w:r w:rsidRPr="0099793C">
        <w:rPr>
          <w:rFonts w:ascii="Î¢ÈíÑÅºÚ Western" w:eastAsia="微软雅黑" w:hAnsi="Î¢ÈíÑÅºÚ Western"/>
          <w:kern w:val="0"/>
          <w:sz w:val="28"/>
          <w:szCs w:val="28"/>
        </w:rPr>
        <w:t xml:space="preserve"> 00XX—202</w:t>
      </w:r>
      <w:r>
        <w:rPr>
          <w:rFonts w:ascii="Î¢ÈíÑÅºÚ Western" w:eastAsia="微软雅黑" w:hAnsi="Î¢ÈíÑÅºÚ Western"/>
          <w:kern w:val="0"/>
          <w:sz w:val="28"/>
          <w:szCs w:val="28"/>
        </w:rPr>
        <w:t>1</w:t>
      </w:r>
    </w:p>
    <w:bookmarkEnd w:id="1"/>
    <w:p w14:paraId="60484CD1" w14:textId="5F06551C" w:rsidR="0014742E" w:rsidRDefault="00ED03D9">
      <w:pPr>
        <w:rPr>
          <w:kern w:val="0"/>
        </w:rPr>
      </w:pPr>
      <w:r>
        <w:rPr>
          <w:noProof/>
        </w:rPr>
        <mc:AlternateContent>
          <mc:Choice Requires="wps">
            <w:drawing>
              <wp:anchor distT="4294967294" distB="4294967294" distL="114300" distR="114300" simplePos="0" relativeHeight="251656192" behindDoc="0" locked="0" layoutInCell="1" allowOverlap="1" wp14:anchorId="77B09A58" wp14:editId="51D477D7">
                <wp:simplePos x="0" y="0"/>
                <wp:positionH relativeFrom="column">
                  <wp:posOffset>-102870</wp:posOffset>
                </wp:positionH>
                <wp:positionV relativeFrom="paragraph">
                  <wp:posOffset>75564</wp:posOffset>
                </wp:positionV>
                <wp:extent cx="6098540" cy="0"/>
                <wp:effectExtent l="0" t="0" r="3556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7F45CC1E" id="_x0000_t32" coordsize="21600,21600" o:spt="32" o:oned="t" path="m,l21600,21600e" filled="f">
                <v:path arrowok="t" fillok="f" o:connecttype="none"/>
                <o:lock v:ext="edit" shapetype="t"/>
              </v:shapetype>
              <v:shape id="AutoShape 2" o:spid="_x0000_s1026" type="#_x0000_t32" style="position:absolute;left:0;text-align:left;margin-left:-8.1pt;margin-top:5.95pt;width:480.2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"/>
            </w:pict>
          </mc:Fallback>
        </mc:AlternateContent>
      </w:r>
    </w:p>
    <w:p w14:paraId="50B7E476" w14:textId="77777777" w:rsidR="0014742E" w:rsidRDefault="0014742E">
      <w:pPr>
        <w:rPr>
          <w:kern w:val="0"/>
        </w:rPr>
      </w:pPr>
    </w:p>
    <w:p w14:paraId="39C46A58" w14:textId="77777777" w:rsidR="0014742E" w:rsidRPr="004B19C1" w:rsidRDefault="0014742E">
      <w:pPr>
        <w:rPr>
          <w:kern w:val="0"/>
        </w:rPr>
      </w:pPr>
    </w:p>
    <w:p w14:paraId="3F3085E4" w14:textId="77777777" w:rsidR="0014742E" w:rsidRDefault="0014742E">
      <w:pPr>
        <w:rPr>
          <w:kern w:val="0"/>
        </w:rPr>
      </w:pPr>
    </w:p>
    <w:p w14:paraId="438D4017" w14:textId="77777777" w:rsidR="0014742E" w:rsidRDefault="0014742E">
      <w:pPr>
        <w:rPr>
          <w:kern w:val="0"/>
        </w:rPr>
      </w:pPr>
    </w:p>
    <w:p w14:paraId="1CE0780B" w14:textId="77777777" w:rsidR="0014742E" w:rsidRPr="001B2DF4" w:rsidRDefault="0014742E">
      <w:pPr>
        <w:rPr>
          <w:kern w:val="0"/>
        </w:rPr>
      </w:pPr>
    </w:p>
    <w:p w14:paraId="6A69EE9F" w14:textId="77777777" w:rsidR="0014742E" w:rsidRDefault="0014742E">
      <w:pPr>
        <w:rPr>
          <w:kern w:val="0"/>
        </w:rPr>
      </w:pPr>
    </w:p>
    <w:p w14:paraId="421CC208" w14:textId="28EFF875" w:rsidR="0014742E" w:rsidRPr="00CE1254" w:rsidRDefault="0014742E" w:rsidP="00CE1254">
      <w:pPr>
        <w:jc w:val="center"/>
        <w:outlineLvl w:val="0"/>
        <w:rPr>
          <w:rFonts w:ascii="黑体" w:eastAsia="黑体" w:hAnsi="黑体"/>
          <w:b/>
          <w:color w:val="000000"/>
          <w:sz w:val="48"/>
          <w:szCs w:val="48"/>
        </w:rPr>
      </w:pPr>
      <w:r w:rsidRPr="00CE1254">
        <w:rPr>
          <w:rFonts w:ascii="黑体" w:eastAsia="黑体" w:hAnsi="黑体" w:hint="eastAsia"/>
          <w:b/>
          <w:color w:val="000000"/>
          <w:sz w:val="48"/>
          <w:szCs w:val="48"/>
        </w:rPr>
        <w:t>“领跑者”</w:t>
      </w:r>
      <w:bookmarkStart w:id="2" w:name="_Hlk36498113"/>
      <w:r w:rsidRPr="00CE1254">
        <w:rPr>
          <w:rFonts w:ascii="黑体" w:eastAsia="黑体" w:hAnsi="黑体" w:hint="eastAsia"/>
          <w:b/>
          <w:color w:val="000000"/>
          <w:sz w:val="48"/>
          <w:szCs w:val="48"/>
        </w:rPr>
        <w:t>标准</w:t>
      </w:r>
      <w:bookmarkEnd w:id="2"/>
      <w:r w:rsidRPr="00CE1254">
        <w:rPr>
          <w:rFonts w:ascii="黑体" w:eastAsia="黑体" w:hAnsi="黑体" w:hint="eastAsia"/>
          <w:b/>
          <w:color w:val="000000"/>
          <w:sz w:val="48"/>
          <w:szCs w:val="48"/>
        </w:rPr>
        <w:t>评价要求</w:t>
      </w:r>
      <w:r w:rsidRPr="00CE1254">
        <w:rPr>
          <w:rFonts w:ascii="黑体" w:eastAsia="黑体" w:hAnsi="黑体"/>
          <w:b/>
          <w:color w:val="000000"/>
          <w:sz w:val="48"/>
          <w:szCs w:val="48"/>
        </w:rPr>
        <w:t xml:space="preserve"> </w:t>
      </w:r>
      <w:r w:rsidR="00204FB5" w:rsidRPr="00CE1254">
        <w:rPr>
          <w:rFonts w:ascii="黑体" w:eastAsia="黑体" w:hAnsi="黑体"/>
          <w:b/>
          <w:color w:val="000000"/>
          <w:sz w:val="48"/>
          <w:szCs w:val="48"/>
        </w:rPr>
        <w:t xml:space="preserve"> </w:t>
      </w:r>
      <w:r w:rsidR="00CE1254" w:rsidRPr="00CE1254">
        <w:rPr>
          <w:rFonts w:ascii="黑体" w:eastAsia="黑体" w:hAnsi="黑体" w:hint="eastAsia"/>
          <w:b/>
          <w:color w:val="000000"/>
          <w:sz w:val="48"/>
          <w:szCs w:val="48"/>
        </w:rPr>
        <w:t>家电售后服务</w:t>
      </w:r>
    </w:p>
    <w:p w14:paraId="644C9355" w14:textId="5F783F70" w:rsidR="0014742E" w:rsidRPr="004B19C1" w:rsidRDefault="0014742E" w:rsidP="004B19C1">
      <w:pPr>
        <w:spacing w:beforeLines="50" w:before="156" w:afterLines="50" w:after="156" w:line="400" w:lineRule="exact"/>
        <w:jc w:val="center"/>
        <w:rPr>
          <w:rFonts w:ascii="Times New Roman" w:hAnsi="Times New Roman"/>
          <w:color w:val="000000"/>
          <w:kern w:val="0"/>
          <w:sz w:val="36"/>
          <w:szCs w:val="36"/>
          <w:shd w:val="clear" w:color="auto" w:fill="FFFFFF"/>
        </w:rPr>
      </w:pPr>
      <w:r w:rsidRPr="004B19C1">
        <w:rPr>
          <w:rFonts w:ascii="Times New Roman" w:hAnsi="Times New Roman"/>
          <w:color w:val="000000"/>
          <w:kern w:val="0"/>
          <w:sz w:val="36"/>
          <w:szCs w:val="36"/>
          <w:shd w:val="clear" w:color="auto" w:fill="FFFFFF"/>
        </w:rPr>
        <w:t>Assessment requirements for forerunner standard</w:t>
      </w:r>
      <w:r w:rsidR="004B19C1">
        <w:rPr>
          <w:rFonts w:ascii="Times New Roman" w:hAnsi="Times New Roman"/>
          <w:color w:val="000000"/>
          <w:kern w:val="0"/>
          <w:sz w:val="36"/>
          <w:szCs w:val="36"/>
          <w:shd w:val="clear" w:color="auto" w:fill="FFFFFF"/>
        </w:rPr>
        <w:t xml:space="preserve"> </w:t>
      </w:r>
      <w:bookmarkStart w:id="3" w:name="_Hlk78383953"/>
      <w:r w:rsidRPr="004B19C1">
        <w:rPr>
          <w:rFonts w:ascii="Times New Roman" w:hAnsi="Times New Roman"/>
          <w:color w:val="000000"/>
          <w:kern w:val="0"/>
          <w:sz w:val="36"/>
          <w:szCs w:val="36"/>
          <w:shd w:val="clear" w:color="auto" w:fill="FFFFFF"/>
        </w:rPr>
        <w:t>-</w:t>
      </w:r>
      <w:bookmarkEnd w:id="3"/>
      <w:r w:rsidR="004B19C1">
        <w:rPr>
          <w:rFonts w:ascii="Times New Roman" w:hAnsi="Times New Roman"/>
          <w:color w:val="000000"/>
          <w:kern w:val="0"/>
          <w:sz w:val="36"/>
          <w:szCs w:val="36"/>
          <w:shd w:val="clear" w:color="auto" w:fill="FFFFFF"/>
        </w:rPr>
        <w:t xml:space="preserve"> </w:t>
      </w:r>
    </w:p>
    <w:p w14:paraId="58916BFD" w14:textId="77777777" w:rsidR="00CE1254" w:rsidRDefault="00CE1254" w:rsidP="004B19C1">
      <w:pPr>
        <w:jc w:val="center"/>
        <w:rPr>
          <w:rFonts w:ascii="Times New Roman" w:hAnsi="Times New Roman"/>
          <w:color w:val="000000"/>
          <w:kern w:val="0"/>
          <w:sz w:val="36"/>
          <w:szCs w:val="36"/>
          <w:shd w:val="clear" w:color="auto" w:fill="FFFFFF"/>
        </w:rPr>
      </w:pPr>
      <w:r w:rsidRPr="00CE1254">
        <w:rPr>
          <w:rFonts w:ascii="Times New Roman" w:hAnsi="Times New Roman"/>
          <w:color w:val="000000"/>
          <w:kern w:val="0"/>
          <w:sz w:val="36"/>
          <w:szCs w:val="36"/>
          <w:shd w:val="clear" w:color="auto" w:fill="FFFFFF"/>
        </w:rPr>
        <w:t>Home appliance after-sales service</w:t>
      </w:r>
    </w:p>
    <w:p w14:paraId="371BD979" w14:textId="241F08CD" w:rsidR="0014742E" w:rsidRPr="004B19C1" w:rsidRDefault="00CA6F05" w:rsidP="004B19C1">
      <w:pPr>
        <w:jc w:val="center"/>
        <w:rPr>
          <w:rFonts w:ascii="黑体" w:eastAsia="黑体" w:hAnsi="宋体"/>
          <w:b/>
          <w:bCs/>
          <w:color w:val="000000"/>
          <w:sz w:val="52"/>
          <w:szCs w:val="52"/>
        </w:rPr>
      </w:pPr>
      <w:r w:rsidRPr="004B19C1">
        <w:rPr>
          <w:rFonts w:ascii="黑体" w:eastAsia="黑体" w:hAnsi="宋体" w:hint="eastAsia"/>
          <w:b/>
          <w:bCs/>
          <w:color w:val="000000"/>
          <w:sz w:val="52"/>
          <w:szCs w:val="52"/>
        </w:rPr>
        <w:t>（</w:t>
      </w:r>
      <w:r w:rsidR="00CE1254">
        <w:rPr>
          <w:rFonts w:ascii="黑体" w:eastAsia="黑体" w:hAnsi="宋体" w:hint="eastAsia"/>
          <w:b/>
          <w:bCs/>
          <w:color w:val="000000"/>
          <w:sz w:val="52"/>
          <w:szCs w:val="52"/>
        </w:rPr>
        <w:t>征求意见</w:t>
      </w:r>
      <w:r w:rsidRPr="004B19C1">
        <w:rPr>
          <w:rFonts w:ascii="黑体" w:eastAsia="黑体" w:hAnsi="宋体" w:hint="eastAsia"/>
          <w:b/>
          <w:bCs/>
          <w:color w:val="000000"/>
          <w:sz w:val="52"/>
          <w:szCs w:val="52"/>
        </w:rPr>
        <w:t>稿）</w:t>
      </w:r>
    </w:p>
    <w:p w14:paraId="4272B765" w14:textId="77777777" w:rsidR="0014742E" w:rsidRDefault="0014742E">
      <w:pPr>
        <w:rPr>
          <w:kern w:val="0"/>
        </w:rPr>
      </w:pPr>
    </w:p>
    <w:p w14:paraId="45F27F9F" w14:textId="77777777" w:rsidR="0014742E" w:rsidRDefault="0014742E">
      <w:pPr>
        <w:rPr>
          <w:kern w:val="0"/>
        </w:rPr>
      </w:pPr>
    </w:p>
    <w:p w14:paraId="0316E01D" w14:textId="77777777" w:rsidR="0014742E" w:rsidRDefault="0014742E">
      <w:pPr>
        <w:rPr>
          <w:kern w:val="0"/>
        </w:rPr>
      </w:pPr>
    </w:p>
    <w:p w14:paraId="6A95A728" w14:textId="77777777" w:rsidR="0014742E" w:rsidRDefault="0014742E">
      <w:pPr>
        <w:rPr>
          <w:kern w:val="0"/>
        </w:rPr>
      </w:pPr>
    </w:p>
    <w:p w14:paraId="267941A5" w14:textId="77777777" w:rsidR="0014742E" w:rsidRDefault="0014742E">
      <w:pPr>
        <w:rPr>
          <w:kern w:val="0"/>
        </w:rPr>
      </w:pPr>
    </w:p>
    <w:p w14:paraId="14D81582" w14:textId="17774C33" w:rsidR="0014742E" w:rsidRDefault="0014742E">
      <w:pPr>
        <w:rPr>
          <w:kern w:val="0"/>
        </w:rPr>
      </w:pPr>
    </w:p>
    <w:p w14:paraId="40BDE967" w14:textId="6E9A1CA9" w:rsidR="0014742E" w:rsidRDefault="0014742E">
      <w:pPr>
        <w:rPr>
          <w:kern w:val="0"/>
        </w:rPr>
      </w:pPr>
    </w:p>
    <w:p w14:paraId="294A818C" w14:textId="16BF3968" w:rsidR="00CE1254" w:rsidRDefault="00CE1254">
      <w:pPr>
        <w:rPr>
          <w:kern w:val="0"/>
        </w:rPr>
      </w:pPr>
    </w:p>
    <w:p w14:paraId="410A14BC" w14:textId="3ACA54DA" w:rsidR="00CE1254" w:rsidRDefault="00CE1254">
      <w:pPr>
        <w:rPr>
          <w:kern w:val="0"/>
        </w:rPr>
      </w:pPr>
    </w:p>
    <w:p w14:paraId="1C85D348" w14:textId="77777777" w:rsidR="00CE1254" w:rsidRDefault="00CE1254">
      <w:pPr>
        <w:rPr>
          <w:kern w:val="0"/>
        </w:rPr>
      </w:pPr>
    </w:p>
    <w:p w14:paraId="50AFF1B4" w14:textId="210A3C04" w:rsidR="0014742E" w:rsidRPr="004B19C1" w:rsidRDefault="004B19C1">
      <w:pPr>
        <w:rPr>
          <w:rFonts w:ascii="微软雅黑" w:eastAsia="微软雅黑" w:hAnsi="微软雅黑"/>
          <w:spacing w:val="6"/>
          <w:sz w:val="28"/>
          <w:szCs w:val="28"/>
        </w:rPr>
      </w:pPr>
      <w:r>
        <w:rPr>
          <w:rFonts w:ascii="微软雅黑" w:eastAsia="微软雅黑" w:hAnsi="微软雅黑"/>
          <w:spacing w:val="6"/>
          <w:sz w:val="28"/>
          <w:szCs w:val="28"/>
        </w:rPr>
        <w:t>2021</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 xml:space="preserve"> </w:t>
      </w:r>
      <w:r w:rsidR="0014742E" w:rsidRPr="004B19C1">
        <w:rPr>
          <w:rFonts w:ascii="微软雅黑" w:eastAsia="微软雅黑" w:hAnsi="微软雅黑" w:hint="eastAsia"/>
          <w:spacing w:val="6"/>
          <w:sz w:val="28"/>
          <w:szCs w:val="28"/>
        </w:rPr>
        <w:t>发布</w:t>
      </w:r>
      <w:r w:rsidR="0014742E">
        <w:rPr>
          <w:rFonts w:ascii="微软雅黑" w:eastAsia="微软雅黑" w:hAnsi="微软雅黑"/>
          <w:spacing w:val="6"/>
          <w:sz w:val="28"/>
          <w:szCs w:val="28"/>
        </w:rPr>
        <w:t xml:space="preserve">                             </w:t>
      </w:r>
      <w:r>
        <w:rPr>
          <w:rFonts w:ascii="微软雅黑" w:eastAsia="微软雅黑" w:hAnsi="微软雅黑"/>
          <w:spacing w:val="6"/>
          <w:sz w:val="28"/>
          <w:szCs w:val="28"/>
        </w:rPr>
        <w:t>202X</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w:t>
      </w:r>
      <w:r>
        <w:rPr>
          <w:rFonts w:ascii="微软雅黑" w:eastAsia="微软雅黑" w:hAnsi="微软雅黑"/>
          <w:spacing w:val="6"/>
          <w:sz w:val="28"/>
          <w:szCs w:val="28"/>
        </w:rPr>
        <w:t>XX</w:t>
      </w:r>
      <w:r w:rsidR="0014742E">
        <w:rPr>
          <w:rFonts w:ascii="微软雅黑" w:eastAsia="微软雅黑" w:hAnsi="微软雅黑"/>
          <w:spacing w:val="6"/>
          <w:sz w:val="28"/>
          <w:szCs w:val="28"/>
        </w:rPr>
        <w:t xml:space="preserve"> </w:t>
      </w:r>
      <w:r w:rsidR="0014742E" w:rsidRPr="004B19C1">
        <w:rPr>
          <w:rFonts w:ascii="微软雅黑" w:eastAsia="微软雅黑" w:hAnsi="微软雅黑" w:hint="eastAsia"/>
          <w:spacing w:val="6"/>
          <w:sz w:val="28"/>
          <w:szCs w:val="28"/>
        </w:rPr>
        <w:t>实施</w:t>
      </w:r>
    </w:p>
    <w:p w14:paraId="143026F0" w14:textId="1FB35C04" w:rsidR="0014742E" w:rsidRDefault="00CE1254">
      <w:pPr>
        <w:ind w:firstLineChars="300" w:firstLine="630"/>
        <w:rPr>
          <w:rFonts w:ascii="方正小标宋简体" w:eastAsia="方正小标宋简体"/>
          <w:kern w:val="0"/>
          <w:sz w:val="52"/>
          <w:szCs w:val="52"/>
        </w:rPr>
      </w:pPr>
      <w:r w:rsidRPr="005C6DAD">
        <w:rPr>
          <w:noProof/>
        </w:rPr>
        <mc:AlternateContent>
          <mc:Choice Requires="wps">
            <w:drawing>
              <wp:anchor distT="45720" distB="45720" distL="114300" distR="114300" simplePos="0" relativeHeight="251663360" behindDoc="0" locked="0" layoutInCell="1" allowOverlap="1" wp14:anchorId="6FD17BE2" wp14:editId="187228F6">
                <wp:simplePos x="0" y="0"/>
                <wp:positionH relativeFrom="margin">
                  <wp:posOffset>5039360</wp:posOffset>
                </wp:positionH>
                <wp:positionV relativeFrom="paragraph">
                  <wp:posOffset>391795</wp:posOffset>
                </wp:positionV>
                <wp:extent cx="839470" cy="574040"/>
                <wp:effectExtent l="0" t="0" r="0" b="7620"/>
                <wp:wrapSquare wrapText="bothSides"/>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4040"/>
                        </a:xfrm>
                        <a:prstGeom prst="rect">
                          <a:avLst/>
                        </a:prstGeom>
                        <a:solidFill>
                          <a:srgbClr val="FFFFFF"/>
                        </a:solidFill>
                        <a:ln w="9525">
                          <a:noFill/>
                          <a:miter lim="800000"/>
                          <a:headEnd/>
                          <a:tailEnd/>
                        </a:ln>
                      </wps:spPr>
                      <wps:txbx>
                        <w:txbxContent>
                          <w:p w14:paraId="68834E36" w14:textId="77777777" w:rsidR="006B67C1" w:rsidRPr="00506E39" w:rsidRDefault="006B67C1" w:rsidP="006B67C1">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17BE2" id="_x0000_t202" coordsize="21600,21600" o:spt="202" path="m,l,21600r21600,l21600,xe">
                <v:stroke joinstyle="miter"/>
                <v:path gradientshapeok="t" o:connecttype="rect"/>
              </v:shapetype>
              <v:shape id="文本框 2" o:spid="_x0000_s1027" type="#_x0000_t202" style="position:absolute;left:0;text-align:left;margin-left:396.8pt;margin-top:30.85pt;width:66.1pt;height:45.2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" stroked="f">
                <v:textbox style="mso-fit-shape-to-text:t">
                  <w:txbxContent>
                    <w:p w14:paraId="68834E36" w14:textId="77777777" w:rsidR="006B67C1" w:rsidRPr="00506E39" w:rsidRDefault="006B67C1" w:rsidP="006B67C1">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v:textbox>
                <w10:wrap type="square" anchorx="margin"/>
              </v:shape>
            </w:pict>
          </mc:Fallback>
        </mc:AlternateContent>
      </w:r>
      <w:r w:rsidRPr="006B67C1">
        <w:rPr>
          <w:noProof/>
        </w:rPr>
        <mc:AlternateContent>
          <mc:Choice Requires="wps">
            <w:drawing>
              <wp:anchor distT="45720" distB="45720" distL="114300" distR="114300" simplePos="0" relativeHeight="251661312" behindDoc="0" locked="0" layoutInCell="1" allowOverlap="1" wp14:anchorId="109A2A42" wp14:editId="3EDDD70D">
                <wp:simplePos x="0" y="0"/>
                <wp:positionH relativeFrom="page">
                  <wp:align>center</wp:align>
                </wp:positionH>
                <wp:positionV relativeFrom="paragraph">
                  <wp:posOffset>279400</wp:posOffset>
                </wp:positionV>
                <wp:extent cx="4465320" cy="101219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1012190"/>
                        </a:xfrm>
                        <a:prstGeom prst="rect">
                          <a:avLst/>
                        </a:prstGeom>
                        <a:solidFill>
                          <a:srgbClr val="FFFFFF"/>
                        </a:solidFill>
                        <a:ln w="9525">
                          <a:noFill/>
                          <a:miter lim="800000"/>
                          <a:headEnd/>
                          <a:tailEnd/>
                        </a:ln>
                      </wps:spPr>
                      <wps:txbx>
                        <w:txbxContent>
                          <w:p w14:paraId="6373483A" w14:textId="1AB78543" w:rsidR="006B67C1" w:rsidRPr="00BF03DC" w:rsidRDefault="00CE1254" w:rsidP="006B67C1">
                            <w:pPr>
                              <w:spacing w:line="600" w:lineRule="exact"/>
                              <w:jc w:val="distribute"/>
                              <w:rPr>
                                <w:rFonts w:ascii="方正小标宋简体" w:eastAsia="方正小标宋简体"/>
                                <w:kern w:val="0"/>
                                <w:sz w:val="48"/>
                                <w:szCs w:val="48"/>
                              </w:rPr>
                            </w:pPr>
                            <w:r w:rsidRPr="00CE1254">
                              <w:rPr>
                                <w:rFonts w:ascii="方正小标宋简体" w:eastAsia="方正小标宋简体" w:hint="eastAsia"/>
                                <w:kern w:val="0"/>
                                <w:sz w:val="48"/>
                                <w:szCs w:val="48"/>
                              </w:rPr>
                              <w:t>中国商业股份制企业经济联合会</w:t>
                            </w:r>
                            <w:r w:rsidR="006B67C1" w:rsidRPr="006B67C1">
                              <w:rPr>
                                <w:rFonts w:ascii="方正小标宋简体" w:eastAsia="方正小标宋简体" w:hint="eastAsia"/>
                                <w:kern w:val="0"/>
                                <w:sz w:val="48"/>
                                <w:szCs w:val="48"/>
                              </w:rPr>
                              <w:t>中国技术经济学会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A2A42" id="_x0000_s1028" type="#_x0000_t202" style="position:absolute;left:0;text-align:left;margin-left:0;margin-top:22pt;width:351.6pt;height:79.7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" stroked="f">
                <v:textbox>
                  <w:txbxContent>
                    <w:p w14:paraId="6373483A" w14:textId="1AB78543" w:rsidR="006B67C1" w:rsidRPr="00BF03DC" w:rsidRDefault="00CE1254" w:rsidP="006B67C1">
                      <w:pPr>
                        <w:spacing w:line="600" w:lineRule="exact"/>
                        <w:jc w:val="distribute"/>
                        <w:rPr>
                          <w:rFonts w:ascii="方正小标宋简体" w:eastAsia="方正小标宋简体"/>
                          <w:kern w:val="0"/>
                          <w:sz w:val="48"/>
                          <w:szCs w:val="48"/>
                        </w:rPr>
                      </w:pPr>
                      <w:r w:rsidRPr="00CE1254">
                        <w:rPr>
                          <w:rFonts w:ascii="方正小标宋简体" w:eastAsia="方正小标宋简体" w:hint="eastAsia"/>
                          <w:kern w:val="0"/>
                          <w:sz w:val="48"/>
                          <w:szCs w:val="48"/>
                        </w:rPr>
                        <w:t>中国商业股份制企业经济联合会</w:t>
                      </w:r>
                      <w:r w:rsidR="006B67C1" w:rsidRPr="006B67C1">
                        <w:rPr>
                          <w:rFonts w:ascii="方正小标宋简体" w:eastAsia="方正小标宋简体" w:hint="eastAsia"/>
                          <w:kern w:val="0"/>
                          <w:sz w:val="48"/>
                          <w:szCs w:val="48"/>
                        </w:rPr>
                        <w:t>中国技术经济学会</w:t>
                      </w:r>
                    </w:p>
                  </w:txbxContent>
                </v:textbox>
                <w10:wrap type="square" anchorx="page"/>
              </v:shape>
            </w:pict>
          </mc:Fallback>
        </mc:AlternateContent>
      </w:r>
      <w:r w:rsidR="00ED03D9">
        <w:rPr>
          <w:noProof/>
        </w:rPr>
        <mc:AlternateContent>
          <mc:Choice Requires="wps">
            <w:drawing>
              <wp:anchor distT="4294967294" distB="4294967294" distL="114300" distR="114300" simplePos="0" relativeHeight="251657216" behindDoc="0" locked="0" layoutInCell="1" allowOverlap="1" wp14:anchorId="4D1E08B2" wp14:editId="5A887F6C">
                <wp:simplePos x="0" y="0"/>
                <wp:positionH relativeFrom="column">
                  <wp:posOffset>-59690</wp:posOffset>
                </wp:positionH>
                <wp:positionV relativeFrom="paragraph">
                  <wp:posOffset>43814</wp:posOffset>
                </wp:positionV>
                <wp:extent cx="5874385" cy="0"/>
                <wp:effectExtent l="0" t="0" r="3111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31585D31" id="AutoShape 3" o:spid="_x0000_s1026" type="#_x0000_t32" style="position:absolute;left:0;text-align:left;margin-left:-4.7pt;margin-top:3.45pt;width:462.5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" strokeweight="1.5pt"/>
            </w:pict>
          </mc:Fallback>
        </mc:AlternateContent>
      </w:r>
    </w:p>
    <w:p w14:paraId="08D865B4" w14:textId="47ED1669" w:rsidR="0099793C" w:rsidRPr="006B67C1" w:rsidRDefault="0099793C">
      <w:pPr>
        <w:ind w:firstLineChars="300" w:firstLine="1560"/>
        <w:rPr>
          <w:rFonts w:ascii="方正小标宋简体" w:eastAsia="方正小标宋简体"/>
          <w:kern w:val="0"/>
          <w:sz w:val="52"/>
          <w:szCs w:val="52"/>
        </w:rPr>
        <w:sectPr w:rsidR="0099793C" w:rsidRPr="006B67C1">
          <w:headerReference w:type="even" r:id="rId8"/>
          <w:headerReference w:type="default" r:id="rId9"/>
          <w:headerReference w:type="first" r:id="rId10"/>
          <w:pgSz w:w="11907" w:h="16839"/>
          <w:pgMar w:top="1418" w:right="1134" w:bottom="1134" w:left="1418" w:header="993" w:footer="851" w:gutter="0"/>
          <w:pgNumType w:fmt="upperRoman"/>
          <w:cols w:space="720"/>
          <w:docGrid w:type="lines" w:linePitch="312"/>
        </w:sectPr>
      </w:pPr>
    </w:p>
    <w:p w14:paraId="14C5432C" w14:textId="77777777" w:rsidR="004B19C1" w:rsidRPr="004B19C1" w:rsidRDefault="004B19C1" w:rsidP="004B19C1">
      <w:pPr>
        <w:rPr>
          <w:szCs w:val="24"/>
        </w:rPr>
      </w:pPr>
      <w:bookmarkStart w:id="4" w:name="_Toc460339509"/>
      <w:bookmarkStart w:id="5" w:name="_Toc27915"/>
      <w:bookmarkStart w:id="6" w:name="_Toc5915"/>
    </w:p>
    <w:p w14:paraId="6EAEB99C" w14:textId="77777777" w:rsidR="004B19C1" w:rsidRPr="004B19C1" w:rsidRDefault="004B19C1" w:rsidP="004B19C1">
      <w:pPr>
        <w:rPr>
          <w:szCs w:val="24"/>
        </w:rPr>
      </w:pPr>
    </w:p>
    <w:p w14:paraId="40139294" w14:textId="77777777" w:rsidR="004B19C1" w:rsidRPr="004B19C1" w:rsidRDefault="004B19C1" w:rsidP="004B19C1">
      <w:pPr>
        <w:rPr>
          <w:szCs w:val="24"/>
        </w:rPr>
      </w:pPr>
    </w:p>
    <w:p w14:paraId="49EB09D0" w14:textId="77777777" w:rsidR="004B19C1" w:rsidRPr="004B19C1" w:rsidRDefault="004B19C1" w:rsidP="004B19C1">
      <w:pPr>
        <w:rPr>
          <w:szCs w:val="24"/>
        </w:rPr>
      </w:pPr>
    </w:p>
    <w:p w14:paraId="58E4466E" w14:textId="77777777" w:rsidR="004B19C1" w:rsidRPr="004B19C1" w:rsidRDefault="004B19C1" w:rsidP="004B19C1">
      <w:pPr>
        <w:rPr>
          <w:szCs w:val="24"/>
        </w:rPr>
      </w:pPr>
    </w:p>
    <w:p w14:paraId="486EC9F2" w14:textId="77777777" w:rsidR="004B19C1" w:rsidRPr="004B19C1" w:rsidRDefault="004B19C1" w:rsidP="004B19C1">
      <w:pPr>
        <w:rPr>
          <w:szCs w:val="24"/>
        </w:rPr>
      </w:pPr>
    </w:p>
    <w:p w14:paraId="5D46168A" w14:textId="77777777" w:rsidR="004B19C1" w:rsidRPr="004B19C1" w:rsidRDefault="004B19C1" w:rsidP="004B19C1">
      <w:pPr>
        <w:rPr>
          <w:szCs w:val="24"/>
        </w:rPr>
      </w:pPr>
    </w:p>
    <w:p w14:paraId="64DB8CDD" w14:textId="77777777" w:rsidR="004B19C1" w:rsidRPr="004B19C1" w:rsidRDefault="004B19C1" w:rsidP="004B19C1">
      <w:pPr>
        <w:rPr>
          <w:szCs w:val="24"/>
        </w:rPr>
      </w:pPr>
    </w:p>
    <w:p w14:paraId="55B7E73B" w14:textId="77777777" w:rsidR="004B19C1" w:rsidRPr="004B19C1" w:rsidRDefault="004B19C1" w:rsidP="004B19C1">
      <w:pPr>
        <w:spacing w:line="340" w:lineRule="exact"/>
        <w:jc w:val="left"/>
        <w:rPr>
          <w:rFonts w:ascii="仿宋_GB2312" w:eastAsia="仿宋_GB2312" w:hAnsi="仿宋_GB2312" w:cs="仿宋_GB2312"/>
        </w:rPr>
      </w:pPr>
    </w:p>
    <w:p w14:paraId="0B2EA053" w14:textId="77777777" w:rsidR="004B19C1" w:rsidRPr="004B19C1" w:rsidRDefault="004B19C1" w:rsidP="004B19C1">
      <w:pPr>
        <w:spacing w:line="340" w:lineRule="exact"/>
        <w:jc w:val="left"/>
        <w:rPr>
          <w:rFonts w:ascii="仿宋_GB2312" w:eastAsia="仿宋_GB2312" w:hAnsi="仿宋_GB2312" w:cs="仿宋_GB2312"/>
        </w:rPr>
      </w:pPr>
    </w:p>
    <w:p w14:paraId="16C9341F" w14:textId="77777777" w:rsidR="004B19C1" w:rsidRPr="004B19C1" w:rsidRDefault="004B19C1" w:rsidP="004B19C1">
      <w:pPr>
        <w:spacing w:line="340" w:lineRule="exact"/>
        <w:jc w:val="left"/>
        <w:rPr>
          <w:rFonts w:ascii="仿宋_GB2312" w:eastAsia="仿宋_GB2312" w:hAnsi="仿宋_GB2312" w:cs="仿宋_GB2312"/>
        </w:rPr>
      </w:pPr>
    </w:p>
    <w:p w14:paraId="3FE143EE" w14:textId="77777777" w:rsidR="004B19C1" w:rsidRPr="004B19C1" w:rsidRDefault="004B19C1" w:rsidP="004B19C1">
      <w:pPr>
        <w:spacing w:line="340" w:lineRule="exact"/>
        <w:jc w:val="left"/>
        <w:rPr>
          <w:rFonts w:ascii="仿宋_GB2312" w:eastAsia="仿宋_GB2312" w:hAnsi="仿宋_GB2312" w:cs="仿宋_GB2312"/>
        </w:rPr>
      </w:pPr>
    </w:p>
    <w:p w14:paraId="3FF7E3EB" w14:textId="77777777" w:rsidR="004B19C1" w:rsidRPr="004B19C1" w:rsidRDefault="004B19C1" w:rsidP="004B19C1">
      <w:pPr>
        <w:spacing w:line="340" w:lineRule="exact"/>
        <w:jc w:val="left"/>
        <w:rPr>
          <w:rFonts w:ascii="仿宋_GB2312" w:eastAsia="仿宋_GB2312" w:hAnsi="仿宋_GB2312" w:cs="仿宋_GB2312"/>
        </w:rPr>
      </w:pPr>
    </w:p>
    <w:p w14:paraId="23EF7BC6" w14:textId="77777777" w:rsidR="004B19C1" w:rsidRPr="004B19C1" w:rsidRDefault="004B19C1" w:rsidP="004B19C1">
      <w:pPr>
        <w:spacing w:line="340" w:lineRule="exact"/>
        <w:jc w:val="left"/>
        <w:rPr>
          <w:rFonts w:ascii="仿宋_GB2312" w:eastAsia="仿宋_GB2312" w:hAnsi="仿宋_GB2312" w:cs="仿宋_GB2312"/>
        </w:rPr>
      </w:pPr>
    </w:p>
    <w:p w14:paraId="356C26C2" w14:textId="77777777" w:rsidR="004B19C1" w:rsidRPr="004B19C1" w:rsidRDefault="004B19C1" w:rsidP="004B19C1">
      <w:pPr>
        <w:spacing w:line="340" w:lineRule="exact"/>
        <w:jc w:val="left"/>
        <w:rPr>
          <w:rFonts w:ascii="仿宋_GB2312" w:eastAsia="仿宋_GB2312" w:hAnsi="仿宋_GB2312" w:cs="仿宋_GB2312"/>
        </w:rPr>
      </w:pPr>
    </w:p>
    <w:p w14:paraId="1117B36D" w14:textId="77777777" w:rsidR="004B19C1" w:rsidRPr="004B19C1" w:rsidRDefault="004B19C1" w:rsidP="004B19C1">
      <w:pPr>
        <w:spacing w:line="340" w:lineRule="exact"/>
        <w:jc w:val="left"/>
        <w:rPr>
          <w:rFonts w:ascii="仿宋_GB2312" w:eastAsia="仿宋_GB2312" w:hAnsi="仿宋_GB2312" w:cs="仿宋_GB2312"/>
        </w:rPr>
      </w:pPr>
    </w:p>
    <w:p w14:paraId="554B12FF" w14:textId="77777777" w:rsidR="004B19C1" w:rsidRPr="004B19C1" w:rsidRDefault="004B19C1" w:rsidP="004B19C1">
      <w:pPr>
        <w:spacing w:line="340" w:lineRule="exact"/>
        <w:jc w:val="left"/>
        <w:rPr>
          <w:rFonts w:ascii="仿宋_GB2312" w:eastAsia="仿宋_GB2312" w:hAnsi="仿宋_GB2312" w:cs="仿宋_GB2312"/>
        </w:rPr>
      </w:pPr>
    </w:p>
    <w:p w14:paraId="3C249588" w14:textId="77777777" w:rsidR="004B19C1" w:rsidRPr="004B19C1" w:rsidRDefault="004B19C1" w:rsidP="004B19C1">
      <w:pPr>
        <w:spacing w:line="340" w:lineRule="exact"/>
        <w:jc w:val="left"/>
        <w:rPr>
          <w:rFonts w:ascii="仿宋_GB2312" w:eastAsia="仿宋_GB2312" w:hAnsi="仿宋_GB2312" w:cs="仿宋_GB2312"/>
        </w:rPr>
      </w:pPr>
    </w:p>
    <w:p w14:paraId="62895487" w14:textId="77777777" w:rsidR="004B19C1" w:rsidRPr="004B19C1" w:rsidRDefault="004B19C1" w:rsidP="004B19C1">
      <w:pPr>
        <w:spacing w:line="340" w:lineRule="exact"/>
        <w:jc w:val="left"/>
        <w:rPr>
          <w:rFonts w:ascii="仿宋_GB2312" w:eastAsia="仿宋_GB2312" w:hAnsi="仿宋_GB2312" w:cs="仿宋_GB2312"/>
        </w:rPr>
      </w:pPr>
    </w:p>
    <w:p w14:paraId="497C9BE1" w14:textId="77777777" w:rsidR="004B19C1" w:rsidRPr="004B19C1" w:rsidRDefault="004B19C1" w:rsidP="004B19C1">
      <w:pPr>
        <w:spacing w:line="340" w:lineRule="exact"/>
        <w:jc w:val="left"/>
        <w:rPr>
          <w:rFonts w:ascii="仿宋_GB2312" w:eastAsia="仿宋_GB2312" w:hAnsi="仿宋_GB2312" w:cs="仿宋_GB2312"/>
        </w:rPr>
      </w:pPr>
    </w:p>
    <w:p w14:paraId="4C74E29A" w14:textId="77777777" w:rsidR="004B19C1" w:rsidRPr="004B19C1" w:rsidRDefault="004B19C1" w:rsidP="004B19C1">
      <w:pPr>
        <w:spacing w:line="340" w:lineRule="exact"/>
        <w:jc w:val="left"/>
        <w:rPr>
          <w:rFonts w:ascii="仿宋_GB2312" w:eastAsia="仿宋_GB2312" w:hAnsi="仿宋_GB2312" w:cs="仿宋_GB2312"/>
        </w:rPr>
      </w:pPr>
    </w:p>
    <w:p w14:paraId="3B25FBF2" w14:textId="77777777" w:rsidR="004B19C1" w:rsidRPr="004B19C1" w:rsidRDefault="004B19C1" w:rsidP="004B19C1">
      <w:pPr>
        <w:spacing w:line="340" w:lineRule="exact"/>
        <w:jc w:val="left"/>
        <w:rPr>
          <w:rFonts w:ascii="仿宋_GB2312" w:eastAsia="仿宋_GB2312" w:hAnsi="仿宋_GB2312" w:cs="仿宋_GB2312"/>
        </w:rPr>
      </w:pPr>
    </w:p>
    <w:p w14:paraId="3B3F5020" w14:textId="77777777" w:rsidR="004B19C1" w:rsidRPr="004B19C1" w:rsidRDefault="004B19C1" w:rsidP="004B19C1">
      <w:pPr>
        <w:spacing w:line="340" w:lineRule="exact"/>
        <w:jc w:val="left"/>
        <w:rPr>
          <w:rFonts w:ascii="仿宋_GB2312" w:eastAsia="仿宋_GB2312" w:hAnsi="仿宋_GB2312" w:cs="仿宋_GB2312"/>
        </w:rPr>
      </w:pPr>
    </w:p>
    <w:p w14:paraId="06F1B3F8" w14:textId="77777777" w:rsidR="004B19C1" w:rsidRPr="004B19C1" w:rsidRDefault="004B19C1" w:rsidP="004B19C1">
      <w:pPr>
        <w:spacing w:line="340" w:lineRule="exact"/>
        <w:jc w:val="left"/>
        <w:rPr>
          <w:rFonts w:ascii="仿宋_GB2312" w:eastAsia="仿宋_GB2312" w:hAnsi="仿宋_GB2312" w:cs="仿宋_GB2312"/>
        </w:rPr>
      </w:pPr>
    </w:p>
    <w:p w14:paraId="0191EA7E" w14:textId="77777777" w:rsidR="004B19C1" w:rsidRPr="004B19C1" w:rsidRDefault="004B19C1" w:rsidP="004B19C1">
      <w:pPr>
        <w:spacing w:line="340" w:lineRule="exact"/>
        <w:jc w:val="left"/>
        <w:rPr>
          <w:rFonts w:ascii="仿宋_GB2312" w:eastAsia="仿宋_GB2312" w:hAnsi="仿宋_GB2312" w:cs="仿宋_GB2312"/>
        </w:rPr>
      </w:pPr>
    </w:p>
    <w:p w14:paraId="55DD9C7E" w14:textId="77777777" w:rsidR="004B19C1" w:rsidRPr="004B19C1" w:rsidRDefault="004B19C1" w:rsidP="004B19C1">
      <w:pPr>
        <w:spacing w:line="340" w:lineRule="exact"/>
        <w:jc w:val="left"/>
        <w:rPr>
          <w:rFonts w:ascii="仿宋_GB2312" w:eastAsia="仿宋_GB2312" w:hAnsi="仿宋_GB2312" w:cs="仿宋_GB2312"/>
        </w:rPr>
      </w:pPr>
    </w:p>
    <w:p w14:paraId="31C97ADF" w14:textId="77777777" w:rsidR="004B19C1" w:rsidRPr="004B19C1" w:rsidRDefault="004B19C1" w:rsidP="004B19C1">
      <w:pPr>
        <w:spacing w:line="340" w:lineRule="exact"/>
        <w:jc w:val="left"/>
        <w:rPr>
          <w:rFonts w:ascii="仿宋_GB2312" w:eastAsia="仿宋_GB2312" w:hAnsi="仿宋_GB2312" w:cs="仿宋_GB2312"/>
        </w:rPr>
      </w:pPr>
    </w:p>
    <w:p w14:paraId="197B8DF0" w14:textId="77777777" w:rsidR="004B19C1" w:rsidRPr="004B19C1" w:rsidRDefault="004B19C1" w:rsidP="004B19C1">
      <w:pPr>
        <w:spacing w:line="340" w:lineRule="exact"/>
        <w:jc w:val="left"/>
        <w:rPr>
          <w:rFonts w:ascii="仿宋_GB2312" w:eastAsia="仿宋_GB2312" w:hAnsi="仿宋_GB2312" w:cs="仿宋_GB2312"/>
        </w:rPr>
      </w:pPr>
    </w:p>
    <w:p w14:paraId="3400EA42" w14:textId="77777777" w:rsidR="004B19C1" w:rsidRPr="004B19C1" w:rsidRDefault="004B19C1" w:rsidP="004B19C1">
      <w:pPr>
        <w:spacing w:line="340" w:lineRule="exact"/>
        <w:jc w:val="left"/>
        <w:rPr>
          <w:rFonts w:ascii="仿宋_GB2312" w:eastAsia="仿宋_GB2312" w:hAnsi="仿宋_GB2312" w:cs="仿宋_GB2312"/>
        </w:rPr>
      </w:pPr>
    </w:p>
    <w:p w14:paraId="2227B70D" w14:textId="77777777" w:rsidR="004B19C1" w:rsidRPr="004B19C1" w:rsidRDefault="004B19C1" w:rsidP="004B19C1">
      <w:pPr>
        <w:spacing w:line="340" w:lineRule="exact"/>
        <w:jc w:val="left"/>
        <w:rPr>
          <w:rFonts w:ascii="仿宋_GB2312" w:eastAsia="仿宋_GB2312" w:hAnsi="仿宋_GB2312" w:cs="仿宋_GB2312"/>
        </w:rPr>
      </w:pPr>
    </w:p>
    <w:p w14:paraId="68A635BA" w14:textId="77777777" w:rsidR="004B19C1" w:rsidRPr="004B19C1" w:rsidRDefault="004B19C1" w:rsidP="004B19C1">
      <w:pPr>
        <w:spacing w:line="340" w:lineRule="exact"/>
        <w:jc w:val="left"/>
        <w:rPr>
          <w:rFonts w:ascii="仿宋_GB2312" w:eastAsia="仿宋_GB2312" w:hAnsi="仿宋_GB2312" w:cs="仿宋_GB2312"/>
        </w:rPr>
      </w:pPr>
    </w:p>
    <w:p w14:paraId="4B680FC3" w14:textId="77777777" w:rsidR="004B19C1" w:rsidRPr="004B19C1" w:rsidRDefault="004B19C1" w:rsidP="004B19C1">
      <w:pPr>
        <w:spacing w:line="340" w:lineRule="exact"/>
        <w:jc w:val="left"/>
        <w:rPr>
          <w:rFonts w:ascii="仿宋_GB2312" w:eastAsia="仿宋_GB2312" w:hAnsi="仿宋_GB2312" w:cs="仿宋_GB2312"/>
        </w:rPr>
      </w:pPr>
    </w:p>
    <w:p w14:paraId="72319AF5" w14:textId="1E9F0438" w:rsidR="004B19C1" w:rsidRPr="004B19C1" w:rsidRDefault="00ED03D9" w:rsidP="004B19C1">
      <w:pPr>
        <w:spacing w:line="340" w:lineRule="exact"/>
        <w:jc w:val="left"/>
        <w:rPr>
          <w:rFonts w:ascii="仿宋_GB2312" w:eastAsia="仿宋_GB2312" w:hAnsi="仿宋_GB2312" w:cs="仿宋_GB2312"/>
        </w:rPr>
      </w:pPr>
      <w:r>
        <w:rPr>
          <w:noProof/>
          <w:szCs w:val="24"/>
        </w:rPr>
        <w:drawing>
          <wp:anchor distT="0" distB="0" distL="0" distR="0" simplePos="0" relativeHeight="251659264" behindDoc="1" locked="0" layoutInCell="1" allowOverlap="1" wp14:anchorId="69B9B798" wp14:editId="58BE7BC4">
            <wp:simplePos x="0" y="0"/>
            <wp:positionH relativeFrom="column">
              <wp:posOffset>-14605</wp:posOffset>
            </wp:positionH>
            <wp:positionV relativeFrom="paragraph">
              <wp:posOffset>129540</wp:posOffset>
            </wp:positionV>
            <wp:extent cx="809625" cy="771525"/>
            <wp:effectExtent l="0" t="0" r="9525" b="9525"/>
            <wp:wrapNone/>
            <wp:docPr id="11" name="图片 5"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descr="IMG_25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14:sizeRelH relativeFrom="page">
              <wp14:pctWidth>0</wp14:pctWidth>
            </wp14:sizeRelH>
            <wp14:sizeRelV relativeFrom="page">
              <wp14:pctHeight>0</wp14:pctHeight>
            </wp14:sizeRelV>
          </wp:anchor>
        </w:drawing>
      </w:r>
    </w:p>
    <w:p w14:paraId="74129127" w14:textId="77777777" w:rsidR="004B19C1" w:rsidRPr="004B19C1" w:rsidRDefault="004B19C1" w:rsidP="004B19C1">
      <w:pPr>
        <w:spacing w:line="340" w:lineRule="exact"/>
        <w:jc w:val="left"/>
        <w:rPr>
          <w:rFonts w:ascii="仿宋_GB2312" w:eastAsia="仿宋_GB2312" w:hAnsi="仿宋_GB2312" w:cs="仿宋_GB2312"/>
        </w:rPr>
      </w:pPr>
    </w:p>
    <w:p w14:paraId="07577198" w14:textId="77777777" w:rsidR="004B19C1" w:rsidRPr="004B19C1" w:rsidRDefault="004B19C1" w:rsidP="004B19C1">
      <w:pPr>
        <w:spacing w:line="340" w:lineRule="exact"/>
        <w:jc w:val="left"/>
        <w:rPr>
          <w:rFonts w:ascii="仿宋_GB2312" w:eastAsia="仿宋_GB2312" w:hAnsi="仿宋_GB2312" w:cs="仿宋_GB2312"/>
        </w:rPr>
      </w:pPr>
    </w:p>
    <w:p w14:paraId="40AD8167" w14:textId="77777777" w:rsidR="004B19C1" w:rsidRPr="004B19C1" w:rsidRDefault="004B19C1" w:rsidP="004B19C1">
      <w:pPr>
        <w:spacing w:line="340" w:lineRule="exact"/>
        <w:jc w:val="left"/>
        <w:rPr>
          <w:rFonts w:ascii="宋体" w:hAnsi="宋体" w:cs="仿宋_GB2312"/>
        </w:rPr>
      </w:pPr>
      <w:r w:rsidRPr="004B19C1">
        <w:rPr>
          <w:rFonts w:ascii="仿宋_GB2312" w:eastAsia="仿宋_GB2312" w:hAnsi="仿宋_GB2312" w:cs="仿宋_GB2312" w:hint="eastAsia"/>
        </w:rPr>
        <w:t xml:space="preserve">             </w:t>
      </w:r>
      <w:r w:rsidRPr="004B19C1">
        <w:rPr>
          <w:rFonts w:ascii="宋体" w:hAnsi="宋体" w:cs="仿宋_GB2312" w:hint="eastAsia"/>
        </w:rPr>
        <w:t>版权保护文件</w:t>
      </w:r>
    </w:p>
    <w:p w14:paraId="5B4A1433" w14:textId="77777777" w:rsidR="004B19C1" w:rsidRPr="004B19C1" w:rsidRDefault="004B19C1" w:rsidP="004B19C1">
      <w:pPr>
        <w:spacing w:line="340" w:lineRule="exact"/>
        <w:jc w:val="left"/>
        <w:rPr>
          <w:rFonts w:ascii="宋体" w:hAnsi="宋体" w:cs="仿宋_GB2312"/>
        </w:rPr>
      </w:pPr>
    </w:p>
    <w:p w14:paraId="43FFC8FD" w14:textId="77777777" w:rsidR="004B19C1" w:rsidRDefault="004B19C1" w:rsidP="004B19C1">
      <w:pPr>
        <w:spacing w:line="340" w:lineRule="exact"/>
        <w:ind w:firstLineChars="200" w:firstLine="420"/>
        <w:jc w:val="left"/>
        <w:rPr>
          <w:rFonts w:ascii="宋体" w:hAnsi="宋体" w:cs="仿宋_GB2312"/>
        </w:rPr>
        <w:sectPr w:rsidR="004B19C1">
          <w:headerReference w:type="even" r:id="rId12"/>
          <w:headerReference w:type="default" r:id="rId13"/>
          <w:footerReference w:type="even" r:id="rId14"/>
          <w:footerReference w:type="default" r:id="rId15"/>
          <w:headerReference w:type="first" r:id="rId16"/>
          <w:pgSz w:w="11907" w:h="16839"/>
          <w:pgMar w:top="1418" w:right="1134" w:bottom="1134" w:left="1418" w:header="993" w:footer="851" w:gutter="0"/>
          <w:pgNumType w:fmt="upperRoman" w:start="1"/>
          <w:cols w:space="720"/>
          <w:docGrid w:type="lines" w:linePitch="312"/>
        </w:sectPr>
      </w:pPr>
      <w:r w:rsidRPr="004B19C1">
        <w:rPr>
          <w:rFonts w:ascii="宋体" w:hAnsi="宋体" w:cs="仿宋_GB2312" w:hint="eastAsia"/>
        </w:rPr>
        <w:t>版权所有归属于该标准的发布机构，除非有其他规定，否则未经许可，</w:t>
      </w:r>
      <w:proofErr w:type="gramStart"/>
      <w:r w:rsidRPr="004B19C1">
        <w:rPr>
          <w:rFonts w:ascii="宋体" w:hAnsi="宋体" w:cs="仿宋_GB2312" w:hint="eastAsia"/>
        </w:rPr>
        <w:t>此发行</w:t>
      </w:r>
      <w:proofErr w:type="gramEnd"/>
      <w:r w:rsidRPr="004B19C1">
        <w:rPr>
          <w:rFonts w:ascii="宋体" w:hAnsi="宋体" w:cs="仿宋_GB2312" w:hint="eastAsia"/>
        </w:rPr>
        <w:t>物及其章节不得以其他形式或任何手段进行复制、再版或使用，包括电子版、影印版，或发布在互联网及内部网络等。使用许可</w:t>
      </w:r>
      <w:proofErr w:type="gramStart"/>
      <w:r w:rsidRPr="004B19C1">
        <w:rPr>
          <w:rFonts w:ascii="宋体" w:hAnsi="宋体" w:cs="仿宋_GB2312" w:hint="eastAsia"/>
        </w:rPr>
        <w:t>可</w:t>
      </w:r>
      <w:proofErr w:type="gramEnd"/>
      <w:r w:rsidRPr="004B19C1">
        <w:rPr>
          <w:rFonts w:ascii="宋体" w:hAnsi="宋体" w:cs="仿宋_GB2312" w:hint="eastAsia"/>
        </w:rPr>
        <w:t>与发布机构获取。</w:t>
      </w:r>
    </w:p>
    <w:p w14:paraId="70C25FA9" w14:textId="32CBFC1F" w:rsidR="0014742E" w:rsidRDefault="0014742E" w:rsidP="004B19C1">
      <w:pPr>
        <w:jc w:val="center"/>
        <w:rPr>
          <w:rFonts w:ascii="黑体" w:eastAsia="黑体" w:hAnsi="黑体" w:cs="黑体"/>
          <w:color w:val="000000"/>
          <w:sz w:val="32"/>
          <w:szCs w:val="32"/>
        </w:rPr>
      </w:pPr>
      <w:r w:rsidRPr="004B19C1">
        <w:rPr>
          <w:rFonts w:ascii="黑体" w:eastAsia="黑体" w:hAnsi="黑体" w:cs="黑体" w:hint="eastAsia"/>
          <w:color w:val="000000"/>
          <w:sz w:val="32"/>
          <w:szCs w:val="32"/>
        </w:rPr>
        <w:lastRenderedPageBreak/>
        <w:t>前</w:t>
      </w:r>
      <w:bookmarkStart w:id="7" w:name="BKQY"/>
      <w:r w:rsidR="004B19C1">
        <w:rPr>
          <w:rFonts w:ascii="黑体" w:eastAsia="黑体" w:hAnsi="黑体" w:cs="黑体"/>
          <w:color w:val="000000"/>
          <w:sz w:val="32"/>
          <w:szCs w:val="32"/>
        </w:rPr>
        <w:t xml:space="preserve">   </w:t>
      </w:r>
      <w:r w:rsidRPr="004B19C1">
        <w:rPr>
          <w:rFonts w:ascii="黑体" w:eastAsia="黑体" w:hAnsi="黑体" w:cs="黑体" w:hint="eastAsia"/>
          <w:color w:val="000000"/>
          <w:sz w:val="32"/>
          <w:szCs w:val="32"/>
        </w:rPr>
        <w:t>言</w:t>
      </w:r>
      <w:bookmarkEnd w:id="4"/>
      <w:bookmarkEnd w:id="5"/>
      <w:bookmarkEnd w:id="6"/>
      <w:bookmarkEnd w:id="7"/>
    </w:p>
    <w:p w14:paraId="70160164" w14:textId="77777777" w:rsidR="004B19C1" w:rsidRPr="004B19C1" w:rsidRDefault="004B19C1" w:rsidP="004B19C1">
      <w:pPr>
        <w:ind w:firstLineChars="200" w:firstLine="640"/>
        <w:jc w:val="center"/>
        <w:rPr>
          <w:rFonts w:ascii="黑体" w:eastAsia="黑体" w:hAnsi="黑体" w:cs="黑体"/>
          <w:color w:val="000000"/>
          <w:sz w:val="32"/>
          <w:szCs w:val="32"/>
        </w:rPr>
      </w:pPr>
    </w:p>
    <w:p w14:paraId="71309777" w14:textId="6293F1AC" w:rsidR="004B19C1" w:rsidRDefault="004B19C1" w:rsidP="004B19C1">
      <w:pPr>
        <w:spacing w:line="360" w:lineRule="auto"/>
        <w:ind w:firstLineChars="200" w:firstLine="420"/>
        <w:rPr>
          <w:rFonts w:ascii="Times New Roman" w:hAnsi="Times New Roman"/>
        </w:rPr>
      </w:pPr>
      <w:r w:rsidRPr="004B19C1">
        <w:rPr>
          <w:rFonts w:ascii="Times New Roman" w:hAnsi="Times New Roman" w:hint="eastAsia"/>
        </w:rPr>
        <w:t>本文件按照</w:t>
      </w:r>
      <w:r w:rsidRPr="004B19C1">
        <w:rPr>
          <w:rFonts w:ascii="Times New Roman" w:hAnsi="Times New Roman" w:hint="eastAsia"/>
        </w:rPr>
        <w:t>GB/T 1.1</w:t>
      </w:r>
      <w:r w:rsidRPr="004B19C1">
        <w:rPr>
          <w:rFonts w:ascii="Times New Roman" w:hAnsi="Times New Roman" w:hint="eastAsia"/>
        </w:rPr>
        <w:t>—</w:t>
      </w:r>
      <w:r w:rsidRPr="004B19C1">
        <w:rPr>
          <w:rFonts w:ascii="Times New Roman" w:hAnsi="Times New Roman" w:hint="eastAsia"/>
        </w:rPr>
        <w:t>2020</w:t>
      </w:r>
      <w:r w:rsidRPr="004B19C1">
        <w:rPr>
          <w:rFonts w:ascii="Times New Roman" w:hAnsi="Times New Roman" w:hint="eastAsia"/>
        </w:rPr>
        <w:t>《标准化工作导则</w:t>
      </w:r>
      <w:r w:rsidRPr="004B19C1">
        <w:rPr>
          <w:rFonts w:ascii="Times New Roman" w:hAnsi="Times New Roman" w:hint="eastAsia"/>
        </w:rPr>
        <w:t xml:space="preserve">  </w:t>
      </w:r>
      <w:r w:rsidRPr="004B19C1">
        <w:rPr>
          <w:rFonts w:ascii="Times New Roman" w:hAnsi="Times New Roman" w:hint="eastAsia"/>
        </w:rPr>
        <w:t>第</w:t>
      </w:r>
      <w:r w:rsidRPr="004B19C1">
        <w:rPr>
          <w:rFonts w:ascii="Times New Roman" w:hAnsi="Times New Roman" w:hint="eastAsia"/>
        </w:rPr>
        <w:t>1</w:t>
      </w:r>
      <w:r w:rsidRPr="004B19C1">
        <w:rPr>
          <w:rFonts w:ascii="Times New Roman" w:hAnsi="Times New Roman" w:hint="eastAsia"/>
        </w:rPr>
        <w:t>部分：标准化文件的结构和起草规则》和</w:t>
      </w:r>
      <w:r w:rsidRPr="004B19C1">
        <w:rPr>
          <w:rFonts w:ascii="Times New Roman" w:hAnsi="Times New Roman" w:hint="eastAsia"/>
        </w:rPr>
        <w:t>T/CAQP 015</w:t>
      </w:r>
      <w:r w:rsidRPr="004B19C1">
        <w:rPr>
          <w:rFonts w:ascii="Times New Roman" w:hAnsi="Times New Roman" w:hint="eastAsia"/>
        </w:rPr>
        <w:t>—</w:t>
      </w:r>
      <w:r w:rsidRPr="004B19C1">
        <w:rPr>
          <w:rFonts w:ascii="Times New Roman" w:hAnsi="Times New Roman" w:hint="eastAsia"/>
        </w:rPr>
        <w:t>2020 T/ESF 0001</w:t>
      </w:r>
      <w:r w:rsidRPr="004B19C1">
        <w:rPr>
          <w:rFonts w:ascii="Times New Roman" w:hAnsi="Times New Roman" w:hint="eastAsia"/>
        </w:rPr>
        <w:t>—</w:t>
      </w:r>
      <w:r w:rsidRPr="004B19C1">
        <w:rPr>
          <w:rFonts w:ascii="Times New Roman" w:hAnsi="Times New Roman" w:hint="eastAsia"/>
        </w:rPr>
        <w:t xml:space="preserve">2020 </w:t>
      </w:r>
      <w:r w:rsidRPr="004B19C1">
        <w:rPr>
          <w:rFonts w:ascii="Times New Roman" w:hAnsi="Times New Roman" w:hint="eastAsia"/>
        </w:rPr>
        <w:t>《“领跑者”标准编制通则》的规定起草。</w:t>
      </w:r>
    </w:p>
    <w:p w14:paraId="60AB2D9F" w14:textId="02BA515A" w:rsidR="00A24238" w:rsidRPr="00A24238" w:rsidRDefault="00A24238" w:rsidP="004B19C1">
      <w:pPr>
        <w:spacing w:line="360" w:lineRule="auto"/>
        <w:ind w:firstLineChars="200" w:firstLine="420"/>
        <w:rPr>
          <w:rFonts w:ascii="Times New Roman" w:hAnsi="Times New Roman"/>
        </w:rPr>
      </w:pPr>
      <w:r w:rsidRPr="00A24238">
        <w:rPr>
          <w:rFonts w:ascii="Times New Roman" w:hAnsi="Times New Roman" w:hint="eastAsia"/>
        </w:rPr>
        <w:t>请注意本文件的某些内容可能涉及专利。本文件的发布机构不承担识别专利的责任。</w:t>
      </w:r>
    </w:p>
    <w:p w14:paraId="702F9E39" w14:textId="3C97F932" w:rsidR="004B19C1" w:rsidRPr="004B19C1" w:rsidRDefault="004B19C1" w:rsidP="004B19C1">
      <w:pPr>
        <w:spacing w:line="360" w:lineRule="auto"/>
        <w:ind w:firstLineChars="200" w:firstLine="420"/>
        <w:rPr>
          <w:rFonts w:ascii="Times New Roman" w:hAnsi="Times New Roman"/>
        </w:rPr>
      </w:pPr>
      <w:r w:rsidRPr="004B19C1">
        <w:rPr>
          <w:rFonts w:ascii="Times New Roman" w:hAnsi="Times New Roman" w:hint="eastAsia"/>
        </w:rPr>
        <w:t>本文件由</w:t>
      </w:r>
      <w:r w:rsidR="00CE1254" w:rsidRPr="00CE1254">
        <w:rPr>
          <w:rFonts w:ascii="Times New Roman" w:hAnsi="Times New Roman" w:hint="eastAsia"/>
        </w:rPr>
        <w:t>中国商业股份制企业经济联合会秘书处</w:t>
      </w:r>
      <w:r w:rsidRPr="004B19C1">
        <w:rPr>
          <w:rFonts w:ascii="Times New Roman" w:hAnsi="Times New Roman" w:hint="eastAsia"/>
        </w:rPr>
        <w:t>、企业标准“领跑者”工作委员会提出。</w:t>
      </w:r>
    </w:p>
    <w:p w14:paraId="47022471" w14:textId="7CC7A79E" w:rsidR="004B19C1" w:rsidRPr="004B19C1" w:rsidRDefault="004B19C1" w:rsidP="004B19C1">
      <w:pPr>
        <w:spacing w:line="360" w:lineRule="auto"/>
        <w:ind w:firstLineChars="200" w:firstLine="420"/>
        <w:rPr>
          <w:rFonts w:ascii="Times New Roman" w:hAnsi="Times New Roman"/>
        </w:rPr>
      </w:pPr>
      <w:r w:rsidRPr="004B19C1">
        <w:rPr>
          <w:rFonts w:ascii="Times New Roman" w:hAnsi="Times New Roman" w:hint="eastAsia"/>
        </w:rPr>
        <w:t>本文件由</w:t>
      </w:r>
      <w:r w:rsidR="00CE1254" w:rsidRPr="00CE1254">
        <w:rPr>
          <w:rFonts w:ascii="Times New Roman" w:hAnsi="Times New Roman" w:hint="eastAsia"/>
        </w:rPr>
        <w:t>中国商业股份制企业经济联合会标准化工作委员会</w:t>
      </w:r>
      <w:r w:rsidR="0099793C">
        <w:rPr>
          <w:rFonts w:ascii="Times New Roman" w:hAnsi="Times New Roman" w:hint="eastAsia"/>
        </w:rPr>
        <w:t>、</w:t>
      </w:r>
      <w:r w:rsidR="0099793C" w:rsidRPr="0099793C">
        <w:rPr>
          <w:rFonts w:ascii="Times New Roman" w:hAnsi="Times New Roman" w:hint="eastAsia"/>
        </w:rPr>
        <w:t>中国技术经济学会</w:t>
      </w:r>
      <w:r w:rsidRPr="004B19C1">
        <w:rPr>
          <w:rFonts w:ascii="Times New Roman" w:hAnsi="Times New Roman" w:hint="eastAsia"/>
        </w:rPr>
        <w:t>归口。</w:t>
      </w:r>
    </w:p>
    <w:p w14:paraId="27E1E377" w14:textId="22F1B7EF" w:rsidR="00C43D80" w:rsidRPr="00C43D80" w:rsidRDefault="00C43D80" w:rsidP="00C43D80">
      <w:pPr>
        <w:spacing w:line="360" w:lineRule="auto"/>
        <w:ind w:firstLineChars="200" w:firstLine="420"/>
        <w:rPr>
          <w:rFonts w:ascii="Times New Roman" w:hAnsi="Times New Roman"/>
        </w:rPr>
      </w:pPr>
      <w:r w:rsidRPr="00C43D80">
        <w:rPr>
          <w:rFonts w:ascii="Times New Roman" w:hAnsi="Times New Roman" w:hint="eastAsia"/>
        </w:rPr>
        <w:t>本文件起草单位：。</w:t>
      </w:r>
    </w:p>
    <w:p w14:paraId="10BA2995" w14:textId="2E2A07D8" w:rsidR="00C43D80" w:rsidRDefault="00C43D80" w:rsidP="00C43D80">
      <w:pPr>
        <w:spacing w:line="360" w:lineRule="auto"/>
        <w:ind w:firstLineChars="200" w:firstLine="420"/>
        <w:rPr>
          <w:rFonts w:ascii="Times New Roman" w:hAnsi="Times New Roman"/>
        </w:rPr>
      </w:pPr>
      <w:r w:rsidRPr="00C43D80">
        <w:rPr>
          <w:rFonts w:ascii="Times New Roman" w:hAnsi="Times New Roman" w:hint="eastAsia"/>
        </w:rPr>
        <w:t>本文件主要起草人：。</w:t>
      </w:r>
    </w:p>
    <w:p w14:paraId="61EE5550" w14:textId="73D6C115" w:rsidR="0014742E" w:rsidRDefault="0014742E" w:rsidP="00C43D80">
      <w:pPr>
        <w:spacing w:line="360" w:lineRule="auto"/>
        <w:ind w:firstLineChars="200" w:firstLine="420"/>
        <w:rPr>
          <w:rFonts w:ascii="Times New Roman" w:hAnsi="Times New Roman"/>
        </w:rPr>
      </w:pPr>
      <w:r w:rsidRPr="001F3B19">
        <w:rPr>
          <w:rFonts w:ascii="Times New Roman" w:hAnsi="Times New Roman" w:hint="eastAsia"/>
        </w:rPr>
        <w:t>本</w:t>
      </w:r>
      <w:r w:rsidR="00C136B7" w:rsidRPr="001F3B19">
        <w:rPr>
          <w:rFonts w:ascii="Times New Roman" w:hAnsi="Times New Roman" w:hint="eastAsia"/>
        </w:rPr>
        <w:t>文件</w:t>
      </w:r>
      <w:r w:rsidRPr="001F3B19">
        <w:rPr>
          <w:rFonts w:ascii="Times New Roman" w:hAnsi="Times New Roman" w:hint="eastAsia"/>
        </w:rPr>
        <w:t>为首次发布。</w:t>
      </w:r>
    </w:p>
    <w:p w14:paraId="0F4BC9BD" w14:textId="77777777" w:rsidR="0014742E" w:rsidRDefault="0014742E">
      <w:pPr>
        <w:ind w:firstLineChars="200" w:firstLine="420"/>
        <w:rPr>
          <w:kern w:val="0"/>
        </w:rPr>
      </w:pPr>
    </w:p>
    <w:p w14:paraId="69870BCF" w14:textId="77777777" w:rsidR="0014742E" w:rsidRDefault="0014742E">
      <w:pPr>
        <w:rPr>
          <w:kern w:val="0"/>
        </w:rPr>
      </w:pPr>
    </w:p>
    <w:p w14:paraId="7CDCEE38" w14:textId="77777777" w:rsidR="0014742E" w:rsidRDefault="0014742E">
      <w:pPr>
        <w:rPr>
          <w:kern w:val="0"/>
        </w:rPr>
        <w:sectPr w:rsidR="0014742E">
          <w:pgSz w:w="11907" w:h="16839"/>
          <w:pgMar w:top="1418" w:right="1134" w:bottom="1134" w:left="1418" w:header="993" w:footer="851" w:gutter="0"/>
          <w:pgNumType w:fmt="upperRoman" w:start="1"/>
          <w:cols w:space="720"/>
          <w:docGrid w:type="lines" w:linePitch="312"/>
        </w:sectPr>
      </w:pPr>
    </w:p>
    <w:p w14:paraId="42ABDB5F" w14:textId="42E8C8DD" w:rsidR="0014742E" w:rsidRPr="004B19C1" w:rsidRDefault="0014742E" w:rsidP="004B19C1">
      <w:pPr>
        <w:spacing w:beforeLines="100" w:before="312" w:afterLines="100" w:after="312" w:line="360" w:lineRule="auto"/>
        <w:jc w:val="center"/>
        <w:outlineLvl w:val="0"/>
        <w:rPr>
          <w:rFonts w:ascii="Times New Roman" w:eastAsia="黑体" w:hAnsi="Times New Roman"/>
          <w:sz w:val="32"/>
          <w:szCs w:val="32"/>
        </w:rPr>
      </w:pPr>
      <w:r w:rsidRPr="004B19C1">
        <w:rPr>
          <w:rFonts w:ascii="Times New Roman" w:eastAsia="黑体" w:hAnsi="Times New Roman" w:hint="eastAsia"/>
          <w:sz w:val="32"/>
          <w:szCs w:val="32"/>
        </w:rPr>
        <w:lastRenderedPageBreak/>
        <w:t>“领跑者”标准评价要求</w:t>
      </w:r>
      <w:r w:rsidRPr="004B19C1">
        <w:rPr>
          <w:rFonts w:ascii="Times New Roman" w:eastAsia="黑体" w:hAnsi="Times New Roman"/>
          <w:sz w:val="32"/>
          <w:szCs w:val="32"/>
        </w:rPr>
        <w:t xml:space="preserve"> </w:t>
      </w:r>
      <w:r w:rsidR="002F6BB5">
        <w:rPr>
          <w:rFonts w:ascii="Times New Roman" w:eastAsia="黑体" w:hAnsi="Times New Roman"/>
          <w:sz w:val="32"/>
          <w:szCs w:val="32"/>
        </w:rPr>
        <w:t xml:space="preserve"> </w:t>
      </w:r>
      <w:r w:rsidR="00816A81" w:rsidRPr="00816A81">
        <w:rPr>
          <w:rFonts w:ascii="Times New Roman" w:eastAsia="黑体" w:hAnsi="Times New Roman" w:hint="eastAsia"/>
          <w:sz w:val="32"/>
          <w:szCs w:val="32"/>
        </w:rPr>
        <w:t>家电售后服务</w:t>
      </w:r>
    </w:p>
    <w:p w14:paraId="560B9D42" w14:textId="2DACDB67" w:rsidR="0014742E" w:rsidRDefault="0014742E">
      <w:pPr>
        <w:pStyle w:val="afffffb"/>
        <w:spacing w:before="312" w:after="312"/>
      </w:pPr>
      <w:bookmarkStart w:id="8" w:name="_Toc266282173"/>
      <w:bookmarkStart w:id="9" w:name="_Toc460339511"/>
      <w:bookmarkStart w:id="10" w:name="_Toc13425"/>
      <w:bookmarkStart w:id="11" w:name="_Toc6334"/>
      <w:r>
        <w:t xml:space="preserve">1 </w:t>
      </w:r>
      <w:r w:rsidR="006A73F7">
        <w:t xml:space="preserve"> </w:t>
      </w:r>
      <w:r>
        <w:rPr>
          <w:rFonts w:hint="eastAsia"/>
        </w:rPr>
        <w:t>范围</w:t>
      </w:r>
      <w:bookmarkEnd w:id="8"/>
      <w:bookmarkEnd w:id="9"/>
      <w:bookmarkEnd w:id="10"/>
      <w:bookmarkEnd w:id="11"/>
    </w:p>
    <w:p w14:paraId="169CCD56" w14:textId="1AB62BAE" w:rsidR="0014742E" w:rsidRPr="004B19C1" w:rsidRDefault="0014742E" w:rsidP="00CD5F37">
      <w:pPr>
        <w:spacing w:line="300" w:lineRule="auto"/>
        <w:ind w:firstLineChars="200" w:firstLine="420"/>
        <w:rPr>
          <w:rFonts w:ascii="Times New Roman" w:hAnsi="Times New Roman"/>
        </w:rPr>
      </w:pPr>
      <w:bookmarkStart w:id="12" w:name="_Hlk47514054"/>
      <w:r w:rsidRPr="004B19C1">
        <w:rPr>
          <w:rFonts w:ascii="Times New Roman" w:hAnsi="Times New Roman" w:hint="eastAsia"/>
        </w:rPr>
        <w:t>本文件规定了</w:t>
      </w:r>
      <w:r w:rsidR="00816A81" w:rsidRPr="00816A81">
        <w:rPr>
          <w:rFonts w:ascii="Times New Roman" w:hAnsi="Times New Roman" w:hint="eastAsia"/>
        </w:rPr>
        <w:t>家电售后服务</w:t>
      </w:r>
      <w:r w:rsidRPr="004B19C1">
        <w:rPr>
          <w:rFonts w:ascii="Times New Roman" w:hAnsi="Times New Roman" w:hint="eastAsia"/>
        </w:rPr>
        <w:t>“领跑者”标准评价的术语和定义、评价指标体系和评价方法。</w:t>
      </w:r>
      <w:bookmarkEnd w:id="12"/>
    </w:p>
    <w:p w14:paraId="187E2659" w14:textId="0AD165D2" w:rsidR="0014742E" w:rsidRDefault="00DA3750" w:rsidP="004B19C1">
      <w:pPr>
        <w:spacing w:line="300" w:lineRule="auto"/>
        <w:ind w:firstLineChars="200" w:firstLine="420"/>
        <w:rPr>
          <w:rFonts w:ascii="Times New Roman" w:hAnsi="Times New Roman"/>
        </w:rPr>
      </w:pPr>
      <w:r w:rsidRPr="00DA3750">
        <w:rPr>
          <w:rFonts w:ascii="Times New Roman" w:hAnsi="Times New Roman" w:hint="eastAsia"/>
        </w:rPr>
        <w:t>本</w:t>
      </w:r>
      <w:r>
        <w:rPr>
          <w:rFonts w:ascii="Times New Roman" w:hAnsi="Times New Roman" w:hint="eastAsia"/>
        </w:rPr>
        <w:t>文件适用于对</w:t>
      </w:r>
      <w:r w:rsidRPr="00DA3750">
        <w:rPr>
          <w:rFonts w:ascii="Times New Roman" w:hAnsi="Times New Roman" w:hint="eastAsia"/>
        </w:rPr>
        <w:t>家电售后服务企业标准“领跑者”的基本要求、售后服务的提供、售后服务的规范性、专业性、及时性、合理性等方面进行考核和评价。</w:t>
      </w:r>
      <w:r w:rsidR="006C4CAE" w:rsidRPr="006C4CAE">
        <w:rPr>
          <w:rFonts w:ascii="Times New Roman" w:hAnsi="Times New Roman" w:hint="eastAsia"/>
        </w:rPr>
        <w:t>相关机构在制定企业标准“领跑者”评估方案时可参考使用本文件，企业在制定企业标准时也可参照使用。</w:t>
      </w:r>
    </w:p>
    <w:p w14:paraId="3A91F076" w14:textId="5B69BEEE" w:rsidR="0014742E" w:rsidRDefault="0014742E">
      <w:pPr>
        <w:pStyle w:val="afffffb"/>
        <w:spacing w:before="312" w:after="312"/>
      </w:pPr>
      <w:bookmarkStart w:id="13" w:name="_Toc266282174"/>
      <w:bookmarkStart w:id="14" w:name="_Toc460339512"/>
      <w:bookmarkStart w:id="15" w:name="_Toc5273"/>
      <w:bookmarkStart w:id="16" w:name="_Toc31410"/>
      <w:r>
        <w:t xml:space="preserve">2 </w:t>
      </w:r>
      <w:r w:rsidR="006A73F7">
        <w:t xml:space="preserve"> </w:t>
      </w:r>
      <w:r>
        <w:rPr>
          <w:rFonts w:hint="eastAsia"/>
        </w:rPr>
        <w:t>规范性引用文件</w:t>
      </w:r>
      <w:bookmarkEnd w:id="13"/>
      <w:bookmarkEnd w:id="14"/>
      <w:bookmarkEnd w:id="15"/>
      <w:bookmarkEnd w:id="16"/>
    </w:p>
    <w:p w14:paraId="11B12D17" w14:textId="23EACF0C" w:rsidR="00127F19" w:rsidRPr="00127F19" w:rsidRDefault="00127F19" w:rsidP="00127F19">
      <w:pPr>
        <w:autoSpaceDE w:val="0"/>
        <w:autoSpaceDN w:val="0"/>
        <w:adjustRightInd w:val="0"/>
        <w:snapToGrid w:val="0"/>
        <w:spacing w:line="300" w:lineRule="auto"/>
        <w:ind w:firstLine="420"/>
        <w:jc w:val="left"/>
        <w:rPr>
          <w:rFonts w:ascii="Times New Roman" w:hAnsi="Times New Roman"/>
          <w:kern w:val="0"/>
          <w:szCs w:val="22"/>
        </w:rPr>
      </w:pPr>
      <w:r w:rsidRPr="00127F19">
        <w:rPr>
          <w:rFonts w:ascii="Times New Roman" w:hAnsi="Times New Roman" w:hint="eastAsia"/>
          <w:kern w:val="0"/>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BF1B832" w14:textId="77777777" w:rsidR="00DA3750" w:rsidRPr="00127F19" w:rsidRDefault="00DA3750" w:rsidP="00DA3750">
      <w:pPr>
        <w:spacing w:line="300" w:lineRule="auto"/>
        <w:ind w:firstLineChars="200" w:firstLine="420"/>
        <w:rPr>
          <w:rFonts w:ascii="Times New Roman" w:hAnsi="Times New Roman"/>
        </w:rPr>
      </w:pPr>
      <w:r w:rsidRPr="00127F19">
        <w:rPr>
          <w:rFonts w:ascii="Times New Roman" w:hAnsi="Times New Roman" w:hint="eastAsia"/>
        </w:rPr>
        <w:t xml:space="preserve">GB/T 19001 </w:t>
      </w:r>
      <w:r w:rsidRPr="00127F19">
        <w:rPr>
          <w:rFonts w:ascii="Times New Roman" w:hAnsi="Times New Roman" w:hint="eastAsia"/>
        </w:rPr>
        <w:t>质量管理体系</w:t>
      </w:r>
      <w:r w:rsidRPr="00127F19">
        <w:rPr>
          <w:rFonts w:ascii="Times New Roman" w:hAnsi="Times New Roman" w:hint="eastAsia"/>
        </w:rPr>
        <w:t xml:space="preserve"> </w:t>
      </w:r>
      <w:r w:rsidRPr="00127F19">
        <w:rPr>
          <w:rFonts w:ascii="Times New Roman" w:hAnsi="Times New Roman" w:hint="eastAsia"/>
        </w:rPr>
        <w:t>要求</w:t>
      </w:r>
    </w:p>
    <w:p w14:paraId="17A9BCB3"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22766.1-2008 </w:t>
      </w:r>
      <w:r w:rsidRPr="00DA3750">
        <w:rPr>
          <w:rFonts w:ascii="Times New Roman" w:hAnsi="Times New Roman" w:hint="eastAsia"/>
        </w:rPr>
        <w:t>家用和类似用途电器售后服务</w:t>
      </w:r>
      <w:r w:rsidRPr="00DA3750">
        <w:rPr>
          <w:rFonts w:ascii="Times New Roman" w:hAnsi="Times New Roman" w:hint="eastAsia"/>
        </w:rPr>
        <w:t xml:space="preserve"> </w:t>
      </w:r>
      <w:r w:rsidRPr="00DA3750">
        <w:rPr>
          <w:rFonts w:ascii="Times New Roman" w:hAnsi="Times New Roman" w:hint="eastAsia"/>
        </w:rPr>
        <w:t>第</w:t>
      </w:r>
      <w:r w:rsidRPr="00DA3750">
        <w:rPr>
          <w:rFonts w:ascii="Times New Roman" w:hAnsi="Times New Roman" w:hint="eastAsia"/>
        </w:rPr>
        <w:t>1</w:t>
      </w:r>
      <w:r w:rsidRPr="00DA3750">
        <w:rPr>
          <w:rFonts w:ascii="Times New Roman" w:hAnsi="Times New Roman" w:hint="eastAsia"/>
        </w:rPr>
        <w:t>部分：通用要求</w:t>
      </w:r>
    </w:p>
    <w:p w14:paraId="65B8CD7B"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22766.2-2009 </w:t>
      </w:r>
      <w:r w:rsidRPr="00DA3750">
        <w:rPr>
          <w:rFonts w:ascii="Times New Roman" w:hAnsi="Times New Roman" w:hint="eastAsia"/>
        </w:rPr>
        <w:t>家用和类似用途电器售后服务</w:t>
      </w:r>
      <w:r w:rsidRPr="00DA3750">
        <w:rPr>
          <w:rFonts w:ascii="Times New Roman" w:hAnsi="Times New Roman" w:hint="eastAsia"/>
        </w:rPr>
        <w:t xml:space="preserve"> </w:t>
      </w:r>
      <w:r w:rsidRPr="00DA3750">
        <w:rPr>
          <w:rFonts w:ascii="Times New Roman" w:hAnsi="Times New Roman" w:hint="eastAsia"/>
        </w:rPr>
        <w:t>第</w:t>
      </w:r>
      <w:r w:rsidRPr="00DA3750">
        <w:rPr>
          <w:rFonts w:ascii="Times New Roman" w:hAnsi="Times New Roman" w:hint="eastAsia"/>
        </w:rPr>
        <w:t>2</w:t>
      </w:r>
      <w:r w:rsidRPr="00DA3750">
        <w:rPr>
          <w:rFonts w:ascii="Times New Roman" w:hAnsi="Times New Roman" w:hint="eastAsia"/>
        </w:rPr>
        <w:t>部分：电冰箱的特殊要求</w:t>
      </w:r>
    </w:p>
    <w:p w14:paraId="7DAFD932"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22766.3-2009 </w:t>
      </w:r>
      <w:r w:rsidRPr="00DA3750">
        <w:rPr>
          <w:rFonts w:ascii="Times New Roman" w:hAnsi="Times New Roman" w:hint="eastAsia"/>
        </w:rPr>
        <w:t>家用和类似用途电器售后服务</w:t>
      </w:r>
      <w:r w:rsidRPr="00DA3750">
        <w:rPr>
          <w:rFonts w:ascii="Times New Roman" w:hAnsi="Times New Roman" w:hint="eastAsia"/>
        </w:rPr>
        <w:t xml:space="preserve"> </w:t>
      </w:r>
      <w:r w:rsidRPr="00DA3750">
        <w:rPr>
          <w:rFonts w:ascii="Times New Roman" w:hAnsi="Times New Roman" w:hint="eastAsia"/>
        </w:rPr>
        <w:t>第</w:t>
      </w:r>
      <w:r w:rsidRPr="00DA3750">
        <w:rPr>
          <w:rFonts w:ascii="Times New Roman" w:hAnsi="Times New Roman" w:hint="eastAsia"/>
        </w:rPr>
        <w:t>3</w:t>
      </w:r>
      <w:r w:rsidRPr="00DA3750">
        <w:rPr>
          <w:rFonts w:ascii="Times New Roman" w:hAnsi="Times New Roman" w:hint="eastAsia"/>
        </w:rPr>
        <w:t>部分：空调器的特殊要求</w:t>
      </w:r>
    </w:p>
    <w:p w14:paraId="5E2C5A7C"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22766.4-2009 </w:t>
      </w:r>
      <w:r w:rsidRPr="00DA3750">
        <w:rPr>
          <w:rFonts w:ascii="Times New Roman" w:hAnsi="Times New Roman" w:hint="eastAsia"/>
        </w:rPr>
        <w:t>家用和类似用途电器售后服务</w:t>
      </w:r>
      <w:r w:rsidRPr="00DA3750">
        <w:rPr>
          <w:rFonts w:ascii="Times New Roman" w:hAnsi="Times New Roman" w:hint="eastAsia"/>
        </w:rPr>
        <w:t xml:space="preserve"> </w:t>
      </w:r>
      <w:r w:rsidRPr="00DA3750">
        <w:rPr>
          <w:rFonts w:ascii="Times New Roman" w:hAnsi="Times New Roman" w:hint="eastAsia"/>
        </w:rPr>
        <w:t>第</w:t>
      </w:r>
      <w:r w:rsidRPr="00DA3750">
        <w:rPr>
          <w:rFonts w:ascii="Times New Roman" w:hAnsi="Times New Roman" w:hint="eastAsia"/>
        </w:rPr>
        <w:t>4</w:t>
      </w:r>
      <w:r w:rsidRPr="00DA3750">
        <w:rPr>
          <w:rFonts w:ascii="Times New Roman" w:hAnsi="Times New Roman" w:hint="eastAsia"/>
        </w:rPr>
        <w:t>部分：洗衣机的特殊要求</w:t>
      </w:r>
    </w:p>
    <w:p w14:paraId="669822AF"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22766.5-2009 </w:t>
      </w:r>
      <w:r w:rsidRPr="00DA3750">
        <w:rPr>
          <w:rFonts w:ascii="Times New Roman" w:hAnsi="Times New Roman" w:hint="eastAsia"/>
        </w:rPr>
        <w:t>家用和类似用途电器售后服务</w:t>
      </w:r>
      <w:r w:rsidRPr="00DA3750">
        <w:rPr>
          <w:rFonts w:ascii="Times New Roman" w:hAnsi="Times New Roman" w:hint="eastAsia"/>
        </w:rPr>
        <w:t xml:space="preserve"> </w:t>
      </w:r>
      <w:r w:rsidRPr="00DA3750">
        <w:rPr>
          <w:rFonts w:ascii="Times New Roman" w:hAnsi="Times New Roman" w:hint="eastAsia"/>
        </w:rPr>
        <w:t>第</w:t>
      </w:r>
      <w:r w:rsidRPr="00DA3750">
        <w:rPr>
          <w:rFonts w:ascii="Times New Roman" w:hAnsi="Times New Roman" w:hint="eastAsia"/>
        </w:rPr>
        <w:t>5</w:t>
      </w:r>
      <w:r w:rsidRPr="00DA3750">
        <w:rPr>
          <w:rFonts w:ascii="Times New Roman" w:hAnsi="Times New Roman" w:hint="eastAsia"/>
        </w:rPr>
        <w:t>部分</w:t>
      </w:r>
      <w:r w:rsidRPr="00DA3750">
        <w:rPr>
          <w:rFonts w:ascii="Times New Roman" w:hAnsi="Times New Roman" w:hint="eastAsia"/>
        </w:rPr>
        <w:t>:</w:t>
      </w:r>
      <w:r w:rsidRPr="00DA3750">
        <w:rPr>
          <w:rFonts w:ascii="Times New Roman" w:hAnsi="Times New Roman" w:hint="eastAsia"/>
        </w:rPr>
        <w:t>电热水器的特殊要求</w:t>
      </w:r>
    </w:p>
    <w:p w14:paraId="75777308"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22766.6-2009 </w:t>
      </w:r>
      <w:r w:rsidRPr="00DA3750">
        <w:rPr>
          <w:rFonts w:ascii="Times New Roman" w:hAnsi="Times New Roman" w:hint="eastAsia"/>
        </w:rPr>
        <w:t>家用和类似用途电器售后服务</w:t>
      </w:r>
      <w:r w:rsidRPr="00DA3750">
        <w:rPr>
          <w:rFonts w:ascii="Times New Roman" w:hAnsi="Times New Roman" w:hint="eastAsia"/>
        </w:rPr>
        <w:t xml:space="preserve"> </w:t>
      </w:r>
      <w:r w:rsidRPr="00DA3750">
        <w:rPr>
          <w:rFonts w:ascii="Times New Roman" w:hAnsi="Times New Roman" w:hint="eastAsia"/>
        </w:rPr>
        <w:t>第</w:t>
      </w:r>
      <w:r w:rsidRPr="00DA3750">
        <w:rPr>
          <w:rFonts w:ascii="Times New Roman" w:hAnsi="Times New Roman" w:hint="eastAsia"/>
        </w:rPr>
        <w:t>6</w:t>
      </w:r>
      <w:r w:rsidRPr="00DA3750">
        <w:rPr>
          <w:rFonts w:ascii="Times New Roman" w:hAnsi="Times New Roman" w:hint="eastAsia"/>
        </w:rPr>
        <w:t>部分</w:t>
      </w:r>
      <w:r w:rsidRPr="00DA3750">
        <w:rPr>
          <w:rFonts w:ascii="Times New Roman" w:hAnsi="Times New Roman" w:hint="eastAsia"/>
        </w:rPr>
        <w:t>:</w:t>
      </w:r>
      <w:r w:rsidRPr="00DA3750">
        <w:rPr>
          <w:rFonts w:ascii="Times New Roman" w:hAnsi="Times New Roman" w:hint="eastAsia"/>
        </w:rPr>
        <w:t>吸油烟机的特殊要求</w:t>
      </w:r>
    </w:p>
    <w:p w14:paraId="0284E37C"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22766.7-2009 </w:t>
      </w:r>
      <w:r w:rsidRPr="00DA3750">
        <w:rPr>
          <w:rFonts w:ascii="Times New Roman" w:hAnsi="Times New Roman" w:hint="eastAsia"/>
        </w:rPr>
        <w:t>家用和类似用途电器售后服务</w:t>
      </w:r>
      <w:r w:rsidRPr="00DA3750">
        <w:rPr>
          <w:rFonts w:ascii="Times New Roman" w:hAnsi="Times New Roman" w:hint="eastAsia"/>
        </w:rPr>
        <w:t xml:space="preserve"> </w:t>
      </w:r>
      <w:r w:rsidRPr="00DA3750">
        <w:rPr>
          <w:rFonts w:ascii="Times New Roman" w:hAnsi="Times New Roman" w:hint="eastAsia"/>
        </w:rPr>
        <w:t>第</w:t>
      </w:r>
      <w:r w:rsidRPr="00DA3750">
        <w:rPr>
          <w:rFonts w:ascii="Times New Roman" w:hAnsi="Times New Roman" w:hint="eastAsia"/>
        </w:rPr>
        <w:t>7</w:t>
      </w:r>
      <w:r w:rsidRPr="00DA3750">
        <w:rPr>
          <w:rFonts w:ascii="Times New Roman" w:hAnsi="Times New Roman" w:hint="eastAsia"/>
        </w:rPr>
        <w:t>部分</w:t>
      </w:r>
      <w:r w:rsidRPr="00DA3750">
        <w:rPr>
          <w:rFonts w:ascii="Times New Roman" w:hAnsi="Times New Roman" w:hint="eastAsia"/>
        </w:rPr>
        <w:t>:</w:t>
      </w:r>
      <w:r w:rsidRPr="00DA3750">
        <w:rPr>
          <w:rFonts w:ascii="Times New Roman" w:hAnsi="Times New Roman" w:hint="eastAsia"/>
        </w:rPr>
        <w:t>吸尘器的特殊要求</w:t>
      </w:r>
    </w:p>
    <w:p w14:paraId="3F17BCFA"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22766.8-2009 </w:t>
      </w:r>
      <w:r w:rsidRPr="00DA3750">
        <w:rPr>
          <w:rFonts w:ascii="Times New Roman" w:hAnsi="Times New Roman" w:hint="eastAsia"/>
        </w:rPr>
        <w:t>家用和类似用途电器售后服务</w:t>
      </w:r>
      <w:r w:rsidRPr="00DA3750">
        <w:rPr>
          <w:rFonts w:ascii="Times New Roman" w:hAnsi="Times New Roman" w:hint="eastAsia"/>
        </w:rPr>
        <w:t xml:space="preserve"> </w:t>
      </w:r>
      <w:r w:rsidRPr="00DA3750">
        <w:rPr>
          <w:rFonts w:ascii="Times New Roman" w:hAnsi="Times New Roman" w:hint="eastAsia"/>
        </w:rPr>
        <w:t>第</w:t>
      </w:r>
      <w:r w:rsidRPr="00DA3750">
        <w:rPr>
          <w:rFonts w:ascii="Times New Roman" w:hAnsi="Times New Roman" w:hint="eastAsia"/>
        </w:rPr>
        <w:t>8</w:t>
      </w:r>
      <w:r w:rsidRPr="00DA3750">
        <w:rPr>
          <w:rFonts w:ascii="Times New Roman" w:hAnsi="Times New Roman" w:hint="eastAsia"/>
        </w:rPr>
        <w:t>部分</w:t>
      </w:r>
      <w:r w:rsidRPr="00DA3750">
        <w:rPr>
          <w:rFonts w:ascii="Times New Roman" w:hAnsi="Times New Roman" w:hint="eastAsia"/>
        </w:rPr>
        <w:t>:</w:t>
      </w:r>
      <w:r w:rsidRPr="00DA3750">
        <w:rPr>
          <w:rFonts w:ascii="Times New Roman" w:hAnsi="Times New Roman" w:hint="eastAsia"/>
        </w:rPr>
        <w:t>饮水机的特殊要求</w:t>
      </w:r>
    </w:p>
    <w:p w14:paraId="0CB98DC1"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22766.9-2009 </w:t>
      </w:r>
      <w:r w:rsidRPr="00DA3750">
        <w:rPr>
          <w:rFonts w:ascii="Times New Roman" w:hAnsi="Times New Roman" w:hint="eastAsia"/>
        </w:rPr>
        <w:t>家用和类似用途电器售后服务</w:t>
      </w:r>
      <w:r w:rsidRPr="00DA3750">
        <w:rPr>
          <w:rFonts w:ascii="Times New Roman" w:hAnsi="Times New Roman" w:hint="eastAsia"/>
        </w:rPr>
        <w:t xml:space="preserve"> </w:t>
      </w:r>
      <w:r w:rsidRPr="00DA3750">
        <w:rPr>
          <w:rFonts w:ascii="Times New Roman" w:hAnsi="Times New Roman" w:hint="eastAsia"/>
        </w:rPr>
        <w:t>第</w:t>
      </w:r>
      <w:r w:rsidRPr="00DA3750">
        <w:rPr>
          <w:rFonts w:ascii="Times New Roman" w:hAnsi="Times New Roman" w:hint="eastAsia"/>
        </w:rPr>
        <w:t>9</w:t>
      </w:r>
      <w:r w:rsidRPr="00DA3750">
        <w:rPr>
          <w:rFonts w:ascii="Times New Roman" w:hAnsi="Times New Roman" w:hint="eastAsia"/>
        </w:rPr>
        <w:t>部分</w:t>
      </w:r>
      <w:r w:rsidRPr="00DA3750">
        <w:rPr>
          <w:rFonts w:ascii="Times New Roman" w:hAnsi="Times New Roman" w:hint="eastAsia"/>
        </w:rPr>
        <w:t>:</w:t>
      </w:r>
      <w:r w:rsidRPr="00DA3750">
        <w:rPr>
          <w:rFonts w:ascii="Times New Roman" w:hAnsi="Times New Roman" w:hint="eastAsia"/>
        </w:rPr>
        <w:t>空气净化器的特殊要求</w:t>
      </w:r>
    </w:p>
    <w:p w14:paraId="457FE1CE"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22766.10-2020 </w:t>
      </w:r>
      <w:r w:rsidRPr="00DA3750">
        <w:rPr>
          <w:rFonts w:ascii="Times New Roman" w:hAnsi="Times New Roman" w:hint="eastAsia"/>
        </w:rPr>
        <w:t>家用和类似用途电器售后服务</w:t>
      </w:r>
      <w:r w:rsidRPr="00DA3750">
        <w:rPr>
          <w:rFonts w:ascii="Times New Roman" w:hAnsi="Times New Roman" w:hint="eastAsia"/>
        </w:rPr>
        <w:t xml:space="preserve"> </w:t>
      </w:r>
      <w:r w:rsidRPr="00DA3750">
        <w:rPr>
          <w:rFonts w:ascii="Times New Roman" w:hAnsi="Times New Roman" w:hint="eastAsia"/>
        </w:rPr>
        <w:t>第</w:t>
      </w:r>
      <w:r w:rsidRPr="00DA3750">
        <w:rPr>
          <w:rFonts w:ascii="Times New Roman" w:hAnsi="Times New Roman" w:hint="eastAsia"/>
        </w:rPr>
        <w:t>10</w:t>
      </w:r>
      <w:r w:rsidRPr="00DA3750">
        <w:rPr>
          <w:rFonts w:ascii="Times New Roman" w:hAnsi="Times New Roman" w:hint="eastAsia"/>
        </w:rPr>
        <w:t>部分：洗碗机的特殊要求</w:t>
      </w:r>
    </w:p>
    <w:p w14:paraId="1B8962C1" w14:textId="77777777" w:rsidR="00DA3750" w:rsidRDefault="00DA3750" w:rsidP="00DA3750">
      <w:pPr>
        <w:spacing w:line="300" w:lineRule="auto"/>
        <w:ind w:firstLineChars="200" w:firstLine="420"/>
        <w:rPr>
          <w:rFonts w:ascii="Times New Roman" w:hAnsi="Times New Roman"/>
        </w:rPr>
      </w:pPr>
      <w:r w:rsidRPr="00127F19">
        <w:rPr>
          <w:rFonts w:ascii="Times New Roman" w:hAnsi="Times New Roman" w:hint="eastAsia"/>
        </w:rPr>
        <w:t xml:space="preserve">GB/T 24001 </w:t>
      </w:r>
      <w:r w:rsidRPr="00127F19">
        <w:rPr>
          <w:rFonts w:ascii="Times New Roman" w:hAnsi="Times New Roman" w:hint="eastAsia"/>
        </w:rPr>
        <w:t>环境管理体系</w:t>
      </w:r>
      <w:r w:rsidRPr="00127F19">
        <w:rPr>
          <w:rFonts w:ascii="Times New Roman" w:hAnsi="Times New Roman" w:hint="eastAsia"/>
        </w:rPr>
        <w:t xml:space="preserve"> </w:t>
      </w:r>
      <w:r w:rsidRPr="00127F19">
        <w:rPr>
          <w:rFonts w:ascii="Times New Roman" w:hAnsi="Times New Roman" w:hint="eastAsia"/>
        </w:rPr>
        <w:t>要求及使用指南</w:t>
      </w:r>
    </w:p>
    <w:p w14:paraId="2CBA5564"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27922-2011 </w:t>
      </w:r>
      <w:r w:rsidRPr="00DA3750">
        <w:rPr>
          <w:rFonts w:ascii="Times New Roman" w:hAnsi="Times New Roman" w:hint="eastAsia"/>
        </w:rPr>
        <w:t>商品售后服务评价体系</w:t>
      </w:r>
    </w:p>
    <w:p w14:paraId="5CEB49F7"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33461-2016 </w:t>
      </w:r>
      <w:proofErr w:type="gramStart"/>
      <w:r w:rsidRPr="00DA3750">
        <w:rPr>
          <w:rFonts w:ascii="Times New Roman" w:hAnsi="Times New Roman" w:hint="eastAsia"/>
        </w:rPr>
        <w:t>家电延保服务</w:t>
      </w:r>
      <w:proofErr w:type="gramEnd"/>
      <w:r w:rsidRPr="00DA3750">
        <w:rPr>
          <w:rFonts w:ascii="Times New Roman" w:hAnsi="Times New Roman" w:hint="eastAsia"/>
        </w:rPr>
        <w:t>规范</w:t>
      </w:r>
    </w:p>
    <w:p w14:paraId="4DA31233"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rPr>
        <w:t>GB/T 33495-2017 </w:t>
      </w:r>
      <w:r w:rsidRPr="00DA3750">
        <w:rPr>
          <w:rFonts w:ascii="Times New Roman" w:hAnsi="Times New Roman" w:hint="eastAsia"/>
        </w:rPr>
        <w:t>农村地区家电维修服务规范</w:t>
      </w:r>
    </w:p>
    <w:p w14:paraId="68AA79FB"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34432-2017 </w:t>
      </w:r>
      <w:r w:rsidRPr="00DA3750">
        <w:rPr>
          <w:rFonts w:ascii="Times New Roman" w:hAnsi="Times New Roman" w:hint="eastAsia"/>
        </w:rPr>
        <w:t>售后服务基本术语</w:t>
      </w:r>
    </w:p>
    <w:p w14:paraId="6C077CC9"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GB/T 35963-2018 </w:t>
      </w:r>
      <w:r w:rsidRPr="00DA3750">
        <w:rPr>
          <w:rFonts w:ascii="Times New Roman" w:hAnsi="Times New Roman" w:hint="eastAsia"/>
        </w:rPr>
        <w:t>家用和类似用途电器成套家电服务规范</w:t>
      </w:r>
    </w:p>
    <w:p w14:paraId="1190D2AE" w14:textId="77777777" w:rsidR="00DA3750" w:rsidRPr="006D708D" w:rsidRDefault="00DA3750" w:rsidP="00DA3750">
      <w:pPr>
        <w:spacing w:line="300" w:lineRule="auto"/>
        <w:ind w:firstLineChars="200" w:firstLine="420"/>
        <w:rPr>
          <w:rFonts w:ascii="Times New Roman" w:hAnsi="Times New Roman"/>
        </w:rPr>
      </w:pPr>
      <w:r w:rsidRPr="00127F19">
        <w:rPr>
          <w:rFonts w:ascii="Times New Roman" w:hAnsi="Times New Roman" w:hint="eastAsia"/>
        </w:rPr>
        <w:t xml:space="preserve">GB/T 45001 </w:t>
      </w:r>
      <w:r w:rsidRPr="00127F19">
        <w:rPr>
          <w:rFonts w:ascii="Times New Roman" w:hAnsi="Times New Roman" w:hint="eastAsia"/>
        </w:rPr>
        <w:t>职业健康安全管理体系</w:t>
      </w:r>
      <w:r w:rsidRPr="00127F19">
        <w:rPr>
          <w:rFonts w:ascii="Times New Roman" w:hAnsi="Times New Roman" w:hint="eastAsia"/>
        </w:rPr>
        <w:t xml:space="preserve"> </w:t>
      </w:r>
      <w:r w:rsidRPr="00127F19">
        <w:rPr>
          <w:rFonts w:ascii="Times New Roman" w:hAnsi="Times New Roman" w:hint="eastAsia"/>
        </w:rPr>
        <w:t>要求及使用指南</w:t>
      </w:r>
    </w:p>
    <w:p w14:paraId="7B26D0AE"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SB/T 10349-2002 </w:t>
      </w:r>
      <w:r w:rsidRPr="00DA3750">
        <w:rPr>
          <w:rFonts w:ascii="Times New Roman" w:hAnsi="Times New Roman" w:hint="eastAsia"/>
        </w:rPr>
        <w:t>家用电器维修服务部等级评定规范</w:t>
      </w:r>
    </w:p>
    <w:p w14:paraId="4C331E61" w14:textId="77777777" w:rsid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SB/T 11138-2015 </w:t>
      </w:r>
      <w:r w:rsidRPr="00DA3750">
        <w:rPr>
          <w:rFonts w:ascii="Times New Roman" w:hAnsi="Times New Roman" w:hint="eastAsia"/>
        </w:rPr>
        <w:t>家电服务维修企业经理人员岗位要求</w:t>
      </w:r>
    </w:p>
    <w:p w14:paraId="0F4DCD0B" w14:textId="77777777" w:rsidR="00DA3750" w:rsidRP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t xml:space="preserve">SB/T 11171-2016 </w:t>
      </w:r>
      <w:r w:rsidRPr="00DA3750">
        <w:rPr>
          <w:rFonts w:ascii="Times New Roman" w:hAnsi="Times New Roman" w:hint="eastAsia"/>
        </w:rPr>
        <w:t>家电上门维修服务规范</w:t>
      </w:r>
    </w:p>
    <w:p w14:paraId="48DBBE13" w14:textId="60215EA8" w:rsidR="00DA3750" w:rsidRDefault="00DA3750" w:rsidP="00DA3750">
      <w:pPr>
        <w:spacing w:line="300" w:lineRule="auto"/>
        <w:ind w:firstLineChars="200" w:firstLine="420"/>
        <w:rPr>
          <w:rFonts w:ascii="Times New Roman" w:hAnsi="Times New Roman"/>
        </w:rPr>
      </w:pPr>
      <w:r w:rsidRPr="00DA3750">
        <w:rPr>
          <w:rFonts w:ascii="Times New Roman" w:hAnsi="Times New Roman" w:hint="eastAsia"/>
        </w:rPr>
        <w:lastRenderedPageBreak/>
        <w:t xml:space="preserve">SB/T 11172-2016 </w:t>
      </w:r>
      <w:r w:rsidRPr="00DA3750">
        <w:rPr>
          <w:rFonts w:ascii="Times New Roman" w:hAnsi="Times New Roman" w:hint="eastAsia"/>
        </w:rPr>
        <w:t>家电维修服务质量评价规范</w:t>
      </w:r>
    </w:p>
    <w:p w14:paraId="5BCB4CED" w14:textId="02CE995D" w:rsidR="0014742E" w:rsidRDefault="0014742E">
      <w:pPr>
        <w:pStyle w:val="afffffb"/>
        <w:spacing w:before="312" w:after="312"/>
        <w:jc w:val="left"/>
      </w:pPr>
      <w:bookmarkStart w:id="17" w:name="_Toc266282175"/>
      <w:bookmarkStart w:id="18" w:name="_Toc460339513"/>
      <w:bookmarkStart w:id="19" w:name="_Toc27511"/>
      <w:bookmarkStart w:id="20" w:name="_Toc7402"/>
      <w:r>
        <w:t xml:space="preserve">3 </w:t>
      </w:r>
      <w:r w:rsidR="006A73F7">
        <w:t xml:space="preserve"> </w:t>
      </w:r>
      <w:r>
        <w:rPr>
          <w:rFonts w:hint="eastAsia"/>
        </w:rPr>
        <w:t>术语及定义</w:t>
      </w:r>
      <w:bookmarkEnd w:id="17"/>
      <w:bookmarkEnd w:id="18"/>
      <w:bookmarkEnd w:id="19"/>
      <w:bookmarkEnd w:id="20"/>
    </w:p>
    <w:p w14:paraId="06B2E4B8" w14:textId="3A1DEA8C" w:rsidR="0014742E" w:rsidRDefault="00DA3750" w:rsidP="00514FF5">
      <w:pPr>
        <w:spacing w:line="360" w:lineRule="exact"/>
        <w:ind w:firstLineChars="200" w:firstLine="420"/>
        <w:rPr>
          <w:rFonts w:ascii="宋体" w:hAnsi="Times New Roman"/>
          <w:color w:val="000000"/>
          <w:kern w:val="0"/>
          <w:szCs w:val="22"/>
        </w:rPr>
      </w:pPr>
      <w:r>
        <w:rPr>
          <w:rFonts w:ascii="Times New Roman" w:hAnsi="Times New Roman" w:hint="eastAsia"/>
          <w:kern w:val="0"/>
          <w:szCs w:val="20"/>
        </w:rPr>
        <w:t>下列</w:t>
      </w:r>
      <w:r w:rsidR="0014742E" w:rsidRPr="00514FF5">
        <w:rPr>
          <w:rFonts w:ascii="宋体" w:hAnsi="Times New Roman" w:hint="eastAsia"/>
          <w:color w:val="000000"/>
          <w:kern w:val="0"/>
          <w:szCs w:val="22"/>
        </w:rPr>
        <w:t>术语和定义适用于本文件。</w:t>
      </w:r>
      <w:bookmarkStart w:id="21" w:name="_Toc324165050"/>
      <w:bookmarkStart w:id="22" w:name="_Toc323739560"/>
      <w:bookmarkStart w:id="23" w:name="_Toc324164999"/>
      <w:bookmarkStart w:id="24" w:name="_Toc323891302"/>
      <w:bookmarkStart w:id="25" w:name="_Toc324165049"/>
      <w:bookmarkStart w:id="26" w:name="_Toc323739561"/>
      <w:bookmarkStart w:id="27" w:name="_Toc323891223"/>
      <w:bookmarkStart w:id="28" w:name="_Toc323891222"/>
      <w:bookmarkStart w:id="29" w:name="_Toc353278139"/>
      <w:bookmarkStart w:id="30" w:name="_Toc353278140"/>
      <w:bookmarkStart w:id="31" w:name="_Toc323891301"/>
      <w:bookmarkStart w:id="32" w:name="_Toc353278141"/>
      <w:bookmarkStart w:id="33" w:name="_Toc324165000"/>
      <w:bookmarkEnd w:id="21"/>
      <w:bookmarkEnd w:id="22"/>
      <w:bookmarkEnd w:id="23"/>
      <w:bookmarkEnd w:id="24"/>
      <w:bookmarkEnd w:id="25"/>
      <w:bookmarkEnd w:id="26"/>
      <w:bookmarkEnd w:id="27"/>
      <w:bookmarkEnd w:id="28"/>
      <w:bookmarkEnd w:id="29"/>
      <w:bookmarkEnd w:id="30"/>
      <w:bookmarkEnd w:id="31"/>
      <w:bookmarkEnd w:id="32"/>
      <w:bookmarkEnd w:id="33"/>
    </w:p>
    <w:p w14:paraId="545EA0F2" w14:textId="77777777" w:rsidR="00AA2EE5" w:rsidRPr="006D708D" w:rsidRDefault="00AA2EE5" w:rsidP="006D708D">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 xml:space="preserve">3.1 </w:t>
      </w:r>
    </w:p>
    <w:p w14:paraId="2100FF32" w14:textId="5C722412" w:rsidR="00F2665F" w:rsidRPr="00F12AB3" w:rsidRDefault="00DA3750" w:rsidP="006D708D">
      <w:pPr>
        <w:pStyle w:val="TableParagraph"/>
        <w:spacing w:beforeLines="50" w:before="156" w:afterLines="50" w:after="156"/>
        <w:ind w:firstLineChars="150" w:firstLine="315"/>
        <w:rPr>
          <w:rFonts w:ascii="Times New Roman" w:eastAsia="黑体" w:hAnsi="Times New Roman"/>
          <w:sz w:val="21"/>
          <w:szCs w:val="21"/>
          <w:lang w:eastAsia="zh-CN"/>
        </w:rPr>
      </w:pPr>
      <w:r w:rsidRPr="00DA3750">
        <w:rPr>
          <w:rFonts w:ascii="Times New Roman" w:eastAsia="黑体" w:hAnsi="Times New Roman" w:hint="eastAsia"/>
          <w:sz w:val="21"/>
          <w:szCs w:val="21"/>
          <w:lang w:eastAsia="zh-CN"/>
        </w:rPr>
        <w:t>家用和类似用途电器</w:t>
      </w:r>
      <w:r w:rsidRPr="00DA3750">
        <w:rPr>
          <w:rFonts w:ascii="Times New Roman" w:eastAsia="黑体" w:hAnsi="Times New Roman" w:hint="eastAsia"/>
          <w:sz w:val="21"/>
          <w:szCs w:val="21"/>
          <w:lang w:eastAsia="zh-CN"/>
        </w:rPr>
        <w:t xml:space="preserve"> household and similar electrical ap</w:t>
      </w:r>
      <w:r>
        <w:rPr>
          <w:rFonts w:ascii="Times New Roman" w:eastAsia="黑体" w:hAnsi="Times New Roman" w:hint="eastAsia"/>
          <w:sz w:val="21"/>
          <w:szCs w:val="21"/>
          <w:lang w:eastAsia="zh-CN"/>
        </w:rPr>
        <w:t>p</w:t>
      </w:r>
      <w:r w:rsidRPr="00DA3750">
        <w:rPr>
          <w:rFonts w:ascii="Times New Roman" w:eastAsia="黑体" w:hAnsi="Times New Roman" w:hint="eastAsia"/>
          <w:sz w:val="21"/>
          <w:szCs w:val="21"/>
          <w:lang w:eastAsia="zh-CN"/>
        </w:rPr>
        <w:t>liances</w:t>
      </w:r>
    </w:p>
    <w:p w14:paraId="73401E6B" w14:textId="78EC95EF" w:rsidR="00F2665F" w:rsidRDefault="00DA3750" w:rsidP="006D708D">
      <w:pPr>
        <w:pStyle w:val="TableParagraph"/>
        <w:spacing w:beforeLines="50" w:before="156" w:afterLines="50" w:after="156"/>
        <w:ind w:firstLineChars="150" w:firstLine="330"/>
        <w:rPr>
          <w:rFonts w:ascii="宋体" w:hAnsi="Times New Roman"/>
          <w:color w:val="000000"/>
          <w:lang w:eastAsia="zh-CN"/>
        </w:rPr>
      </w:pPr>
      <w:r w:rsidRPr="00DA3750">
        <w:rPr>
          <w:rFonts w:ascii="宋体" w:hAnsi="Times New Roman" w:hint="eastAsia"/>
          <w:color w:val="000000"/>
          <w:lang w:eastAsia="zh-CN"/>
        </w:rPr>
        <w:t>在家庭寓所和类似用途（例如：商店、轻工业和农场等）的场合，由非</w:t>
      </w:r>
      <w:proofErr w:type="gramStart"/>
      <w:r w:rsidRPr="00DA3750">
        <w:rPr>
          <w:rFonts w:ascii="宋体" w:hAnsi="Times New Roman" w:hint="eastAsia"/>
          <w:color w:val="000000"/>
          <w:lang w:eastAsia="zh-CN"/>
        </w:rPr>
        <w:t>电专业</w:t>
      </w:r>
      <w:proofErr w:type="gramEnd"/>
      <w:r w:rsidRPr="00DA3750">
        <w:rPr>
          <w:rFonts w:ascii="宋体" w:hAnsi="Times New Roman" w:hint="eastAsia"/>
          <w:color w:val="000000"/>
          <w:lang w:eastAsia="zh-CN"/>
        </w:rPr>
        <w:t>的人使用的电子和电器装置（以下简称“家电”）</w:t>
      </w:r>
      <w:r>
        <w:rPr>
          <w:rFonts w:ascii="宋体" w:hAnsi="Times New Roman" w:hint="eastAsia"/>
          <w:color w:val="000000"/>
          <w:lang w:eastAsia="zh-CN"/>
        </w:rPr>
        <w:t>。</w:t>
      </w:r>
    </w:p>
    <w:p w14:paraId="40E238D0" w14:textId="7B71F198"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2</w:t>
      </w:r>
      <w:r w:rsidRPr="006D708D">
        <w:rPr>
          <w:rFonts w:ascii="Times New Roman" w:eastAsia="黑体" w:hAnsi="Times New Roman"/>
          <w:sz w:val="21"/>
          <w:szCs w:val="21"/>
          <w:lang w:eastAsia="zh-CN"/>
        </w:rPr>
        <w:t xml:space="preserve"> </w:t>
      </w:r>
    </w:p>
    <w:p w14:paraId="41AA554F" w14:textId="5A692F6B" w:rsidR="00DA3750" w:rsidRPr="00F12AB3" w:rsidRDefault="00DA3750"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DA3750">
        <w:rPr>
          <w:rFonts w:ascii="Times New Roman" w:eastAsia="黑体" w:hAnsi="Times New Roman" w:hint="eastAsia"/>
          <w:sz w:val="21"/>
          <w:szCs w:val="21"/>
          <w:lang w:eastAsia="zh-CN"/>
        </w:rPr>
        <w:t>售后服务</w:t>
      </w:r>
      <w:r w:rsidRPr="00DA3750">
        <w:rPr>
          <w:rFonts w:ascii="Times New Roman" w:eastAsia="黑体" w:hAnsi="Times New Roman" w:hint="eastAsia"/>
          <w:sz w:val="21"/>
          <w:szCs w:val="21"/>
          <w:lang w:eastAsia="zh-CN"/>
        </w:rPr>
        <w:t xml:space="preserve"> after-sales service</w:t>
      </w:r>
    </w:p>
    <w:p w14:paraId="3E97980F" w14:textId="1704C93B" w:rsidR="00DA3750" w:rsidRDefault="00DA3750" w:rsidP="00DA3750">
      <w:pPr>
        <w:pStyle w:val="TableParagraph"/>
        <w:spacing w:beforeLines="50" w:before="156" w:afterLines="50" w:after="156"/>
        <w:ind w:firstLineChars="150" w:firstLine="330"/>
        <w:rPr>
          <w:rFonts w:ascii="宋体" w:hAnsi="Times New Roman"/>
          <w:color w:val="000000"/>
          <w:lang w:eastAsia="zh-CN"/>
        </w:rPr>
      </w:pPr>
      <w:r w:rsidRPr="00DA3750">
        <w:rPr>
          <w:rFonts w:ascii="宋体" w:hAnsi="Times New Roman" w:hint="eastAsia"/>
          <w:color w:val="000000"/>
          <w:lang w:eastAsia="zh-CN"/>
        </w:rPr>
        <w:t>商品售出后</w:t>
      </w:r>
      <w:r>
        <w:rPr>
          <w:rFonts w:ascii="宋体" w:hAnsi="Times New Roman" w:hint="eastAsia"/>
          <w:color w:val="000000"/>
          <w:lang w:eastAsia="zh-CN"/>
        </w:rPr>
        <w:t>，</w:t>
      </w:r>
      <w:r w:rsidRPr="00DA3750">
        <w:rPr>
          <w:rFonts w:ascii="宋体" w:hAnsi="Times New Roman" w:hint="eastAsia"/>
          <w:color w:val="000000"/>
          <w:lang w:eastAsia="zh-CN"/>
        </w:rPr>
        <w:t>为满足消费者的需求提供的一系列活动和措施。</w:t>
      </w:r>
    </w:p>
    <w:p w14:paraId="58B1418D" w14:textId="23E02977"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3</w:t>
      </w:r>
      <w:r w:rsidRPr="006D708D">
        <w:rPr>
          <w:rFonts w:ascii="Times New Roman" w:eastAsia="黑体" w:hAnsi="Times New Roman"/>
          <w:sz w:val="21"/>
          <w:szCs w:val="21"/>
          <w:lang w:eastAsia="zh-CN"/>
        </w:rPr>
        <w:t xml:space="preserve"> </w:t>
      </w:r>
    </w:p>
    <w:p w14:paraId="232CB0B7" w14:textId="12720A03" w:rsidR="00DA3750" w:rsidRPr="00F12AB3" w:rsidRDefault="00DA3750"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DA3750">
        <w:rPr>
          <w:rFonts w:ascii="Times New Roman" w:eastAsia="黑体" w:hAnsi="Times New Roman" w:hint="eastAsia"/>
          <w:sz w:val="21"/>
          <w:szCs w:val="21"/>
          <w:lang w:eastAsia="zh-CN"/>
        </w:rPr>
        <w:t>服务商</w:t>
      </w:r>
      <w:r w:rsidRPr="00DA3750">
        <w:rPr>
          <w:rFonts w:ascii="Times New Roman" w:eastAsia="黑体" w:hAnsi="Times New Roman" w:hint="eastAsia"/>
          <w:sz w:val="21"/>
          <w:szCs w:val="21"/>
          <w:lang w:eastAsia="zh-CN"/>
        </w:rPr>
        <w:t xml:space="preserve"> service provider</w:t>
      </w:r>
    </w:p>
    <w:p w14:paraId="048424F1" w14:textId="02582570" w:rsidR="00DA3750" w:rsidRDefault="00DA3750" w:rsidP="00DA3750">
      <w:pPr>
        <w:pStyle w:val="TableParagraph"/>
        <w:spacing w:beforeLines="50" w:before="156" w:afterLines="50" w:after="156"/>
        <w:ind w:firstLineChars="150" w:firstLine="330"/>
        <w:rPr>
          <w:rFonts w:ascii="宋体" w:hAnsi="Times New Roman"/>
          <w:color w:val="000000"/>
          <w:lang w:eastAsia="zh-CN"/>
        </w:rPr>
      </w:pPr>
      <w:r w:rsidRPr="00DA3750">
        <w:rPr>
          <w:rFonts w:ascii="宋体" w:hAnsi="Times New Roman" w:hint="eastAsia"/>
          <w:color w:val="000000"/>
          <w:lang w:eastAsia="zh-CN"/>
        </w:rPr>
        <w:t>提供售后服务的生产厂商、销售商及其代理企业。</w:t>
      </w:r>
    </w:p>
    <w:p w14:paraId="5C89D777" w14:textId="3DC009E9"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4</w:t>
      </w:r>
      <w:r w:rsidRPr="006D708D">
        <w:rPr>
          <w:rFonts w:ascii="Times New Roman" w:eastAsia="黑体" w:hAnsi="Times New Roman"/>
          <w:sz w:val="21"/>
          <w:szCs w:val="21"/>
          <w:lang w:eastAsia="zh-CN"/>
        </w:rPr>
        <w:t xml:space="preserve"> </w:t>
      </w:r>
    </w:p>
    <w:p w14:paraId="2F1BC6A0" w14:textId="1A87FE0B" w:rsidR="00DA3750" w:rsidRPr="00F12AB3" w:rsidRDefault="00DA3750"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DA3750">
        <w:rPr>
          <w:rFonts w:ascii="Times New Roman" w:eastAsia="黑体" w:hAnsi="Times New Roman" w:hint="eastAsia"/>
          <w:sz w:val="21"/>
          <w:szCs w:val="21"/>
          <w:lang w:eastAsia="zh-CN"/>
        </w:rPr>
        <w:t>售后服务网点</w:t>
      </w:r>
      <w:r w:rsidRPr="00DA3750">
        <w:rPr>
          <w:rFonts w:ascii="Times New Roman" w:eastAsia="黑体" w:hAnsi="Times New Roman" w:hint="eastAsia"/>
          <w:sz w:val="21"/>
          <w:szCs w:val="21"/>
          <w:lang w:eastAsia="zh-CN"/>
        </w:rPr>
        <w:t xml:space="preserve"> after-sales service point</w:t>
      </w:r>
    </w:p>
    <w:p w14:paraId="579FAC29" w14:textId="5C77E506" w:rsidR="00DA3750" w:rsidRDefault="00DA3750" w:rsidP="00DA3750">
      <w:pPr>
        <w:pStyle w:val="TableParagraph"/>
        <w:spacing w:beforeLines="50" w:before="156" w:afterLines="50" w:after="156"/>
        <w:ind w:firstLineChars="150" w:firstLine="330"/>
        <w:rPr>
          <w:rFonts w:ascii="宋体" w:hAnsi="Times New Roman"/>
          <w:color w:val="000000"/>
          <w:lang w:eastAsia="zh-CN"/>
        </w:rPr>
      </w:pPr>
      <w:r w:rsidRPr="00DA3750">
        <w:rPr>
          <w:rFonts w:ascii="宋体" w:hAnsi="Times New Roman" w:hint="eastAsia"/>
          <w:color w:val="000000"/>
          <w:lang w:eastAsia="zh-CN"/>
        </w:rPr>
        <w:t>直接面向消费者提供相关售后服务的厂商授权的服务机构。</w:t>
      </w:r>
    </w:p>
    <w:p w14:paraId="239C780A" w14:textId="097408F3"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5</w:t>
      </w:r>
      <w:r w:rsidRPr="006D708D">
        <w:rPr>
          <w:rFonts w:ascii="Times New Roman" w:eastAsia="黑体" w:hAnsi="Times New Roman"/>
          <w:sz w:val="21"/>
          <w:szCs w:val="21"/>
          <w:lang w:eastAsia="zh-CN"/>
        </w:rPr>
        <w:t xml:space="preserve"> </w:t>
      </w:r>
    </w:p>
    <w:p w14:paraId="44B5D4A0" w14:textId="7A66DE37" w:rsidR="00DA3750" w:rsidRPr="00F12AB3" w:rsidRDefault="00DA3750"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DA3750">
        <w:rPr>
          <w:rFonts w:ascii="Times New Roman" w:eastAsia="黑体" w:hAnsi="Times New Roman" w:hint="eastAsia"/>
          <w:sz w:val="21"/>
          <w:szCs w:val="21"/>
          <w:lang w:eastAsia="zh-CN"/>
        </w:rPr>
        <w:t>服务人员</w:t>
      </w:r>
      <w:r w:rsidRPr="00DA3750">
        <w:rPr>
          <w:rFonts w:ascii="Times New Roman" w:eastAsia="黑体" w:hAnsi="Times New Roman" w:hint="eastAsia"/>
          <w:sz w:val="21"/>
          <w:szCs w:val="21"/>
          <w:lang w:eastAsia="zh-CN"/>
        </w:rPr>
        <w:t xml:space="preserve"> service personnel</w:t>
      </w:r>
    </w:p>
    <w:p w14:paraId="261D6D3D" w14:textId="29BFECD2" w:rsidR="00DA3750" w:rsidRPr="009067CD" w:rsidRDefault="00DA3750" w:rsidP="00DA3750">
      <w:pPr>
        <w:pStyle w:val="TableParagraph"/>
        <w:spacing w:beforeLines="50" w:before="156" w:afterLines="50" w:after="156"/>
        <w:ind w:firstLineChars="150" w:firstLine="330"/>
        <w:rPr>
          <w:rFonts w:ascii="Times New Roman" w:hAnsi="Times New Roman"/>
          <w:color w:val="000000"/>
          <w:lang w:eastAsia="zh-CN"/>
        </w:rPr>
      </w:pPr>
      <w:r w:rsidRPr="009067CD">
        <w:rPr>
          <w:rFonts w:ascii="Times New Roman" w:hAnsi="Times New Roman"/>
          <w:color w:val="000000"/>
          <w:lang w:eastAsia="zh-CN"/>
        </w:rPr>
        <w:t xml:space="preserve">3.5.1 </w:t>
      </w:r>
      <w:r w:rsidRPr="009067CD">
        <w:rPr>
          <w:rFonts w:ascii="Times New Roman" w:hAnsi="Times New Roman"/>
          <w:color w:val="000000"/>
          <w:lang w:eastAsia="zh-CN"/>
        </w:rPr>
        <w:t>服务人员应获得与其工作范围和所从事工作技术含量想适应的专业培训并取得相关上岗资格证书。</w:t>
      </w:r>
    </w:p>
    <w:p w14:paraId="0EAAD26C" w14:textId="51F471D5" w:rsidR="00DA3750" w:rsidRPr="009067CD" w:rsidRDefault="00DA3750" w:rsidP="00DA3750">
      <w:pPr>
        <w:pStyle w:val="TableParagraph"/>
        <w:spacing w:beforeLines="50" w:before="156" w:afterLines="50" w:after="156"/>
        <w:ind w:firstLineChars="150" w:firstLine="330"/>
        <w:rPr>
          <w:rFonts w:ascii="Times New Roman" w:hAnsi="Times New Roman"/>
          <w:color w:val="000000"/>
          <w:lang w:eastAsia="zh-CN"/>
        </w:rPr>
      </w:pPr>
      <w:r w:rsidRPr="009067CD">
        <w:rPr>
          <w:rFonts w:ascii="Times New Roman" w:hAnsi="Times New Roman"/>
          <w:color w:val="000000"/>
          <w:lang w:eastAsia="zh-CN"/>
        </w:rPr>
        <w:t xml:space="preserve">3.5.2 </w:t>
      </w:r>
      <w:r w:rsidRPr="009067CD">
        <w:rPr>
          <w:rFonts w:ascii="Times New Roman" w:hAnsi="Times New Roman"/>
          <w:color w:val="000000"/>
          <w:lang w:eastAsia="zh-CN"/>
        </w:rPr>
        <w:t>服务人员应经过《中华人民共和国产品质量法》《中华人民共和国消费者权益保护法》《部分商品维修更换退货责任规定》《中华人民共和国安全生产法》等相关法律法规培训。</w:t>
      </w:r>
    </w:p>
    <w:p w14:paraId="4A5739F9" w14:textId="55D87D32" w:rsidR="00DA3750" w:rsidRPr="006D708D" w:rsidRDefault="00DA3750" w:rsidP="00DA3750">
      <w:pPr>
        <w:pStyle w:val="TableParagraph"/>
        <w:spacing w:beforeLines="50" w:before="156" w:afterLines="50" w:after="156"/>
        <w:rPr>
          <w:rFonts w:ascii="Times New Roman" w:eastAsia="黑体" w:hAnsi="Times New Roman"/>
          <w:sz w:val="21"/>
          <w:szCs w:val="21"/>
          <w:lang w:eastAsia="zh-CN"/>
        </w:rPr>
      </w:pPr>
      <w:r w:rsidRPr="006D708D">
        <w:rPr>
          <w:rFonts w:ascii="Times New Roman" w:eastAsia="黑体" w:hAnsi="Times New Roman"/>
          <w:sz w:val="21"/>
          <w:szCs w:val="21"/>
          <w:lang w:eastAsia="zh-CN"/>
        </w:rPr>
        <w:t>3.</w:t>
      </w:r>
      <w:r>
        <w:rPr>
          <w:rFonts w:ascii="Times New Roman" w:eastAsia="黑体" w:hAnsi="Times New Roman"/>
          <w:sz w:val="21"/>
          <w:szCs w:val="21"/>
          <w:lang w:eastAsia="zh-CN"/>
        </w:rPr>
        <w:t>6</w:t>
      </w:r>
      <w:r w:rsidRPr="006D708D">
        <w:rPr>
          <w:rFonts w:ascii="Times New Roman" w:eastAsia="黑体" w:hAnsi="Times New Roman"/>
          <w:sz w:val="21"/>
          <w:szCs w:val="21"/>
          <w:lang w:eastAsia="zh-CN"/>
        </w:rPr>
        <w:t xml:space="preserve"> </w:t>
      </w:r>
    </w:p>
    <w:p w14:paraId="0F57DCE7" w14:textId="08940126" w:rsidR="00DA3750" w:rsidRPr="00F12AB3" w:rsidRDefault="00DA3750" w:rsidP="00DA3750">
      <w:pPr>
        <w:pStyle w:val="TableParagraph"/>
        <w:spacing w:beforeLines="50" w:before="156" w:afterLines="50" w:after="156"/>
        <w:ind w:firstLineChars="150" w:firstLine="315"/>
        <w:rPr>
          <w:rFonts w:ascii="Times New Roman" w:eastAsia="黑体" w:hAnsi="Times New Roman"/>
          <w:sz w:val="21"/>
          <w:szCs w:val="21"/>
          <w:lang w:eastAsia="zh-CN"/>
        </w:rPr>
      </w:pPr>
      <w:r w:rsidRPr="00DA3750">
        <w:rPr>
          <w:rFonts w:ascii="Times New Roman" w:eastAsia="黑体" w:hAnsi="Times New Roman" w:hint="eastAsia"/>
          <w:sz w:val="21"/>
          <w:szCs w:val="21"/>
          <w:lang w:eastAsia="zh-CN"/>
        </w:rPr>
        <w:t>家电成套服务方</w:t>
      </w:r>
      <w:r w:rsidRPr="00DA3750">
        <w:rPr>
          <w:rFonts w:ascii="Times New Roman" w:eastAsia="黑体" w:hAnsi="Times New Roman" w:hint="eastAsia"/>
          <w:sz w:val="21"/>
          <w:szCs w:val="21"/>
          <w:lang w:eastAsia="zh-CN"/>
        </w:rPr>
        <w:t xml:space="preserve"> complet</w:t>
      </w:r>
      <w:r>
        <w:rPr>
          <w:rFonts w:ascii="Times New Roman" w:eastAsia="黑体" w:hAnsi="Times New Roman" w:hint="eastAsia"/>
          <w:sz w:val="21"/>
          <w:szCs w:val="21"/>
          <w:lang w:eastAsia="zh-CN"/>
        </w:rPr>
        <w:t>e</w:t>
      </w:r>
      <w:r w:rsidRPr="00DA3750">
        <w:rPr>
          <w:rFonts w:ascii="Times New Roman" w:eastAsia="黑体" w:hAnsi="Times New Roman" w:hint="eastAsia"/>
          <w:sz w:val="21"/>
          <w:szCs w:val="21"/>
          <w:lang w:eastAsia="zh-CN"/>
        </w:rPr>
        <w:t>-set home appliance service party</w:t>
      </w:r>
    </w:p>
    <w:p w14:paraId="78DFE85D" w14:textId="46DDF84A" w:rsidR="00DA3750" w:rsidRPr="00DA3750" w:rsidRDefault="00DA3750" w:rsidP="00DA3750">
      <w:pPr>
        <w:pStyle w:val="TableParagraph"/>
        <w:spacing w:beforeLines="50" w:before="156" w:afterLines="50" w:after="156"/>
        <w:ind w:firstLineChars="150" w:firstLine="330"/>
        <w:rPr>
          <w:rFonts w:ascii="宋体" w:hAnsi="Times New Roman"/>
          <w:color w:val="000000"/>
          <w:lang w:eastAsia="zh-CN"/>
        </w:rPr>
      </w:pPr>
      <w:r w:rsidRPr="00DA3750">
        <w:rPr>
          <w:rFonts w:ascii="宋体" w:hAnsi="Times New Roman" w:hint="eastAsia"/>
          <w:color w:val="000000"/>
          <w:lang w:eastAsia="zh-CN"/>
        </w:rPr>
        <w:t>具备为消费者提供成套家电设计、安装、调试、咨询、保养、维修等能力的家电生产或其委托的第三方机构。</w:t>
      </w:r>
    </w:p>
    <w:p w14:paraId="17FD0E1C" w14:textId="4ADE43A6" w:rsidR="0014742E" w:rsidRPr="007324E3" w:rsidRDefault="0014742E" w:rsidP="007324E3">
      <w:pPr>
        <w:pStyle w:val="afffffb"/>
        <w:spacing w:before="312" w:after="312"/>
        <w:jc w:val="left"/>
      </w:pPr>
      <w:r w:rsidRPr="007324E3">
        <w:lastRenderedPageBreak/>
        <w:t xml:space="preserve">4 </w:t>
      </w:r>
      <w:r w:rsidR="006A73F7">
        <w:t xml:space="preserve"> </w:t>
      </w:r>
      <w:r w:rsidRPr="007324E3">
        <w:rPr>
          <w:rFonts w:hint="eastAsia"/>
        </w:rPr>
        <w:t>评价指标体系</w:t>
      </w:r>
    </w:p>
    <w:p w14:paraId="6213028A" w14:textId="77777777" w:rsidR="0014742E" w:rsidRPr="00507F1D" w:rsidRDefault="0014742E" w:rsidP="004F31EF">
      <w:pPr>
        <w:pStyle w:val="TableParagraph"/>
        <w:spacing w:beforeLines="50" w:before="156" w:afterLines="50" w:after="156"/>
        <w:rPr>
          <w:rFonts w:ascii="Times New Roman" w:eastAsia="黑体" w:hAnsi="Times New Roman"/>
          <w:sz w:val="21"/>
          <w:szCs w:val="21"/>
          <w:lang w:eastAsia="zh-CN"/>
        </w:rPr>
      </w:pPr>
      <w:r>
        <w:rPr>
          <w:rFonts w:ascii="Times New Roman" w:eastAsia="黑体" w:hAnsi="Times New Roman"/>
          <w:sz w:val="21"/>
          <w:szCs w:val="21"/>
          <w:lang w:eastAsia="zh-CN"/>
        </w:rPr>
        <w:t xml:space="preserve">4.1 </w:t>
      </w:r>
      <w:r w:rsidRPr="00507F1D">
        <w:rPr>
          <w:rFonts w:ascii="Times New Roman" w:eastAsia="黑体" w:hAnsi="Times New Roman" w:hint="eastAsia"/>
          <w:sz w:val="21"/>
          <w:szCs w:val="21"/>
          <w:lang w:eastAsia="zh-CN"/>
        </w:rPr>
        <w:t>基本要求</w:t>
      </w:r>
    </w:p>
    <w:p w14:paraId="58C24282" w14:textId="77777777" w:rsidR="00B0121F" w:rsidRPr="00B0121F" w:rsidRDefault="00B0121F" w:rsidP="00B0121F">
      <w:pPr>
        <w:spacing w:beforeLines="50" w:before="156" w:afterLines="50" w:after="156" w:line="300" w:lineRule="auto"/>
        <w:jc w:val="left"/>
        <w:rPr>
          <w:rFonts w:ascii="Times New Roman" w:hAnsi="Times New Roman"/>
          <w:kern w:val="0"/>
        </w:rPr>
      </w:pPr>
      <w:r w:rsidRPr="00B0121F">
        <w:rPr>
          <w:rFonts w:ascii="Times New Roman" w:hAnsi="Times New Roman" w:hint="eastAsia"/>
          <w:kern w:val="0"/>
        </w:rPr>
        <w:t xml:space="preserve">4.1.1 </w:t>
      </w:r>
      <w:r w:rsidRPr="00B0121F">
        <w:rPr>
          <w:rFonts w:ascii="Times New Roman" w:hAnsi="Times New Roman" w:hint="eastAsia"/>
          <w:kern w:val="0"/>
        </w:rPr>
        <w:t>产品应符合明示执行标准及强制性国家标准的要求；</w:t>
      </w:r>
    </w:p>
    <w:p w14:paraId="2F7E4939" w14:textId="77777777" w:rsidR="00B0121F" w:rsidRPr="00B0121F" w:rsidRDefault="00B0121F" w:rsidP="00B0121F">
      <w:pPr>
        <w:spacing w:beforeLines="50" w:before="156" w:afterLines="50" w:after="156" w:line="300" w:lineRule="auto"/>
        <w:jc w:val="left"/>
        <w:rPr>
          <w:rFonts w:ascii="Times New Roman" w:hAnsi="Times New Roman"/>
          <w:kern w:val="0"/>
        </w:rPr>
      </w:pPr>
      <w:r w:rsidRPr="00B0121F">
        <w:rPr>
          <w:rFonts w:ascii="Times New Roman" w:hAnsi="Times New Roman" w:hint="eastAsia"/>
          <w:kern w:val="0"/>
        </w:rPr>
        <w:t xml:space="preserve">4.1.2 </w:t>
      </w:r>
      <w:r w:rsidRPr="00B0121F">
        <w:rPr>
          <w:rFonts w:ascii="Times New Roman" w:hAnsi="Times New Roman" w:hint="eastAsia"/>
          <w:kern w:val="0"/>
        </w:rPr>
        <w:t>近三年企业无较大环境、安全、质量事故；</w:t>
      </w:r>
    </w:p>
    <w:p w14:paraId="1ACBDAF0" w14:textId="77777777" w:rsidR="00B0121F" w:rsidRPr="00B0121F" w:rsidRDefault="00B0121F" w:rsidP="00B0121F">
      <w:pPr>
        <w:spacing w:beforeLines="50" w:before="156" w:afterLines="50" w:after="156" w:line="300" w:lineRule="auto"/>
        <w:jc w:val="left"/>
        <w:rPr>
          <w:rFonts w:ascii="Times New Roman" w:hAnsi="Times New Roman"/>
          <w:kern w:val="0"/>
        </w:rPr>
      </w:pPr>
      <w:r w:rsidRPr="00B0121F">
        <w:rPr>
          <w:rFonts w:ascii="Times New Roman" w:hAnsi="Times New Roman" w:hint="eastAsia"/>
          <w:kern w:val="0"/>
        </w:rPr>
        <w:t xml:space="preserve">4.1.3 </w:t>
      </w:r>
      <w:r w:rsidRPr="00B0121F">
        <w:rPr>
          <w:rFonts w:ascii="Times New Roman" w:hAnsi="Times New Roman" w:hint="eastAsia"/>
          <w:kern w:val="0"/>
        </w:rPr>
        <w:t>企业应未列入国家信用信息严重失信主体相关名录；</w:t>
      </w:r>
    </w:p>
    <w:p w14:paraId="0716A4C2" w14:textId="7FD97A4F" w:rsidR="00C46AAF" w:rsidRDefault="00B0121F" w:rsidP="00B0121F">
      <w:pPr>
        <w:spacing w:line="300" w:lineRule="auto"/>
        <w:jc w:val="left"/>
        <w:rPr>
          <w:rFonts w:ascii="Times New Roman" w:hAnsi="Times New Roman"/>
          <w:kern w:val="0"/>
        </w:rPr>
      </w:pPr>
      <w:r w:rsidRPr="00B0121F">
        <w:rPr>
          <w:rFonts w:ascii="Times New Roman" w:hAnsi="Times New Roman" w:hint="eastAsia"/>
          <w:kern w:val="0"/>
        </w:rPr>
        <w:t xml:space="preserve">4.1.4 </w:t>
      </w:r>
      <w:r w:rsidR="00220193" w:rsidRPr="00220193">
        <w:rPr>
          <w:rFonts w:ascii="Times New Roman" w:hAnsi="Times New Roman" w:hint="eastAsia"/>
          <w:kern w:val="0"/>
        </w:rPr>
        <w:t>企业应根据</w:t>
      </w:r>
      <w:r w:rsidR="00220193" w:rsidRPr="00220193">
        <w:rPr>
          <w:rFonts w:ascii="Times New Roman" w:hAnsi="Times New Roman" w:hint="eastAsia"/>
          <w:kern w:val="0"/>
        </w:rPr>
        <w:t>GB/T 19001</w:t>
      </w:r>
      <w:r w:rsidR="00220193" w:rsidRPr="00220193">
        <w:rPr>
          <w:rFonts w:ascii="Times New Roman" w:hAnsi="Times New Roman" w:hint="eastAsia"/>
          <w:kern w:val="0"/>
        </w:rPr>
        <w:t>、</w:t>
      </w:r>
      <w:r w:rsidR="00220193" w:rsidRPr="00220193">
        <w:rPr>
          <w:rFonts w:ascii="Times New Roman" w:hAnsi="Times New Roman" w:hint="eastAsia"/>
          <w:kern w:val="0"/>
        </w:rPr>
        <w:t>GB/T 24001</w:t>
      </w:r>
      <w:r w:rsidR="00220193" w:rsidRPr="00220193">
        <w:rPr>
          <w:rFonts w:ascii="Times New Roman" w:hAnsi="Times New Roman" w:hint="eastAsia"/>
          <w:kern w:val="0"/>
        </w:rPr>
        <w:t>、</w:t>
      </w:r>
      <w:r w:rsidR="00220193" w:rsidRPr="00220193">
        <w:rPr>
          <w:rFonts w:ascii="Times New Roman" w:hAnsi="Times New Roman" w:hint="eastAsia"/>
          <w:kern w:val="0"/>
        </w:rPr>
        <w:t>GB/T 45001</w:t>
      </w:r>
      <w:r w:rsidR="00220193" w:rsidRPr="00220193">
        <w:rPr>
          <w:rFonts w:ascii="Times New Roman" w:hAnsi="Times New Roman" w:hint="eastAsia"/>
          <w:kern w:val="0"/>
        </w:rPr>
        <w:t>建立并运行相应质量、环境、职业健康安全管理体系，同时鼓励企业根据自身运营情况建立其他相关领域管理体系</w:t>
      </w:r>
      <w:r w:rsidR="00220193">
        <w:rPr>
          <w:rFonts w:ascii="Times New Roman" w:hAnsi="Times New Roman" w:hint="eastAsia"/>
          <w:kern w:val="0"/>
        </w:rPr>
        <w:t>；</w:t>
      </w:r>
    </w:p>
    <w:p w14:paraId="672C9F1D" w14:textId="62C1A2F4" w:rsidR="00B0121F" w:rsidRPr="00B0121F" w:rsidRDefault="00B0121F" w:rsidP="00B0121F">
      <w:pPr>
        <w:spacing w:line="300" w:lineRule="auto"/>
        <w:jc w:val="left"/>
        <w:rPr>
          <w:rFonts w:ascii="Times New Roman" w:hAnsi="Times New Roman"/>
          <w:kern w:val="0"/>
        </w:rPr>
      </w:pPr>
      <w:r w:rsidRPr="00B0121F">
        <w:rPr>
          <w:rFonts w:ascii="Times New Roman" w:hAnsi="Times New Roman" w:hint="eastAsia"/>
          <w:kern w:val="0"/>
        </w:rPr>
        <w:t xml:space="preserve">4.1.5 </w:t>
      </w:r>
      <w:r w:rsidR="006048A7" w:rsidRPr="006048A7">
        <w:rPr>
          <w:rFonts w:ascii="Times New Roman" w:hAnsi="Times New Roman" w:hint="eastAsia"/>
          <w:kern w:val="0"/>
        </w:rPr>
        <w:t>服务应为规模化提供的服务</w:t>
      </w:r>
      <w:r w:rsidR="006048A7">
        <w:rPr>
          <w:rFonts w:ascii="Times New Roman" w:hAnsi="Times New Roman" w:hint="eastAsia"/>
          <w:kern w:val="0"/>
        </w:rPr>
        <w:t>。</w:t>
      </w:r>
    </w:p>
    <w:p w14:paraId="4F50E127" w14:textId="77777777" w:rsidR="0014742E" w:rsidRPr="00A4290E" w:rsidRDefault="0014742E" w:rsidP="004F31EF">
      <w:pPr>
        <w:pStyle w:val="TableParagraph"/>
        <w:spacing w:beforeLines="50" w:before="156" w:afterLines="50" w:after="156"/>
        <w:rPr>
          <w:rFonts w:ascii="Times New Roman" w:eastAsia="黑体" w:hAnsi="Times New Roman"/>
          <w:sz w:val="21"/>
          <w:szCs w:val="21"/>
          <w:lang w:eastAsia="zh-CN"/>
        </w:rPr>
      </w:pPr>
      <w:r>
        <w:rPr>
          <w:rFonts w:ascii="Times New Roman" w:eastAsia="黑体" w:hAnsi="Times New Roman"/>
          <w:sz w:val="21"/>
          <w:szCs w:val="21"/>
          <w:lang w:eastAsia="zh-CN"/>
        </w:rPr>
        <w:t xml:space="preserve">4.2 </w:t>
      </w:r>
      <w:r w:rsidRPr="00A4290E">
        <w:rPr>
          <w:rFonts w:ascii="Times New Roman" w:eastAsia="黑体" w:hAnsi="Times New Roman" w:hint="eastAsia"/>
          <w:sz w:val="21"/>
          <w:szCs w:val="21"/>
          <w:lang w:eastAsia="zh-CN"/>
        </w:rPr>
        <w:t>评价指标分类</w:t>
      </w:r>
    </w:p>
    <w:p w14:paraId="4184343E" w14:textId="7612CB4B" w:rsidR="006048A7" w:rsidRPr="006048A7" w:rsidRDefault="006048A7" w:rsidP="006048A7">
      <w:pPr>
        <w:spacing w:line="360" w:lineRule="exact"/>
        <w:rPr>
          <w:rFonts w:ascii="Times New Roman" w:hAnsi="Times New Roman"/>
        </w:rPr>
      </w:pPr>
      <w:r w:rsidRPr="006048A7">
        <w:rPr>
          <w:rFonts w:ascii="Times New Roman" w:hAnsi="Times New Roman" w:hint="eastAsia"/>
        </w:rPr>
        <w:t xml:space="preserve">4.2.1 </w:t>
      </w:r>
      <w:r w:rsidRPr="006048A7">
        <w:rPr>
          <w:rFonts w:ascii="Times New Roman" w:hAnsi="Times New Roman" w:hint="eastAsia"/>
        </w:rPr>
        <w:t>家电售后服务企业“领跑者”标准的评价指标包括基础指标、核心指标和创新性指标。</w:t>
      </w:r>
    </w:p>
    <w:p w14:paraId="07D514F4" w14:textId="4A0E05E4" w:rsidR="006048A7" w:rsidRPr="006048A7" w:rsidRDefault="006048A7" w:rsidP="006048A7">
      <w:pPr>
        <w:spacing w:line="360" w:lineRule="exact"/>
        <w:rPr>
          <w:rFonts w:ascii="Times New Roman" w:hAnsi="Times New Roman"/>
        </w:rPr>
      </w:pPr>
      <w:r w:rsidRPr="006048A7">
        <w:rPr>
          <w:rFonts w:ascii="Times New Roman" w:hAnsi="Times New Roman" w:hint="eastAsia"/>
        </w:rPr>
        <w:t xml:space="preserve">4.2.2 </w:t>
      </w:r>
      <w:r w:rsidRPr="006048A7">
        <w:rPr>
          <w:rFonts w:ascii="Times New Roman" w:hAnsi="Times New Roman" w:hint="eastAsia"/>
        </w:rPr>
        <w:t>家电售后服务企业“领跑者”标准评价的基础指标包括：服务资质、服务方式。</w:t>
      </w:r>
    </w:p>
    <w:p w14:paraId="149193BC" w14:textId="77777777" w:rsidR="006048A7" w:rsidRPr="006048A7" w:rsidRDefault="006048A7" w:rsidP="006048A7">
      <w:pPr>
        <w:spacing w:line="360" w:lineRule="exact"/>
        <w:rPr>
          <w:rFonts w:ascii="Times New Roman" w:hAnsi="Times New Roman"/>
        </w:rPr>
      </w:pPr>
      <w:r w:rsidRPr="006048A7">
        <w:rPr>
          <w:rFonts w:ascii="Times New Roman" w:hAnsi="Times New Roman" w:hint="eastAsia"/>
        </w:rPr>
        <w:t xml:space="preserve">4.2.3 </w:t>
      </w:r>
      <w:r w:rsidRPr="006048A7">
        <w:rPr>
          <w:rFonts w:ascii="Times New Roman" w:hAnsi="Times New Roman" w:hint="eastAsia"/>
        </w:rPr>
        <w:t>家电售后服务企业“领跑者”标准评价的核心指标包括：服务响应、服务质量、服务价格。</w:t>
      </w:r>
    </w:p>
    <w:p w14:paraId="7CFBBD48" w14:textId="425F4CF3" w:rsidR="0014742E" w:rsidRPr="00CF3350" w:rsidRDefault="006048A7" w:rsidP="000E7DA9">
      <w:pPr>
        <w:spacing w:line="360" w:lineRule="exact"/>
        <w:rPr>
          <w:rFonts w:ascii="Times New Roman" w:hAnsi="Times New Roman"/>
        </w:rPr>
      </w:pPr>
      <w:r w:rsidRPr="006048A7">
        <w:rPr>
          <w:rFonts w:ascii="Times New Roman" w:hAnsi="Times New Roman" w:hint="eastAsia"/>
        </w:rPr>
        <w:t xml:space="preserve">4.2.4 </w:t>
      </w:r>
      <w:r w:rsidRPr="006048A7">
        <w:rPr>
          <w:rFonts w:ascii="Times New Roman" w:hAnsi="Times New Roman" w:hint="eastAsia"/>
        </w:rPr>
        <w:t>家电售后服务企业“领跑者”标准评价的创新性指标包括：用户体验</w:t>
      </w:r>
      <w:r>
        <w:rPr>
          <w:rFonts w:ascii="Times New Roman" w:hAnsi="Times New Roman" w:hint="eastAsia"/>
        </w:rPr>
        <w:t>。</w:t>
      </w:r>
      <w:r w:rsidR="0014742E" w:rsidRPr="005F4C1A">
        <w:rPr>
          <w:rFonts w:ascii="Times New Roman" w:hAnsi="Times New Roman" w:hint="eastAsia"/>
        </w:rPr>
        <w:t>鼓励根据条件成熟情况适时增加与产品性能和消费者关注相关</w:t>
      </w:r>
      <w:r w:rsidR="00F2665F" w:rsidRPr="005F4C1A">
        <w:rPr>
          <w:rFonts w:ascii="Times New Roman" w:hAnsi="Times New Roman" w:hint="eastAsia"/>
        </w:rPr>
        <w:t>的</w:t>
      </w:r>
      <w:r w:rsidR="0014742E" w:rsidRPr="005F4C1A">
        <w:rPr>
          <w:rFonts w:ascii="Times New Roman" w:hAnsi="Times New Roman" w:hint="eastAsia"/>
        </w:rPr>
        <w:t>创新性指标。</w:t>
      </w:r>
    </w:p>
    <w:p w14:paraId="60996DE3" w14:textId="77777777" w:rsidR="0014742E" w:rsidRPr="00A4290E" w:rsidRDefault="0014742E" w:rsidP="004F31EF">
      <w:pPr>
        <w:pStyle w:val="TableParagraph"/>
        <w:spacing w:beforeLines="50" w:before="156" w:afterLines="50" w:after="156"/>
        <w:rPr>
          <w:rFonts w:ascii="Times New Roman" w:eastAsia="黑体" w:hAnsi="Times New Roman"/>
          <w:sz w:val="21"/>
          <w:szCs w:val="21"/>
          <w:lang w:eastAsia="zh-CN"/>
        </w:rPr>
      </w:pPr>
      <w:r>
        <w:rPr>
          <w:rFonts w:ascii="Times New Roman" w:eastAsia="黑体" w:hAnsi="Times New Roman"/>
          <w:sz w:val="21"/>
          <w:szCs w:val="21"/>
          <w:lang w:eastAsia="zh-CN"/>
        </w:rPr>
        <w:t xml:space="preserve">4.3 </w:t>
      </w:r>
      <w:r w:rsidRPr="00A4290E">
        <w:rPr>
          <w:rFonts w:ascii="Times New Roman" w:eastAsia="黑体" w:hAnsi="Times New Roman" w:hint="eastAsia"/>
          <w:sz w:val="21"/>
          <w:szCs w:val="21"/>
          <w:lang w:eastAsia="zh-CN"/>
        </w:rPr>
        <w:t>评价指标体系框架</w:t>
      </w:r>
    </w:p>
    <w:p w14:paraId="4C5986B3" w14:textId="2C774159" w:rsidR="00B0121F" w:rsidRDefault="006048A7" w:rsidP="00B0121F">
      <w:pPr>
        <w:pStyle w:val="TableParagraph"/>
        <w:spacing w:before="177"/>
        <w:ind w:left="425"/>
        <w:rPr>
          <w:rFonts w:ascii="Times New Roman" w:hAnsi="Times New Roman"/>
          <w:sz w:val="21"/>
          <w:szCs w:val="21"/>
          <w:lang w:eastAsia="zh-CN"/>
        </w:rPr>
      </w:pPr>
      <w:r w:rsidRPr="006048A7">
        <w:rPr>
          <w:rFonts w:ascii="Times New Roman" w:hAnsi="Times New Roman" w:hint="eastAsia"/>
          <w:sz w:val="21"/>
          <w:szCs w:val="21"/>
          <w:lang w:eastAsia="zh-CN"/>
        </w:rPr>
        <w:t>家电售后服务企业“领跑者”标准评价的指标体系框架见表</w:t>
      </w:r>
      <w:r w:rsidRPr="006048A7">
        <w:rPr>
          <w:rFonts w:ascii="Times New Roman" w:hAnsi="Times New Roman" w:hint="eastAsia"/>
          <w:sz w:val="21"/>
          <w:szCs w:val="21"/>
          <w:lang w:eastAsia="zh-CN"/>
        </w:rPr>
        <w:t>1</w:t>
      </w:r>
      <w:r w:rsidRPr="006048A7">
        <w:rPr>
          <w:rFonts w:ascii="Times New Roman" w:hAnsi="Times New Roman" w:hint="eastAsia"/>
          <w:sz w:val="21"/>
          <w:szCs w:val="21"/>
          <w:lang w:eastAsia="zh-CN"/>
        </w:rPr>
        <w:t>。</w:t>
      </w:r>
    </w:p>
    <w:p w14:paraId="641099D4" w14:textId="77777777" w:rsidR="0014742E" w:rsidRPr="00B0121F" w:rsidRDefault="0014742E" w:rsidP="00B0121F">
      <w:pPr>
        <w:widowControl/>
        <w:tabs>
          <w:tab w:val="center" w:pos="4201"/>
          <w:tab w:val="right" w:leader="dot" w:pos="9298"/>
        </w:tabs>
        <w:autoSpaceDE w:val="0"/>
        <w:autoSpaceDN w:val="0"/>
        <w:jc w:val="center"/>
        <w:rPr>
          <w:rFonts w:ascii="Times New Roman" w:eastAsia="黑体" w:hAnsi="Times New Roman"/>
          <w:kern w:val="0"/>
        </w:rPr>
      </w:pPr>
      <w:r w:rsidRPr="00B0121F">
        <w:rPr>
          <w:rFonts w:ascii="Times New Roman" w:eastAsia="黑体" w:hAnsi="Times New Roman" w:hint="eastAsia"/>
          <w:kern w:val="0"/>
        </w:rPr>
        <w:t>表</w:t>
      </w:r>
      <w:r w:rsidRPr="00B0121F">
        <w:rPr>
          <w:rFonts w:ascii="Times New Roman" w:eastAsia="黑体" w:hAnsi="Times New Roman"/>
          <w:kern w:val="0"/>
        </w:rPr>
        <w:t xml:space="preserve">1 </w:t>
      </w:r>
      <w:r w:rsidRPr="00B0121F">
        <w:rPr>
          <w:rFonts w:ascii="Times New Roman" w:eastAsia="黑体" w:hAnsi="Times New Roman" w:hint="eastAsia"/>
          <w:kern w:val="0"/>
        </w:rPr>
        <w:t>评价指标体系框架</w:t>
      </w:r>
    </w:p>
    <w:tbl>
      <w:tblPr>
        <w:tblStyle w:val="2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187"/>
        <w:gridCol w:w="1127"/>
        <w:gridCol w:w="1826"/>
        <w:gridCol w:w="1534"/>
        <w:gridCol w:w="1516"/>
        <w:gridCol w:w="1493"/>
      </w:tblGrid>
      <w:tr w:rsidR="006048A7" w:rsidRPr="006048A7" w14:paraId="583185E6" w14:textId="77777777" w:rsidTr="007F0009">
        <w:trPr>
          <w:trHeight w:val="433"/>
        </w:trPr>
        <w:tc>
          <w:tcPr>
            <w:tcW w:w="354" w:type="pct"/>
            <w:vMerge w:val="restart"/>
          </w:tcPr>
          <w:p w14:paraId="4A114AC4" w14:textId="77777777" w:rsidR="006048A7" w:rsidRPr="007A5C3F" w:rsidRDefault="006048A7" w:rsidP="006048A7">
            <w:pPr>
              <w:jc w:val="center"/>
              <w:rPr>
                <w:rFonts w:ascii="Times New Roman" w:eastAsia="宋体" w:hAnsi="Times New Roman" w:cs="Times New Roman" w:hint="default"/>
              </w:rPr>
            </w:pPr>
            <w:r w:rsidRPr="007A5C3F">
              <w:rPr>
                <w:rFonts w:ascii="Times New Roman" w:eastAsia="宋体" w:hAnsi="Times New Roman" w:cs="Times New Roman" w:hint="default"/>
              </w:rPr>
              <w:t>序号</w:t>
            </w:r>
          </w:p>
        </w:tc>
        <w:tc>
          <w:tcPr>
            <w:tcW w:w="635" w:type="pct"/>
            <w:vMerge w:val="restart"/>
          </w:tcPr>
          <w:p w14:paraId="146E0EE8" w14:textId="77777777" w:rsidR="006048A7" w:rsidRPr="007A5C3F" w:rsidRDefault="006048A7" w:rsidP="006048A7">
            <w:pPr>
              <w:jc w:val="center"/>
              <w:rPr>
                <w:rFonts w:ascii="Times New Roman" w:eastAsia="宋体" w:hAnsi="Times New Roman" w:cs="Times New Roman" w:hint="default"/>
              </w:rPr>
            </w:pPr>
            <w:r w:rsidRPr="007A5C3F">
              <w:rPr>
                <w:rFonts w:ascii="Times New Roman" w:eastAsia="宋体" w:hAnsi="Times New Roman" w:cs="Times New Roman" w:hint="default"/>
              </w:rPr>
              <w:t>指标类型</w:t>
            </w:r>
          </w:p>
        </w:tc>
        <w:tc>
          <w:tcPr>
            <w:tcW w:w="603" w:type="pct"/>
            <w:vMerge w:val="restart"/>
          </w:tcPr>
          <w:p w14:paraId="5D3E9B9E" w14:textId="77777777" w:rsidR="006048A7" w:rsidRPr="007A5C3F" w:rsidRDefault="006048A7" w:rsidP="006048A7">
            <w:pPr>
              <w:jc w:val="center"/>
              <w:rPr>
                <w:rFonts w:ascii="Times New Roman" w:eastAsia="宋体" w:hAnsi="Times New Roman" w:cs="Times New Roman" w:hint="default"/>
              </w:rPr>
            </w:pPr>
            <w:r w:rsidRPr="007A5C3F">
              <w:rPr>
                <w:rFonts w:ascii="Times New Roman" w:eastAsia="宋体" w:hAnsi="Times New Roman" w:cs="Times New Roman" w:hint="default"/>
              </w:rPr>
              <w:t>评价指标</w:t>
            </w:r>
          </w:p>
        </w:tc>
        <w:tc>
          <w:tcPr>
            <w:tcW w:w="977" w:type="pct"/>
            <w:vMerge w:val="restart"/>
          </w:tcPr>
          <w:p w14:paraId="45E4E539" w14:textId="77777777" w:rsidR="006048A7" w:rsidRPr="007A5C3F" w:rsidRDefault="006048A7" w:rsidP="006048A7">
            <w:pPr>
              <w:jc w:val="center"/>
              <w:rPr>
                <w:rFonts w:ascii="Times New Roman" w:eastAsia="宋体" w:hAnsi="Times New Roman" w:cs="Times New Roman" w:hint="default"/>
              </w:rPr>
            </w:pPr>
            <w:r w:rsidRPr="007A5C3F">
              <w:rPr>
                <w:rFonts w:ascii="Times New Roman" w:eastAsia="宋体" w:hAnsi="Times New Roman" w:cs="Times New Roman" w:hint="default"/>
              </w:rPr>
              <w:t>指标来源</w:t>
            </w:r>
          </w:p>
        </w:tc>
        <w:tc>
          <w:tcPr>
            <w:tcW w:w="2432" w:type="pct"/>
            <w:gridSpan w:val="3"/>
          </w:tcPr>
          <w:p w14:paraId="793A99F7" w14:textId="77777777" w:rsidR="006048A7" w:rsidRPr="007A5C3F" w:rsidRDefault="006048A7" w:rsidP="006048A7">
            <w:pPr>
              <w:jc w:val="center"/>
              <w:rPr>
                <w:rFonts w:ascii="Times New Roman" w:eastAsia="宋体" w:hAnsi="Times New Roman" w:cs="Times New Roman" w:hint="default"/>
              </w:rPr>
            </w:pPr>
            <w:r w:rsidRPr="007A5C3F">
              <w:rPr>
                <w:rFonts w:ascii="Times New Roman" w:eastAsia="宋体" w:hAnsi="Times New Roman" w:cs="Times New Roman" w:hint="default"/>
              </w:rPr>
              <w:t>指标要求</w:t>
            </w:r>
          </w:p>
        </w:tc>
      </w:tr>
      <w:tr w:rsidR="006048A7" w:rsidRPr="006048A7" w14:paraId="7CB2BF4D" w14:textId="77777777" w:rsidTr="007F0009">
        <w:trPr>
          <w:trHeight w:val="393"/>
        </w:trPr>
        <w:tc>
          <w:tcPr>
            <w:tcW w:w="354" w:type="pct"/>
            <w:vMerge/>
          </w:tcPr>
          <w:p w14:paraId="7EEABB6B" w14:textId="77777777" w:rsidR="006048A7" w:rsidRPr="007A5C3F" w:rsidRDefault="006048A7" w:rsidP="006048A7">
            <w:pPr>
              <w:rPr>
                <w:rFonts w:ascii="Times New Roman" w:eastAsia="宋体" w:hAnsi="Times New Roman" w:cs="Times New Roman" w:hint="default"/>
              </w:rPr>
            </w:pPr>
          </w:p>
        </w:tc>
        <w:tc>
          <w:tcPr>
            <w:tcW w:w="635" w:type="pct"/>
            <w:vMerge/>
          </w:tcPr>
          <w:p w14:paraId="0E24E32C" w14:textId="77777777" w:rsidR="006048A7" w:rsidRPr="007A5C3F" w:rsidRDefault="006048A7" w:rsidP="006048A7">
            <w:pPr>
              <w:rPr>
                <w:rFonts w:ascii="Times New Roman" w:eastAsia="宋体" w:hAnsi="Times New Roman" w:cs="Times New Roman" w:hint="default"/>
              </w:rPr>
            </w:pPr>
          </w:p>
        </w:tc>
        <w:tc>
          <w:tcPr>
            <w:tcW w:w="603" w:type="pct"/>
            <w:vMerge/>
          </w:tcPr>
          <w:p w14:paraId="382BC6A8" w14:textId="77777777" w:rsidR="006048A7" w:rsidRPr="007A5C3F" w:rsidRDefault="006048A7" w:rsidP="006048A7">
            <w:pPr>
              <w:rPr>
                <w:rFonts w:ascii="Times New Roman" w:eastAsia="宋体" w:hAnsi="Times New Roman" w:cs="Times New Roman" w:hint="default"/>
              </w:rPr>
            </w:pPr>
          </w:p>
        </w:tc>
        <w:tc>
          <w:tcPr>
            <w:tcW w:w="977" w:type="pct"/>
            <w:vMerge/>
          </w:tcPr>
          <w:p w14:paraId="0270F34D" w14:textId="77777777" w:rsidR="006048A7" w:rsidRPr="007A5C3F" w:rsidRDefault="006048A7" w:rsidP="006048A7">
            <w:pPr>
              <w:rPr>
                <w:rFonts w:ascii="Times New Roman" w:eastAsia="宋体" w:hAnsi="Times New Roman" w:cs="Times New Roman" w:hint="default"/>
              </w:rPr>
            </w:pPr>
          </w:p>
        </w:tc>
        <w:tc>
          <w:tcPr>
            <w:tcW w:w="821" w:type="pct"/>
          </w:tcPr>
          <w:p w14:paraId="42328366" w14:textId="77777777" w:rsidR="006048A7" w:rsidRPr="007A5C3F" w:rsidRDefault="006048A7" w:rsidP="006048A7">
            <w:pPr>
              <w:rPr>
                <w:rFonts w:ascii="Times New Roman" w:eastAsia="宋体" w:hAnsi="Times New Roman" w:cs="Times New Roman" w:hint="default"/>
              </w:rPr>
            </w:pPr>
            <w:r w:rsidRPr="007A5C3F">
              <w:rPr>
                <w:rFonts w:ascii="Times New Roman" w:eastAsia="宋体" w:hAnsi="Times New Roman" w:cs="Times New Roman" w:hint="default"/>
              </w:rPr>
              <w:t>先进水平</w:t>
            </w:r>
          </w:p>
        </w:tc>
        <w:tc>
          <w:tcPr>
            <w:tcW w:w="811" w:type="pct"/>
          </w:tcPr>
          <w:p w14:paraId="26E7C344" w14:textId="77777777" w:rsidR="006048A7" w:rsidRPr="007A5C3F" w:rsidRDefault="006048A7" w:rsidP="006048A7">
            <w:pPr>
              <w:rPr>
                <w:rFonts w:ascii="Times New Roman" w:eastAsia="宋体" w:hAnsi="Times New Roman" w:cs="Times New Roman" w:hint="default"/>
              </w:rPr>
            </w:pPr>
            <w:r w:rsidRPr="007A5C3F">
              <w:rPr>
                <w:rFonts w:ascii="Times New Roman" w:eastAsia="宋体" w:hAnsi="Times New Roman" w:cs="Times New Roman" w:hint="default"/>
              </w:rPr>
              <w:t>平均水平</w:t>
            </w:r>
          </w:p>
        </w:tc>
        <w:tc>
          <w:tcPr>
            <w:tcW w:w="799" w:type="pct"/>
          </w:tcPr>
          <w:p w14:paraId="243ABEB4" w14:textId="77777777" w:rsidR="006048A7" w:rsidRPr="007A5C3F" w:rsidRDefault="006048A7" w:rsidP="006048A7">
            <w:pPr>
              <w:rPr>
                <w:rFonts w:ascii="Times New Roman" w:eastAsia="宋体" w:hAnsi="Times New Roman" w:cs="Times New Roman" w:hint="default"/>
              </w:rPr>
            </w:pPr>
            <w:r w:rsidRPr="007A5C3F">
              <w:rPr>
                <w:rFonts w:ascii="Times New Roman" w:eastAsia="宋体" w:hAnsi="Times New Roman" w:cs="Times New Roman" w:hint="default"/>
              </w:rPr>
              <w:t>基准水平</w:t>
            </w:r>
          </w:p>
        </w:tc>
      </w:tr>
      <w:tr w:rsidR="006048A7" w:rsidRPr="006048A7" w14:paraId="6AC9E3FE" w14:textId="77777777" w:rsidTr="007F0009">
        <w:trPr>
          <w:trHeight w:val="90"/>
        </w:trPr>
        <w:tc>
          <w:tcPr>
            <w:tcW w:w="354" w:type="pct"/>
            <w:vMerge w:val="restart"/>
          </w:tcPr>
          <w:p w14:paraId="7061EAD9"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1</w:t>
            </w:r>
          </w:p>
        </w:tc>
        <w:tc>
          <w:tcPr>
            <w:tcW w:w="635" w:type="pct"/>
            <w:vMerge w:val="restart"/>
          </w:tcPr>
          <w:p w14:paraId="777B8D07"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基础指标</w:t>
            </w:r>
          </w:p>
        </w:tc>
        <w:tc>
          <w:tcPr>
            <w:tcW w:w="603" w:type="pct"/>
          </w:tcPr>
          <w:p w14:paraId="59DE2BAB"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服务资质</w:t>
            </w:r>
          </w:p>
        </w:tc>
        <w:tc>
          <w:tcPr>
            <w:tcW w:w="977" w:type="pct"/>
            <w:vMerge w:val="restart"/>
          </w:tcPr>
          <w:p w14:paraId="3B3E2F24"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 xml:space="preserve">GB/T 22766.1-2008 </w:t>
            </w:r>
          </w:p>
          <w:p w14:paraId="5BA340C2"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GB/T 35963-2018</w:t>
            </w:r>
          </w:p>
        </w:tc>
        <w:tc>
          <w:tcPr>
            <w:tcW w:w="821" w:type="pct"/>
          </w:tcPr>
          <w:p w14:paraId="20F833A9"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符合国家和行业的相关标准</w:t>
            </w:r>
          </w:p>
          <w:p w14:paraId="6CE2A46C" w14:textId="77777777" w:rsidR="006048A7" w:rsidRPr="007A5C3F" w:rsidRDefault="006048A7" w:rsidP="006048A7">
            <w:pPr>
              <w:jc w:val="left"/>
              <w:rPr>
                <w:rFonts w:ascii="Times New Roman" w:eastAsia="宋体" w:hAnsi="Times New Roman" w:cs="Times New Roman" w:hint="default"/>
              </w:rPr>
            </w:pPr>
          </w:p>
          <w:p w14:paraId="4DCAAEC2"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可及时获得售后服务联系电话与邮箱，有服务热线，并可取得有效沟通</w:t>
            </w:r>
          </w:p>
          <w:p w14:paraId="739F1520" w14:textId="77777777" w:rsidR="006048A7" w:rsidRPr="007A5C3F" w:rsidRDefault="006048A7" w:rsidP="006048A7">
            <w:pPr>
              <w:jc w:val="left"/>
              <w:rPr>
                <w:rFonts w:ascii="Times New Roman" w:eastAsia="宋体" w:hAnsi="Times New Roman" w:cs="Times New Roman" w:hint="default"/>
              </w:rPr>
            </w:pPr>
          </w:p>
          <w:p w14:paraId="38FA65DC"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服务流程系统化和规范化（咨询、登记、上门、回访）</w:t>
            </w:r>
          </w:p>
        </w:tc>
        <w:tc>
          <w:tcPr>
            <w:tcW w:w="811" w:type="pct"/>
          </w:tcPr>
          <w:p w14:paraId="79227EDD"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符合国家和行业的相关标准</w:t>
            </w:r>
          </w:p>
          <w:p w14:paraId="3B69CB3D" w14:textId="77777777" w:rsidR="006048A7" w:rsidRPr="007A5C3F" w:rsidRDefault="006048A7" w:rsidP="006048A7">
            <w:pPr>
              <w:jc w:val="left"/>
              <w:rPr>
                <w:rFonts w:ascii="Times New Roman" w:eastAsia="宋体" w:hAnsi="Times New Roman" w:cs="Times New Roman" w:hint="default"/>
              </w:rPr>
            </w:pPr>
          </w:p>
          <w:p w14:paraId="64A6ACD0"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可及时获得售后服务联系电话与邮箱，有服务热线，并可取得有效沟通</w:t>
            </w:r>
          </w:p>
        </w:tc>
        <w:tc>
          <w:tcPr>
            <w:tcW w:w="799" w:type="pct"/>
          </w:tcPr>
          <w:p w14:paraId="6940969B"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符合国家和行业的相关标准</w:t>
            </w:r>
          </w:p>
          <w:p w14:paraId="6DDE997D" w14:textId="77777777" w:rsidR="006048A7" w:rsidRPr="007A5C3F" w:rsidRDefault="006048A7" w:rsidP="006048A7">
            <w:pPr>
              <w:jc w:val="left"/>
              <w:rPr>
                <w:rFonts w:ascii="Times New Roman" w:eastAsia="宋体" w:hAnsi="Times New Roman" w:cs="Times New Roman" w:hint="default"/>
              </w:rPr>
            </w:pPr>
          </w:p>
          <w:p w14:paraId="0FB340CE" w14:textId="77777777" w:rsidR="006048A7" w:rsidRPr="007A5C3F" w:rsidRDefault="006048A7" w:rsidP="006048A7">
            <w:pPr>
              <w:jc w:val="left"/>
              <w:rPr>
                <w:rFonts w:ascii="Times New Roman" w:eastAsia="宋体" w:hAnsi="Times New Roman" w:cs="Times New Roman" w:hint="default"/>
              </w:rPr>
            </w:pPr>
          </w:p>
        </w:tc>
      </w:tr>
      <w:tr w:rsidR="006048A7" w:rsidRPr="006048A7" w14:paraId="69F373E1" w14:textId="77777777" w:rsidTr="007F0009">
        <w:trPr>
          <w:trHeight w:val="90"/>
        </w:trPr>
        <w:tc>
          <w:tcPr>
            <w:tcW w:w="354" w:type="pct"/>
            <w:vMerge/>
          </w:tcPr>
          <w:p w14:paraId="5E3C7A36" w14:textId="77777777" w:rsidR="006048A7" w:rsidRPr="007A5C3F" w:rsidRDefault="006048A7" w:rsidP="006048A7">
            <w:pPr>
              <w:rPr>
                <w:rFonts w:ascii="Times New Roman" w:eastAsia="宋体" w:hAnsi="Times New Roman" w:cs="Times New Roman" w:hint="default"/>
              </w:rPr>
            </w:pPr>
          </w:p>
        </w:tc>
        <w:tc>
          <w:tcPr>
            <w:tcW w:w="635" w:type="pct"/>
            <w:vMerge/>
          </w:tcPr>
          <w:p w14:paraId="51295C08" w14:textId="77777777" w:rsidR="006048A7" w:rsidRPr="007A5C3F" w:rsidRDefault="006048A7" w:rsidP="006048A7">
            <w:pPr>
              <w:rPr>
                <w:rFonts w:ascii="Times New Roman" w:eastAsia="宋体" w:hAnsi="Times New Roman" w:cs="Times New Roman" w:hint="default"/>
              </w:rPr>
            </w:pPr>
          </w:p>
        </w:tc>
        <w:tc>
          <w:tcPr>
            <w:tcW w:w="603" w:type="pct"/>
          </w:tcPr>
          <w:p w14:paraId="3ABC86C2"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服务方式</w:t>
            </w:r>
          </w:p>
        </w:tc>
        <w:tc>
          <w:tcPr>
            <w:tcW w:w="977" w:type="pct"/>
            <w:vMerge/>
          </w:tcPr>
          <w:p w14:paraId="6D8A90DF" w14:textId="77777777" w:rsidR="006048A7" w:rsidRPr="007A5C3F" w:rsidRDefault="006048A7" w:rsidP="006048A7">
            <w:pPr>
              <w:jc w:val="left"/>
              <w:rPr>
                <w:rFonts w:ascii="Times New Roman" w:eastAsia="宋体" w:hAnsi="Times New Roman" w:cs="Times New Roman" w:hint="default"/>
              </w:rPr>
            </w:pPr>
          </w:p>
        </w:tc>
        <w:tc>
          <w:tcPr>
            <w:tcW w:w="821" w:type="pct"/>
          </w:tcPr>
          <w:p w14:paraId="77E4B764"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可提供上门服</w:t>
            </w:r>
            <w:r w:rsidRPr="007A5C3F">
              <w:rPr>
                <w:rFonts w:ascii="Times New Roman" w:eastAsia="宋体" w:hAnsi="Times New Roman" w:cs="Times New Roman" w:hint="default"/>
              </w:rPr>
              <w:lastRenderedPageBreak/>
              <w:t>务（上门设计、上门安装、上门维修、上门调试、上门保养等）</w:t>
            </w:r>
          </w:p>
          <w:p w14:paraId="1C5C6540" w14:textId="77777777" w:rsidR="006048A7" w:rsidRPr="007A5C3F" w:rsidRDefault="006048A7" w:rsidP="006048A7">
            <w:pPr>
              <w:jc w:val="left"/>
              <w:rPr>
                <w:rFonts w:ascii="Times New Roman" w:eastAsia="宋体" w:hAnsi="Times New Roman" w:cs="Times New Roman" w:hint="default"/>
              </w:rPr>
            </w:pPr>
          </w:p>
          <w:p w14:paraId="1FA50DB6"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可提供线下与线上结合的服务模式</w:t>
            </w:r>
          </w:p>
          <w:p w14:paraId="1A0BC135" w14:textId="77777777" w:rsidR="006048A7" w:rsidRPr="007A5C3F" w:rsidRDefault="006048A7" w:rsidP="006048A7">
            <w:pPr>
              <w:jc w:val="left"/>
              <w:rPr>
                <w:rFonts w:ascii="Times New Roman" w:eastAsia="宋体" w:hAnsi="Times New Roman" w:cs="Times New Roman" w:hint="default"/>
              </w:rPr>
            </w:pPr>
          </w:p>
          <w:p w14:paraId="4FFFC9AC"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可提供服务网站和</w:t>
            </w:r>
            <w:r w:rsidRPr="007A5C3F">
              <w:rPr>
                <w:rFonts w:ascii="Times New Roman" w:eastAsia="宋体" w:hAnsi="Times New Roman" w:cs="Times New Roman" w:hint="default"/>
              </w:rPr>
              <w:t>APP</w:t>
            </w:r>
          </w:p>
        </w:tc>
        <w:tc>
          <w:tcPr>
            <w:tcW w:w="811" w:type="pct"/>
          </w:tcPr>
          <w:p w14:paraId="22E8A6E6"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lastRenderedPageBreak/>
              <w:t>可提供上门服</w:t>
            </w:r>
            <w:r w:rsidRPr="007A5C3F">
              <w:rPr>
                <w:rFonts w:ascii="Times New Roman" w:eastAsia="宋体" w:hAnsi="Times New Roman" w:cs="Times New Roman" w:hint="default"/>
              </w:rPr>
              <w:lastRenderedPageBreak/>
              <w:t>务（上门设计、上门安装、上门维修、上门调试、上门保养等）</w:t>
            </w:r>
          </w:p>
          <w:p w14:paraId="5257901C" w14:textId="77777777" w:rsidR="006048A7" w:rsidRPr="007A5C3F" w:rsidRDefault="006048A7" w:rsidP="006048A7">
            <w:pPr>
              <w:jc w:val="left"/>
              <w:rPr>
                <w:rFonts w:ascii="Times New Roman" w:eastAsia="宋体" w:hAnsi="Times New Roman" w:cs="Times New Roman" w:hint="default"/>
              </w:rPr>
            </w:pPr>
          </w:p>
          <w:p w14:paraId="044051C0"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可提供线下与线上结合的服务模式</w:t>
            </w:r>
          </w:p>
          <w:p w14:paraId="328CE27B" w14:textId="77777777" w:rsidR="006048A7" w:rsidRPr="007A5C3F" w:rsidRDefault="006048A7" w:rsidP="006048A7">
            <w:pPr>
              <w:jc w:val="left"/>
              <w:rPr>
                <w:rFonts w:ascii="Times New Roman" w:eastAsia="宋体" w:hAnsi="Times New Roman" w:cs="Times New Roman" w:hint="default"/>
              </w:rPr>
            </w:pPr>
          </w:p>
        </w:tc>
        <w:tc>
          <w:tcPr>
            <w:tcW w:w="799" w:type="pct"/>
          </w:tcPr>
          <w:p w14:paraId="61D95735"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lastRenderedPageBreak/>
              <w:t>可提供上门服</w:t>
            </w:r>
            <w:r w:rsidRPr="007A5C3F">
              <w:rPr>
                <w:rFonts w:ascii="Times New Roman" w:eastAsia="宋体" w:hAnsi="Times New Roman" w:cs="Times New Roman" w:hint="default"/>
              </w:rPr>
              <w:lastRenderedPageBreak/>
              <w:t>务（上门设计、上门安装、上门维修、上门调试、上门保养等）</w:t>
            </w:r>
          </w:p>
        </w:tc>
      </w:tr>
      <w:tr w:rsidR="006048A7" w:rsidRPr="006048A7" w14:paraId="077F2D9C" w14:textId="77777777" w:rsidTr="007F0009">
        <w:trPr>
          <w:trHeight w:val="1399"/>
        </w:trPr>
        <w:tc>
          <w:tcPr>
            <w:tcW w:w="354" w:type="pct"/>
            <w:vMerge w:val="restart"/>
          </w:tcPr>
          <w:p w14:paraId="3BB16098" w14:textId="77777777" w:rsidR="006048A7" w:rsidRPr="007A5C3F" w:rsidRDefault="006048A7" w:rsidP="006048A7">
            <w:pPr>
              <w:rPr>
                <w:rFonts w:ascii="Times New Roman" w:eastAsia="宋体" w:hAnsi="Times New Roman" w:cs="Times New Roman" w:hint="default"/>
              </w:rPr>
            </w:pPr>
            <w:r w:rsidRPr="007A5C3F">
              <w:rPr>
                <w:rFonts w:ascii="Times New Roman" w:eastAsia="宋体" w:hAnsi="Times New Roman" w:cs="Times New Roman" w:hint="default"/>
              </w:rPr>
              <w:lastRenderedPageBreak/>
              <w:t>2</w:t>
            </w:r>
          </w:p>
        </w:tc>
        <w:tc>
          <w:tcPr>
            <w:tcW w:w="635" w:type="pct"/>
            <w:vMerge w:val="restart"/>
          </w:tcPr>
          <w:p w14:paraId="1ED3899A"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核心指标</w:t>
            </w:r>
          </w:p>
        </w:tc>
        <w:tc>
          <w:tcPr>
            <w:tcW w:w="603" w:type="pct"/>
          </w:tcPr>
          <w:p w14:paraId="34529F61"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服务响应</w:t>
            </w:r>
          </w:p>
        </w:tc>
        <w:tc>
          <w:tcPr>
            <w:tcW w:w="977" w:type="pct"/>
            <w:vMerge w:val="restart"/>
          </w:tcPr>
          <w:p w14:paraId="60B91C2F" w14:textId="77777777" w:rsidR="006048A7" w:rsidRPr="007A5C3F" w:rsidRDefault="00C2631C" w:rsidP="006048A7">
            <w:pPr>
              <w:jc w:val="left"/>
              <w:rPr>
                <w:rFonts w:ascii="Times New Roman" w:eastAsia="宋体" w:hAnsi="Times New Roman" w:cs="Times New Roman" w:hint="default"/>
              </w:rPr>
            </w:pPr>
            <w:hyperlink r:id="rId17" w:tooltip="GB∕T 33495-2017 &lt;font color='red'&gt;农村地区家电维修服务规范&lt;/font&gt;" w:history="1">
              <w:r w:rsidR="006048A7" w:rsidRPr="007A5C3F">
                <w:rPr>
                  <w:rFonts w:ascii="Times New Roman" w:eastAsia="宋体" w:hAnsi="Times New Roman" w:cs="Times New Roman" w:hint="default"/>
                </w:rPr>
                <w:t>GB/T 33495-2017 </w:t>
              </w:r>
            </w:hyperlink>
          </w:p>
          <w:p w14:paraId="387B3002"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 xml:space="preserve">GB/T 33461-2016 </w:t>
            </w:r>
          </w:p>
          <w:p w14:paraId="68ED9D02"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 xml:space="preserve">GB/T 22766.1-2008 </w:t>
            </w:r>
            <w:hyperlink r:id="rId18" w:tooltip="GB/T 22766.2-2009 家用和类似用途电器售后服务 第2部分：电冰箱的特殊要求" w:history="1">
              <w:r w:rsidRPr="007A5C3F">
                <w:rPr>
                  <w:rFonts w:ascii="Times New Roman" w:eastAsia="宋体" w:hAnsi="Times New Roman" w:cs="Times New Roman" w:hint="default"/>
                </w:rPr>
                <w:t xml:space="preserve">GB/T 22766.2-2009 </w:t>
              </w:r>
            </w:hyperlink>
          </w:p>
          <w:p w14:paraId="7EAD3F39" w14:textId="77777777" w:rsidR="006048A7" w:rsidRPr="007A5C3F" w:rsidRDefault="00C2631C" w:rsidP="006048A7">
            <w:pPr>
              <w:jc w:val="left"/>
              <w:rPr>
                <w:rFonts w:ascii="Times New Roman" w:eastAsia="宋体" w:hAnsi="Times New Roman" w:cs="Times New Roman" w:hint="default"/>
              </w:rPr>
            </w:pPr>
            <w:hyperlink r:id="rId19" w:tooltip="GB/T 22766.3-2009 家用和类似用途电器售后服务 第3部分：空调器的特殊要求" w:history="1">
              <w:r w:rsidR="006048A7" w:rsidRPr="007A5C3F">
                <w:rPr>
                  <w:rFonts w:ascii="Times New Roman" w:eastAsia="宋体" w:hAnsi="Times New Roman" w:cs="Times New Roman" w:hint="default"/>
                </w:rPr>
                <w:t xml:space="preserve">GB/T 22766.3-2009 </w:t>
              </w:r>
            </w:hyperlink>
          </w:p>
          <w:p w14:paraId="575F6451" w14:textId="77777777" w:rsidR="006048A7" w:rsidRPr="007A5C3F" w:rsidRDefault="00C2631C" w:rsidP="006048A7">
            <w:pPr>
              <w:jc w:val="left"/>
              <w:rPr>
                <w:rFonts w:ascii="Times New Roman" w:eastAsia="宋体" w:hAnsi="Times New Roman" w:cs="Times New Roman" w:hint="default"/>
              </w:rPr>
            </w:pPr>
            <w:hyperlink r:id="rId20" w:tooltip="GB∕T 22766.4-2009 家用和类似用途电器售后服务 第4部分：洗衣机的特殊要求" w:history="1">
              <w:r w:rsidR="006048A7" w:rsidRPr="007A5C3F">
                <w:rPr>
                  <w:rFonts w:ascii="Times New Roman" w:eastAsia="宋体" w:hAnsi="Times New Roman" w:cs="Times New Roman" w:hint="default"/>
                </w:rPr>
                <w:t xml:space="preserve">GB/T 22766.4-2009 </w:t>
              </w:r>
            </w:hyperlink>
          </w:p>
          <w:p w14:paraId="019865F3" w14:textId="77777777" w:rsidR="006048A7" w:rsidRPr="007A5C3F" w:rsidRDefault="00C2631C" w:rsidP="006048A7">
            <w:pPr>
              <w:jc w:val="left"/>
              <w:rPr>
                <w:rFonts w:ascii="Times New Roman" w:eastAsia="宋体" w:hAnsi="Times New Roman" w:cs="Times New Roman" w:hint="default"/>
              </w:rPr>
            </w:pPr>
            <w:hyperlink r:id="rId21" w:tooltip="GB/T 22766.5-2009 家用和类似用途电器售后服务 第5部分:电热水器的特殊要求" w:history="1">
              <w:r w:rsidR="006048A7" w:rsidRPr="007A5C3F">
                <w:rPr>
                  <w:rFonts w:ascii="Times New Roman" w:eastAsia="宋体" w:hAnsi="Times New Roman" w:cs="Times New Roman" w:hint="default"/>
                </w:rPr>
                <w:t xml:space="preserve">GB/T 22766.5-2009 </w:t>
              </w:r>
            </w:hyperlink>
          </w:p>
          <w:p w14:paraId="4E8BCBAE" w14:textId="77777777" w:rsidR="006048A7" w:rsidRPr="007A5C3F" w:rsidRDefault="00C2631C" w:rsidP="006048A7">
            <w:pPr>
              <w:jc w:val="left"/>
              <w:rPr>
                <w:rFonts w:ascii="Times New Roman" w:eastAsia="宋体" w:hAnsi="Times New Roman" w:cs="Times New Roman" w:hint="default"/>
              </w:rPr>
            </w:pPr>
            <w:hyperlink r:id="rId22" w:tooltip="GB/T 22766.6-2009 家用和类似用途电器售后服务 第6部分:吸油烟机的特殊要求" w:history="1">
              <w:r w:rsidR="006048A7" w:rsidRPr="007A5C3F">
                <w:rPr>
                  <w:rFonts w:ascii="Times New Roman" w:eastAsia="宋体" w:hAnsi="Times New Roman" w:cs="Times New Roman" w:hint="default"/>
                </w:rPr>
                <w:t xml:space="preserve">GB/T 22766.6-2009 </w:t>
              </w:r>
            </w:hyperlink>
          </w:p>
          <w:p w14:paraId="6411B916" w14:textId="77777777" w:rsidR="006048A7" w:rsidRPr="007A5C3F" w:rsidRDefault="00C2631C" w:rsidP="006048A7">
            <w:pPr>
              <w:jc w:val="left"/>
              <w:rPr>
                <w:rFonts w:ascii="Times New Roman" w:eastAsia="宋体" w:hAnsi="Times New Roman" w:cs="Times New Roman" w:hint="default"/>
              </w:rPr>
            </w:pPr>
            <w:hyperlink r:id="rId23" w:tooltip="GB/T 22766.7-2009 家用和类似用途电器售后服务 第7部分:吸尘器的特殊要求" w:history="1">
              <w:r w:rsidR="006048A7" w:rsidRPr="007A5C3F">
                <w:rPr>
                  <w:rFonts w:ascii="Times New Roman" w:eastAsia="宋体" w:hAnsi="Times New Roman" w:cs="Times New Roman" w:hint="default"/>
                </w:rPr>
                <w:t xml:space="preserve">GB/T 22766.7-2009 </w:t>
              </w:r>
            </w:hyperlink>
          </w:p>
          <w:p w14:paraId="16F6755C" w14:textId="77777777" w:rsidR="006048A7" w:rsidRPr="007A5C3F" w:rsidRDefault="00C2631C" w:rsidP="006048A7">
            <w:pPr>
              <w:jc w:val="left"/>
              <w:rPr>
                <w:rFonts w:ascii="Times New Roman" w:eastAsia="宋体" w:hAnsi="Times New Roman" w:cs="Times New Roman" w:hint="default"/>
              </w:rPr>
            </w:pPr>
            <w:hyperlink r:id="rId24" w:tooltip="GB/T 22766.8-2009 家用和类似用途电器售后服务 第8部分:饮水机的特殊要求" w:history="1">
              <w:r w:rsidR="006048A7" w:rsidRPr="007A5C3F">
                <w:rPr>
                  <w:rFonts w:ascii="Times New Roman" w:eastAsia="宋体" w:hAnsi="Times New Roman" w:cs="Times New Roman" w:hint="default"/>
                </w:rPr>
                <w:t xml:space="preserve">GB/T 22766.8-2009 </w:t>
              </w:r>
            </w:hyperlink>
          </w:p>
          <w:p w14:paraId="08010146" w14:textId="77777777" w:rsidR="006048A7" w:rsidRPr="007A5C3F" w:rsidRDefault="00C2631C" w:rsidP="006048A7">
            <w:pPr>
              <w:jc w:val="left"/>
              <w:rPr>
                <w:rFonts w:ascii="Times New Roman" w:eastAsia="宋体" w:hAnsi="Times New Roman" w:cs="Times New Roman" w:hint="default"/>
              </w:rPr>
            </w:pPr>
            <w:hyperlink r:id="rId25" w:tooltip="GB/T 22766.9-2009 家用和类似用途电器售后服务 第9部分:空气净化器的特殊要求" w:history="1">
              <w:r w:rsidR="006048A7" w:rsidRPr="007A5C3F">
                <w:rPr>
                  <w:rFonts w:ascii="Times New Roman" w:eastAsia="宋体" w:hAnsi="Times New Roman" w:cs="Times New Roman" w:hint="default"/>
                </w:rPr>
                <w:t xml:space="preserve">GB/T 22766.9-2009 </w:t>
              </w:r>
            </w:hyperlink>
          </w:p>
          <w:p w14:paraId="299A8C69" w14:textId="77777777" w:rsidR="006048A7" w:rsidRPr="007A5C3F" w:rsidRDefault="00C2631C" w:rsidP="006048A7">
            <w:pPr>
              <w:jc w:val="left"/>
              <w:rPr>
                <w:rFonts w:ascii="Times New Roman" w:eastAsia="宋体" w:hAnsi="Times New Roman" w:cs="Times New Roman" w:hint="default"/>
              </w:rPr>
            </w:pPr>
            <w:hyperlink r:id="rId26" w:tooltip="GB∕T 22766.10-2020 家用和类似用途电器售后服务 第10部分：洗碗机的特殊要求" w:history="1">
              <w:r w:rsidR="006048A7" w:rsidRPr="007A5C3F">
                <w:rPr>
                  <w:rFonts w:ascii="Times New Roman" w:eastAsia="宋体" w:hAnsi="Times New Roman" w:cs="Times New Roman" w:hint="default"/>
                </w:rPr>
                <w:t xml:space="preserve">GB/T 2766.10-2020 </w:t>
              </w:r>
            </w:hyperlink>
          </w:p>
          <w:p w14:paraId="2909518B" w14:textId="77777777" w:rsidR="006048A7" w:rsidRPr="007A5C3F" w:rsidRDefault="00C2631C" w:rsidP="006048A7">
            <w:pPr>
              <w:jc w:val="left"/>
              <w:rPr>
                <w:rFonts w:ascii="Times New Roman" w:eastAsia="宋体" w:hAnsi="Times New Roman" w:cs="Times New Roman" w:hint="default"/>
              </w:rPr>
            </w:pPr>
            <w:hyperlink r:id="rId27" w:tooltip="SB∕T 11171-2016 家电上门维修服务规范" w:history="1">
              <w:r w:rsidR="006048A7" w:rsidRPr="007A5C3F">
                <w:rPr>
                  <w:rFonts w:ascii="Times New Roman" w:eastAsia="宋体" w:hAnsi="Times New Roman" w:cs="Times New Roman" w:hint="default"/>
                </w:rPr>
                <w:t xml:space="preserve">SB/T 11171-2016 </w:t>
              </w:r>
            </w:hyperlink>
          </w:p>
          <w:p w14:paraId="6589FA37"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 xml:space="preserve">SB/T 10349-2002 </w:t>
            </w:r>
          </w:p>
          <w:p w14:paraId="7950FD13"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 xml:space="preserve">SB/T 11172-2016 </w:t>
            </w:r>
          </w:p>
          <w:p w14:paraId="3309ADBA"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lastRenderedPageBreak/>
              <w:t>等</w:t>
            </w:r>
          </w:p>
        </w:tc>
        <w:tc>
          <w:tcPr>
            <w:tcW w:w="821" w:type="pct"/>
          </w:tcPr>
          <w:p w14:paraId="155A7ABC"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lastRenderedPageBreak/>
              <w:t>2</w:t>
            </w:r>
            <w:r w:rsidRPr="007A5C3F">
              <w:rPr>
                <w:rFonts w:ascii="Times New Roman" w:eastAsia="宋体" w:hAnsi="Times New Roman" w:cs="Times New Roman" w:hint="default"/>
              </w:rPr>
              <w:t>小时内受理</w:t>
            </w:r>
          </w:p>
          <w:p w14:paraId="4B2340AF" w14:textId="77777777" w:rsidR="006048A7" w:rsidRPr="007A5C3F" w:rsidRDefault="006048A7" w:rsidP="006048A7">
            <w:pPr>
              <w:jc w:val="left"/>
              <w:rPr>
                <w:rFonts w:ascii="Times New Roman" w:eastAsia="宋体" w:hAnsi="Times New Roman" w:cs="Times New Roman" w:hint="default"/>
              </w:rPr>
            </w:pPr>
          </w:p>
          <w:p w14:paraId="227550DE"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上门维修服务</w:t>
            </w:r>
            <w:r w:rsidRPr="007A5C3F">
              <w:rPr>
                <w:rFonts w:ascii="Times New Roman" w:eastAsia="宋体" w:hAnsi="Times New Roman" w:cs="Times New Roman" w:hint="default"/>
              </w:rPr>
              <w:t>1</w:t>
            </w:r>
            <w:r w:rsidRPr="007A5C3F">
              <w:rPr>
                <w:rFonts w:ascii="Times New Roman" w:eastAsia="宋体" w:hAnsi="Times New Roman" w:cs="Times New Roman" w:hint="default"/>
              </w:rPr>
              <w:t>天内</w:t>
            </w:r>
          </w:p>
        </w:tc>
        <w:tc>
          <w:tcPr>
            <w:tcW w:w="811" w:type="pct"/>
          </w:tcPr>
          <w:p w14:paraId="09AC1F95"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12</w:t>
            </w:r>
            <w:r w:rsidRPr="007A5C3F">
              <w:rPr>
                <w:rFonts w:ascii="Times New Roman" w:eastAsia="宋体" w:hAnsi="Times New Roman" w:cs="Times New Roman" w:hint="default"/>
              </w:rPr>
              <w:t>小时内受理</w:t>
            </w:r>
          </w:p>
          <w:p w14:paraId="2B443CD2" w14:textId="77777777" w:rsidR="006048A7" w:rsidRPr="007A5C3F" w:rsidRDefault="006048A7" w:rsidP="006048A7">
            <w:pPr>
              <w:jc w:val="left"/>
              <w:rPr>
                <w:rFonts w:ascii="Times New Roman" w:eastAsia="宋体" w:hAnsi="Times New Roman" w:cs="Times New Roman" w:hint="default"/>
              </w:rPr>
            </w:pPr>
          </w:p>
          <w:p w14:paraId="73DE05C6"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上门维修服务</w:t>
            </w:r>
            <w:r w:rsidRPr="007A5C3F">
              <w:rPr>
                <w:rFonts w:ascii="Times New Roman" w:eastAsia="宋体" w:hAnsi="Times New Roman" w:cs="Times New Roman" w:hint="default"/>
              </w:rPr>
              <w:t>3</w:t>
            </w:r>
            <w:r w:rsidRPr="007A5C3F">
              <w:rPr>
                <w:rFonts w:ascii="Times New Roman" w:eastAsia="宋体" w:hAnsi="Times New Roman" w:cs="Times New Roman" w:hint="default"/>
              </w:rPr>
              <w:t>天内</w:t>
            </w:r>
          </w:p>
        </w:tc>
        <w:tc>
          <w:tcPr>
            <w:tcW w:w="799" w:type="pct"/>
          </w:tcPr>
          <w:p w14:paraId="279073B1"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24</w:t>
            </w:r>
            <w:r w:rsidRPr="007A5C3F">
              <w:rPr>
                <w:rFonts w:ascii="Times New Roman" w:eastAsia="宋体" w:hAnsi="Times New Roman" w:cs="Times New Roman" w:hint="default"/>
              </w:rPr>
              <w:t>小时内受理</w:t>
            </w:r>
          </w:p>
          <w:p w14:paraId="6BB32364" w14:textId="77777777" w:rsidR="006048A7" w:rsidRPr="007A5C3F" w:rsidRDefault="006048A7" w:rsidP="006048A7">
            <w:pPr>
              <w:jc w:val="left"/>
              <w:rPr>
                <w:rFonts w:ascii="Times New Roman" w:eastAsia="宋体" w:hAnsi="Times New Roman" w:cs="Times New Roman" w:hint="default"/>
              </w:rPr>
            </w:pPr>
          </w:p>
          <w:p w14:paraId="5261A837"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上门维修服务</w:t>
            </w:r>
            <w:r w:rsidRPr="007A5C3F">
              <w:rPr>
                <w:rFonts w:ascii="Times New Roman" w:eastAsia="宋体" w:hAnsi="Times New Roman" w:cs="Times New Roman" w:hint="default"/>
              </w:rPr>
              <w:t>5</w:t>
            </w:r>
            <w:r w:rsidRPr="007A5C3F">
              <w:rPr>
                <w:rFonts w:ascii="Times New Roman" w:eastAsia="宋体" w:hAnsi="Times New Roman" w:cs="Times New Roman" w:hint="default"/>
              </w:rPr>
              <w:t>天内</w:t>
            </w:r>
          </w:p>
        </w:tc>
      </w:tr>
      <w:tr w:rsidR="006048A7" w:rsidRPr="006048A7" w14:paraId="04B3AC66" w14:textId="77777777" w:rsidTr="007F0009">
        <w:trPr>
          <w:trHeight w:val="90"/>
        </w:trPr>
        <w:tc>
          <w:tcPr>
            <w:tcW w:w="354" w:type="pct"/>
            <w:vMerge/>
          </w:tcPr>
          <w:p w14:paraId="3505752A" w14:textId="77777777" w:rsidR="006048A7" w:rsidRPr="007A5C3F" w:rsidRDefault="006048A7" w:rsidP="006048A7">
            <w:pPr>
              <w:rPr>
                <w:rFonts w:ascii="Times New Roman" w:eastAsia="宋体" w:hAnsi="Times New Roman" w:cs="Times New Roman" w:hint="default"/>
              </w:rPr>
            </w:pPr>
          </w:p>
        </w:tc>
        <w:tc>
          <w:tcPr>
            <w:tcW w:w="635" w:type="pct"/>
            <w:vMerge/>
          </w:tcPr>
          <w:p w14:paraId="2D6CAEA4" w14:textId="77777777" w:rsidR="006048A7" w:rsidRPr="007A5C3F" w:rsidRDefault="006048A7" w:rsidP="006048A7">
            <w:pPr>
              <w:rPr>
                <w:rFonts w:ascii="Times New Roman" w:eastAsia="宋体" w:hAnsi="Times New Roman" w:cs="Times New Roman" w:hint="default"/>
              </w:rPr>
            </w:pPr>
          </w:p>
        </w:tc>
        <w:tc>
          <w:tcPr>
            <w:tcW w:w="603" w:type="pct"/>
          </w:tcPr>
          <w:p w14:paraId="3D749003"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服务质量</w:t>
            </w:r>
          </w:p>
        </w:tc>
        <w:tc>
          <w:tcPr>
            <w:tcW w:w="977" w:type="pct"/>
            <w:vMerge/>
          </w:tcPr>
          <w:p w14:paraId="3BC5930A" w14:textId="77777777" w:rsidR="006048A7" w:rsidRPr="007A5C3F" w:rsidRDefault="006048A7" w:rsidP="006048A7">
            <w:pPr>
              <w:jc w:val="left"/>
              <w:rPr>
                <w:rFonts w:ascii="Times New Roman" w:eastAsia="宋体" w:hAnsi="Times New Roman" w:cs="Times New Roman" w:hint="default"/>
              </w:rPr>
            </w:pPr>
          </w:p>
        </w:tc>
        <w:tc>
          <w:tcPr>
            <w:tcW w:w="821" w:type="pct"/>
          </w:tcPr>
          <w:p w14:paraId="25A6B935"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符合相关家电维修质量标准</w:t>
            </w:r>
          </w:p>
          <w:p w14:paraId="081BE02D" w14:textId="77777777" w:rsidR="006048A7" w:rsidRPr="007A5C3F" w:rsidRDefault="006048A7" w:rsidP="006048A7">
            <w:pPr>
              <w:jc w:val="left"/>
              <w:rPr>
                <w:rFonts w:ascii="Times New Roman" w:eastAsia="宋体" w:hAnsi="Times New Roman" w:cs="Times New Roman" w:hint="default"/>
              </w:rPr>
            </w:pPr>
          </w:p>
          <w:p w14:paraId="3073E17C"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相关维修人员需要经过内部培训及上岗考核</w:t>
            </w:r>
          </w:p>
          <w:p w14:paraId="689E224B" w14:textId="77777777" w:rsidR="006048A7" w:rsidRPr="007A5C3F" w:rsidRDefault="006048A7" w:rsidP="006048A7">
            <w:pPr>
              <w:jc w:val="left"/>
              <w:rPr>
                <w:rFonts w:ascii="Times New Roman" w:eastAsia="宋体" w:hAnsi="Times New Roman" w:cs="Times New Roman" w:hint="default"/>
              </w:rPr>
            </w:pPr>
          </w:p>
          <w:p w14:paraId="159685B1"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形成系统化的维修检测流程，有相关的维修检测设备和软件</w:t>
            </w:r>
          </w:p>
          <w:p w14:paraId="4A93A719" w14:textId="77777777" w:rsidR="006048A7" w:rsidRPr="007A5C3F" w:rsidRDefault="006048A7" w:rsidP="006048A7">
            <w:pPr>
              <w:jc w:val="left"/>
              <w:rPr>
                <w:rFonts w:ascii="Times New Roman" w:eastAsia="宋体" w:hAnsi="Times New Roman" w:cs="Times New Roman" w:hint="default"/>
              </w:rPr>
            </w:pPr>
          </w:p>
          <w:p w14:paraId="1D7E5515"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有非故障现象及特殊现象的分析与排除手册、维修记录、诊断报告</w:t>
            </w:r>
          </w:p>
        </w:tc>
        <w:tc>
          <w:tcPr>
            <w:tcW w:w="811" w:type="pct"/>
          </w:tcPr>
          <w:p w14:paraId="1292C8CB"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符合相关家电维修质量标准</w:t>
            </w:r>
          </w:p>
          <w:p w14:paraId="242DD622" w14:textId="77777777" w:rsidR="006048A7" w:rsidRPr="007A5C3F" w:rsidRDefault="006048A7" w:rsidP="006048A7">
            <w:pPr>
              <w:jc w:val="left"/>
              <w:rPr>
                <w:rFonts w:ascii="Times New Roman" w:eastAsia="宋体" w:hAnsi="Times New Roman" w:cs="Times New Roman" w:hint="default"/>
              </w:rPr>
            </w:pPr>
          </w:p>
          <w:p w14:paraId="0D7CADA5"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相关维修人员需要经过内部培训及上岗考核</w:t>
            </w:r>
          </w:p>
          <w:p w14:paraId="031E5DE0" w14:textId="77777777" w:rsidR="006048A7" w:rsidRPr="007A5C3F" w:rsidRDefault="006048A7" w:rsidP="006048A7">
            <w:pPr>
              <w:jc w:val="left"/>
              <w:rPr>
                <w:rFonts w:ascii="Times New Roman" w:eastAsia="宋体" w:hAnsi="Times New Roman" w:cs="Times New Roman" w:hint="default"/>
              </w:rPr>
            </w:pPr>
          </w:p>
          <w:p w14:paraId="3F040010"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形成系统化的维修检测流程，有相关的维修检测设备和软件</w:t>
            </w:r>
          </w:p>
        </w:tc>
        <w:tc>
          <w:tcPr>
            <w:tcW w:w="799" w:type="pct"/>
          </w:tcPr>
          <w:p w14:paraId="17834DAB"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符合相关家电维修质量标准</w:t>
            </w:r>
          </w:p>
          <w:p w14:paraId="23475A29" w14:textId="77777777" w:rsidR="006048A7" w:rsidRPr="007A5C3F" w:rsidRDefault="006048A7" w:rsidP="006048A7">
            <w:pPr>
              <w:jc w:val="left"/>
              <w:rPr>
                <w:rFonts w:ascii="Times New Roman" w:eastAsia="宋体" w:hAnsi="Times New Roman" w:cs="Times New Roman" w:hint="default"/>
              </w:rPr>
            </w:pPr>
          </w:p>
          <w:p w14:paraId="035AA3DA"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相关维修人员需要经过内部培训及上岗考核</w:t>
            </w:r>
          </w:p>
          <w:p w14:paraId="474C8436" w14:textId="77777777" w:rsidR="006048A7" w:rsidRPr="007A5C3F" w:rsidRDefault="006048A7" w:rsidP="006048A7">
            <w:pPr>
              <w:jc w:val="left"/>
              <w:rPr>
                <w:rFonts w:ascii="Times New Roman" w:eastAsia="宋体" w:hAnsi="Times New Roman" w:cs="Times New Roman" w:hint="default"/>
              </w:rPr>
            </w:pPr>
          </w:p>
          <w:p w14:paraId="5D78F74A" w14:textId="77777777" w:rsidR="006048A7" w:rsidRPr="007A5C3F" w:rsidRDefault="006048A7" w:rsidP="006048A7">
            <w:pPr>
              <w:jc w:val="left"/>
              <w:rPr>
                <w:rFonts w:ascii="Times New Roman" w:eastAsia="宋体" w:hAnsi="Times New Roman" w:cs="Times New Roman" w:hint="default"/>
              </w:rPr>
            </w:pPr>
          </w:p>
        </w:tc>
      </w:tr>
      <w:tr w:rsidR="006048A7" w:rsidRPr="006048A7" w14:paraId="4FFEE9FD" w14:textId="77777777" w:rsidTr="007F0009">
        <w:trPr>
          <w:trHeight w:val="4216"/>
        </w:trPr>
        <w:tc>
          <w:tcPr>
            <w:tcW w:w="354" w:type="pct"/>
            <w:vMerge/>
          </w:tcPr>
          <w:p w14:paraId="7BE988B6" w14:textId="77777777" w:rsidR="006048A7" w:rsidRPr="007A5C3F" w:rsidRDefault="006048A7" w:rsidP="006048A7">
            <w:pPr>
              <w:rPr>
                <w:rFonts w:ascii="Times New Roman" w:eastAsia="宋体" w:hAnsi="Times New Roman" w:cs="Times New Roman" w:hint="default"/>
              </w:rPr>
            </w:pPr>
          </w:p>
        </w:tc>
        <w:tc>
          <w:tcPr>
            <w:tcW w:w="635" w:type="pct"/>
            <w:vMerge/>
          </w:tcPr>
          <w:p w14:paraId="492EAF25" w14:textId="77777777" w:rsidR="006048A7" w:rsidRPr="007A5C3F" w:rsidRDefault="006048A7" w:rsidP="006048A7">
            <w:pPr>
              <w:rPr>
                <w:rFonts w:ascii="Times New Roman" w:eastAsia="宋体" w:hAnsi="Times New Roman" w:cs="Times New Roman" w:hint="default"/>
              </w:rPr>
            </w:pPr>
          </w:p>
        </w:tc>
        <w:tc>
          <w:tcPr>
            <w:tcW w:w="603" w:type="pct"/>
          </w:tcPr>
          <w:p w14:paraId="1F01F031"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服务价格</w:t>
            </w:r>
          </w:p>
        </w:tc>
        <w:tc>
          <w:tcPr>
            <w:tcW w:w="977" w:type="pct"/>
            <w:vMerge/>
          </w:tcPr>
          <w:p w14:paraId="286841CC" w14:textId="77777777" w:rsidR="006048A7" w:rsidRPr="007A5C3F" w:rsidRDefault="006048A7" w:rsidP="006048A7">
            <w:pPr>
              <w:jc w:val="left"/>
              <w:rPr>
                <w:rFonts w:ascii="Times New Roman" w:eastAsia="宋体" w:hAnsi="Times New Roman" w:cs="Times New Roman" w:hint="default"/>
              </w:rPr>
            </w:pPr>
          </w:p>
        </w:tc>
        <w:tc>
          <w:tcPr>
            <w:tcW w:w="821" w:type="pct"/>
          </w:tcPr>
          <w:p w14:paraId="42B0F937"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收费标准公开并告知</w:t>
            </w:r>
          </w:p>
          <w:p w14:paraId="1A557F1C" w14:textId="77777777" w:rsidR="006048A7" w:rsidRPr="007A5C3F" w:rsidRDefault="006048A7" w:rsidP="006048A7">
            <w:pPr>
              <w:jc w:val="left"/>
              <w:rPr>
                <w:rFonts w:ascii="Times New Roman" w:eastAsia="宋体" w:hAnsi="Times New Roman" w:cs="Times New Roman" w:hint="default"/>
              </w:rPr>
            </w:pPr>
          </w:p>
          <w:p w14:paraId="5CFA1DA0"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依据维修事实的服务价格报价</w:t>
            </w:r>
          </w:p>
          <w:p w14:paraId="024F75C5" w14:textId="77777777" w:rsidR="006048A7" w:rsidRPr="007A5C3F" w:rsidRDefault="006048A7" w:rsidP="006048A7">
            <w:pPr>
              <w:jc w:val="left"/>
              <w:rPr>
                <w:rFonts w:ascii="Times New Roman" w:eastAsia="宋体" w:hAnsi="Times New Roman" w:cs="Times New Roman" w:hint="default"/>
              </w:rPr>
            </w:pPr>
          </w:p>
          <w:p w14:paraId="3D65B699"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应建立配件管理系统</w:t>
            </w:r>
          </w:p>
          <w:p w14:paraId="021ACFA0" w14:textId="77777777" w:rsidR="006048A7" w:rsidRPr="007A5C3F" w:rsidRDefault="006048A7" w:rsidP="006048A7">
            <w:pPr>
              <w:jc w:val="left"/>
              <w:rPr>
                <w:rFonts w:ascii="Times New Roman" w:eastAsia="宋体" w:hAnsi="Times New Roman" w:cs="Times New Roman" w:hint="default"/>
              </w:rPr>
            </w:pPr>
          </w:p>
          <w:p w14:paraId="599BCE8B"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可提供维修价格方案建议，并需用户确认</w:t>
            </w:r>
          </w:p>
        </w:tc>
        <w:tc>
          <w:tcPr>
            <w:tcW w:w="811" w:type="pct"/>
          </w:tcPr>
          <w:p w14:paraId="494F84C9"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收费标准公开并告知</w:t>
            </w:r>
          </w:p>
          <w:p w14:paraId="0AA5FF25" w14:textId="77777777" w:rsidR="006048A7" w:rsidRPr="007A5C3F" w:rsidRDefault="006048A7" w:rsidP="006048A7">
            <w:pPr>
              <w:jc w:val="left"/>
              <w:rPr>
                <w:rFonts w:ascii="Times New Roman" w:eastAsia="宋体" w:hAnsi="Times New Roman" w:cs="Times New Roman" w:hint="default"/>
              </w:rPr>
            </w:pPr>
          </w:p>
          <w:p w14:paraId="1D39E60A"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依据维修事实的服务价格报价</w:t>
            </w:r>
          </w:p>
          <w:p w14:paraId="513ADEEE" w14:textId="77777777" w:rsidR="006048A7" w:rsidRPr="007A5C3F" w:rsidRDefault="006048A7" w:rsidP="006048A7">
            <w:pPr>
              <w:jc w:val="left"/>
              <w:rPr>
                <w:rFonts w:ascii="Times New Roman" w:eastAsia="宋体" w:hAnsi="Times New Roman" w:cs="Times New Roman" w:hint="default"/>
              </w:rPr>
            </w:pPr>
          </w:p>
          <w:p w14:paraId="5A872D5F"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应建立配件管理系统</w:t>
            </w:r>
          </w:p>
          <w:p w14:paraId="0EE47858" w14:textId="77777777" w:rsidR="006048A7" w:rsidRPr="007A5C3F" w:rsidRDefault="006048A7" w:rsidP="006048A7">
            <w:pPr>
              <w:jc w:val="left"/>
              <w:rPr>
                <w:rFonts w:ascii="Times New Roman" w:eastAsia="宋体" w:hAnsi="Times New Roman" w:cs="Times New Roman" w:hint="default"/>
              </w:rPr>
            </w:pPr>
          </w:p>
        </w:tc>
        <w:tc>
          <w:tcPr>
            <w:tcW w:w="799" w:type="pct"/>
          </w:tcPr>
          <w:p w14:paraId="6DE991D8"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收费标准公开并告知</w:t>
            </w:r>
          </w:p>
          <w:p w14:paraId="348D0F6B" w14:textId="77777777" w:rsidR="006048A7" w:rsidRPr="007A5C3F" w:rsidRDefault="006048A7" w:rsidP="006048A7">
            <w:pPr>
              <w:jc w:val="left"/>
              <w:rPr>
                <w:rFonts w:ascii="Times New Roman" w:eastAsia="宋体" w:hAnsi="Times New Roman" w:cs="Times New Roman" w:hint="default"/>
              </w:rPr>
            </w:pPr>
          </w:p>
          <w:p w14:paraId="229550C4"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依据维修事实的服务价格报价</w:t>
            </w:r>
          </w:p>
          <w:p w14:paraId="55484153" w14:textId="77777777" w:rsidR="006048A7" w:rsidRPr="007A5C3F" w:rsidRDefault="006048A7" w:rsidP="006048A7">
            <w:pPr>
              <w:jc w:val="left"/>
              <w:rPr>
                <w:rFonts w:ascii="Times New Roman" w:eastAsia="宋体" w:hAnsi="Times New Roman" w:cs="Times New Roman" w:hint="default"/>
              </w:rPr>
            </w:pPr>
          </w:p>
        </w:tc>
      </w:tr>
      <w:tr w:rsidR="006048A7" w:rsidRPr="006048A7" w14:paraId="2C3C7755" w14:textId="77777777" w:rsidTr="007F0009">
        <w:trPr>
          <w:trHeight w:val="1649"/>
        </w:trPr>
        <w:tc>
          <w:tcPr>
            <w:tcW w:w="354" w:type="pct"/>
          </w:tcPr>
          <w:p w14:paraId="01636AC7" w14:textId="77777777" w:rsidR="006048A7" w:rsidRPr="007A5C3F" w:rsidRDefault="006048A7" w:rsidP="006048A7">
            <w:pPr>
              <w:rPr>
                <w:rFonts w:ascii="Times New Roman" w:eastAsia="宋体" w:hAnsi="Times New Roman" w:cs="Times New Roman" w:hint="default"/>
              </w:rPr>
            </w:pPr>
            <w:r w:rsidRPr="007A5C3F">
              <w:rPr>
                <w:rFonts w:ascii="Times New Roman" w:eastAsia="宋体" w:hAnsi="Times New Roman" w:cs="Times New Roman" w:hint="default"/>
              </w:rPr>
              <w:t>3</w:t>
            </w:r>
          </w:p>
        </w:tc>
        <w:tc>
          <w:tcPr>
            <w:tcW w:w="635" w:type="pct"/>
          </w:tcPr>
          <w:p w14:paraId="5E03FBEE"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创新性指标</w:t>
            </w:r>
          </w:p>
        </w:tc>
        <w:tc>
          <w:tcPr>
            <w:tcW w:w="603" w:type="pct"/>
          </w:tcPr>
          <w:p w14:paraId="59E4B6AC"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用户体验</w:t>
            </w:r>
          </w:p>
        </w:tc>
        <w:tc>
          <w:tcPr>
            <w:tcW w:w="977" w:type="pct"/>
          </w:tcPr>
          <w:p w14:paraId="3640C84A"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 xml:space="preserve">GB/T 22766.1-2008 </w:t>
            </w:r>
          </w:p>
          <w:p w14:paraId="6E50969F"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GB/T 35963-2018</w:t>
            </w:r>
          </w:p>
        </w:tc>
        <w:tc>
          <w:tcPr>
            <w:tcW w:w="821" w:type="pct"/>
          </w:tcPr>
          <w:p w14:paraId="24AF4681"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可提供</w:t>
            </w:r>
            <w:r w:rsidRPr="007A5C3F">
              <w:rPr>
                <w:rFonts w:ascii="Times New Roman" w:eastAsia="宋体" w:hAnsi="Times New Roman" w:cs="Times New Roman" w:hint="default"/>
              </w:rPr>
              <w:t>24</w:t>
            </w:r>
            <w:r w:rsidRPr="007A5C3F">
              <w:rPr>
                <w:rFonts w:ascii="Times New Roman" w:eastAsia="宋体" w:hAnsi="Times New Roman" w:cs="Times New Roman" w:hint="default"/>
              </w:rPr>
              <w:t>小时热线</w:t>
            </w:r>
          </w:p>
          <w:p w14:paraId="73307656" w14:textId="77777777" w:rsidR="006048A7" w:rsidRPr="007A5C3F" w:rsidRDefault="006048A7" w:rsidP="006048A7">
            <w:pPr>
              <w:jc w:val="left"/>
              <w:rPr>
                <w:rFonts w:ascii="Times New Roman" w:eastAsia="宋体" w:hAnsi="Times New Roman" w:cs="Times New Roman" w:hint="default"/>
              </w:rPr>
            </w:pPr>
          </w:p>
          <w:p w14:paraId="2538B947"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为用户建立产品档案</w:t>
            </w:r>
          </w:p>
          <w:p w14:paraId="0C28B256" w14:textId="77777777" w:rsidR="006048A7" w:rsidRPr="007A5C3F" w:rsidRDefault="006048A7" w:rsidP="006048A7">
            <w:pPr>
              <w:jc w:val="left"/>
              <w:rPr>
                <w:rFonts w:ascii="Times New Roman" w:eastAsia="宋体" w:hAnsi="Times New Roman" w:cs="Times New Roman" w:hint="default"/>
              </w:rPr>
            </w:pPr>
          </w:p>
          <w:p w14:paraId="104E430B"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用户可通过服务平台查看维修诊断报告，可获知产品故障原因和服务价格</w:t>
            </w:r>
          </w:p>
          <w:p w14:paraId="256EC082" w14:textId="77777777" w:rsidR="006048A7" w:rsidRPr="007A5C3F" w:rsidRDefault="006048A7" w:rsidP="006048A7">
            <w:pPr>
              <w:jc w:val="left"/>
              <w:rPr>
                <w:rFonts w:ascii="Times New Roman" w:eastAsia="宋体" w:hAnsi="Times New Roman" w:cs="Times New Roman" w:hint="default"/>
              </w:rPr>
            </w:pPr>
          </w:p>
          <w:p w14:paraId="24DC07F5"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有用户服务（包括响应、质量、价格等方面）的投诉机制</w:t>
            </w:r>
          </w:p>
          <w:p w14:paraId="2829F57B" w14:textId="77777777" w:rsidR="006048A7" w:rsidRPr="007A5C3F" w:rsidRDefault="006048A7" w:rsidP="006048A7">
            <w:pPr>
              <w:jc w:val="left"/>
              <w:rPr>
                <w:rFonts w:ascii="Times New Roman" w:eastAsia="宋体" w:hAnsi="Times New Roman" w:cs="Times New Roman" w:hint="default"/>
              </w:rPr>
            </w:pPr>
          </w:p>
          <w:p w14:paraId="6CBB415A" w14:textId="77777777" w:rsidR="006048A7" w:rsidRPr="007A5C3F" w:rsidRDefault="006048A7" w:rsidP="006048A7">
            <w:pPr>
              <w:jc w:val="left"/>
              <w:rPr>
                <w:rFonts w:ascii="Times New Roman" w:eastAsia="宋体" w:hAnsi="Times New Roman" w:cs="Times New Roman" w:hint="default"/>
              </w:rPr>
            </w:pPr>
          </w:p>
          <w:p w14:paraId="66C71972"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为用户</w:t>
            </w:r>
            <w:proofErr w:type="gramStart"/>
            <w:r w:rsidRPr="007A5C3F">
              <w:rPr>
                <w:rFonts w:ascii="Times New Roman" w:eastAsia="宋体" w:hAnsi="Times New Roman" w:cs="Times New Roman" w:hint="default"/>
              </w:rPr>
              <w:t>制定延保计划</w:t>
            </w:r>
            <w:proofErr w:type="gramEnd"/>
            <w:r w:rsidRPr="007A5C3F">
              <w:rPr>
                <w:rFonts w:ascii="Times New Roman" w:eastAsia="宋体" w:hAnsi="Times New Roman" w:cs="Times New Roman" w:hint="default"/>
              </w:rPr>
              <w:t>，并获得用户确认</w:t>
            </w:r>
          </w:p>
          <w:p w14:paraId="7F281F13" w14:textId="77777777" w:rsidR="006048A7" w:rsidRPr="007A5C3F" w:rsidRDefault="006048A7" w:rsidP="006048A7">
            <w:pPr>
              <w:jc w:val="left"/>
              <w:rPr>
                <w:rFonts w:ascii="Times New Roman" w:eastAsia="宋体" w:hAnsi="Times New Roman" w:cs="Times New Roman" w:hint="default"/>
              </w:rPr>
            </w:pPr>
          </w:p>
          <w:p w14:paraId="413D14FD"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在用户产品的保修期内，整机能提供包换服务，延保期内能提供基于合理付费价格</w:t>
            </w:r>
            <w:r w:rsidRPr="007A5C3F">
              <w:rPr>
                <w:rFonts w:ascii="Times New Roman" w:eastAsia="宋体" w:hAnsi="Times New Roman" w:cs="Times New Roman" w:hint="default"/>
              </w:rPr>
              <w:lastRenderedPageBreak/>
              <w:t>的维护、保养、更换、升级、替代产品方案等增值服务</w:t>
            </w:r>
          </w:p>
        </w:tc>
        <w:tc>
          <w:tcPr>
            <w:tcW w:w="811" w:type="pct"/>
          </w:tcPr>
          <w:p w14:paraId="5F5AF5C4"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lastRenderedPageBreak/>
              <w:t>可提供</w:t>
            </w:r>
            <w:r w:rsidRPr="007A5C3F">
              <w:rPr>
                <w:rFonts w:ascii="Times New Roman" w:eastAsia="宋体" w:hAnsi="Times New Roman" w:cs="Times New Roman" w:hint="default"/>
              </w:rPr>
              <w:t>24</w:t>
            </w:r>
            <w:r w:rsidRPr="007A5C3F">
              <w:rPr>
                <w:rFonts w:ascii="Times New Roman" w:eastAsia="宋体" w:hAnsi="Times New Roman" w:cs="Times New Roman" w:hint="default"/>
              </w:rPr>
              <w:t>小时热线</w:t>
            </w:r>
          </w:p>
          <w:p w14:paraId="3F934176" w14:textId="77777777" w:rsidR="006048A7" w:rsidRPr="007A5C3F" w:rsidRDefault="006048A7" w:rsidP="006048A7">
            <w:pPr>
              <w:jc w:val="left"/>
              <w:rPr>
                <w:rFonts w:ascii="Times New Roman" w:eastAsia="宋体" w:hAnsi="Times New Roman" w:cs="Times New Roman" w:hint="default"/>
              </w:rPr>
            </w:pPr>
          </w:p>
          <w:p w14:paraId="0F431CDE"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为用户建立产品档案</w:t>
            </w:r>
          </w:p>
          <w:p w14:paraId="1CB731B0" w14:textId="77777777" w:rsidR="006048A7" w:rsidRPr="007A5C3F" w:rsidRDefault="006048A7" w:rsidP="006048A7">
            <w:pPr>
              <w:jc w:val="left"/>
              <w:rPr>
                <w:rFonts w:ascii="Times New Roman" w:eastAsia="宋体" w:hAnsi="Times New Roman" w:cs="Times New Roman" w:hint="default"/>
              </w:rPr>
            </w:pPr>
          </w:p>
          <w:p w14:paraId="3AF9F9E4"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用户可通过服务平台查阅产品的保修范围，可获知产品故障原因和服务价格</w:t>
            </w:r>
          </w:p>
          <w:p w14:paraId="22F46836" w14:textId="77777777" w:rsidR="006048A7" w:rsidRPr="007A5C3F" w:rsidRDefault="006048A7" w:rsidP="006048A7">
            <w:pPr>
              <w:jc w:val="left"/>
              <w:rPr>
                <w:rFonts w:ascii="Times New Roman" w:eastAsia="宋体" w:hAnsi="Times New Roman" w:cs="Times New Roman" w:hint="default"/>
              </w:rPr>
            </w:pPr>
          </w:p>
          <w:p w14:paraId="154EA4EE"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有用户服务（包括响应、质量、价格等方面）的投诉机制</w:t>
            </w:r>
          </w:p>
          <w:p w14:paraId="0519F29D" w14:textId="77777777" w:rsidR="006048A7" w:rsidRPr="007A5C3F" w:rsidRDefault="006048A7" w:rsidP="006048A7">
            <w:pPr>
              <w:jc w:val="left"/>
              <w:rPr>
                <w:rFonts w:ascii="Times New Roman" w:eastAsia="宋体" w:hAnsi="Times New Roman" w:cs="Times New Roman" w:hint="default"/>
              </w:rPr>
            </w:pPr>
          </w:p>
          <w:p w14:paraId="4F7D34B2"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为用户</w:t>
            </w:r>
            <w:proofErr w:type="gramStart"/>
            <w:r w:rsidRPr="007A5C3F">
              <w:rPr>
                <w:rFonts w:ascii="Times New Roman" w:eastAsia="宋体" w:hAnsi="Times New Roman" w:cs="Times New Roman" w:hint="default"/>
              </w:rPr>
              <w:t>制定延保计划</w:t>
            </w:r>
            <w:proofErr w:type="gramEnd"/>
            <w:r w:rsidRPr="007A5C3F">
              <w:rPr>
                <w:rFonts w:ascii="Times New Roman" w:eastAsia="宋体" w:hAnsi="Times New Roman" w:cs="Times New Roman" w:hint="default"/>
              </w:rPr>
              <w:t>，并获得用户确认</w:t>
            </w:r>
          </w:p>
          <w:p w14:paraId="115B6B55" w14:textId="77777777" w:rsidR="006048A7" w:rsidRPr="007A5C3F" w:rsidRDefault="006048A7" w:rsidP="006048A7">
            <w:pPr>
              <w:jc w:val="left"/>
              <w:rPr>
                <w:rFonts w:ascii="Times New Roman" w:eastAsia="宋体" w:hAnsi="Times New Roman" w:cs="Times New Roman" w:hint="default"/>
              </w:rPr>
            </w:pPr>
          </w:p>
          <w:p w14:paraId="7B31471C"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在用户产品的保修期内，关键部件能提供包换服务</w:t>
            </w:r>
          </w:p>
        </w:tc>
        <w:tc>
          <w:tcPr>
            <w:tcW w:w="799" w:type="pct"/>
          </w:tcPr>
          <w:p w14:paraId="2C81F5F5"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可提供</w:t>
            </w:r>
            <w:r w:rsidRPr="007A5C3F">
              <w:rPr>
                <w:rFonts w:ascii="Times New Roman" w:eastAsia="宋体" w:hAnsi="Times New Roman" w:cs="Times New Roman" w:hint="default"/>
              </w:rPr>
              <w:t>24</w:t>
            </w:r>
            <w:r w:rsidRPr="007A5C3F">
              <w:rPr>
                <w:rFonts w:ascii="Times New Roman" w:eastAsia="宋体" w:hAnsi="Times New Roman" w:cs="Times New Roman" w:hint="default"/>
              </w:rPr>
              <w:t>小时热线</w:t>
            </w:r>
          </w:p>
          <w:p w14:paraId="10C58A5A" w14:textId="77777777" w:rsidR="006048A7" w:rsidRPr="007A5C3F" w:rsidRDefault="006048A7" w:rsidP="006048A7">
            <w:pPr>
              <w:jc w:val="left"/>
              <w:rPr>
                <w:rFonts w:ascii="Times New Roman" w:eastAsia="宋体" w:hAnsi="Times New Roman" w:cs="Times New Roman" w:hint="default"/>
              </w:rPr>
            </w:pPr>
          </w:p>
          <w:p w14:paraId="05596A14"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为用户建立产品档案</w:t>
            </w:r>
          </w:p>
          <w:p w14:paraId="52472A67" w14:textId="77777777" w:rsidR="006048A7" w:rsidRPr="007A5C3F" w:rsidRDefault="006048A7" w:rsidP="006048A7">
            <w:pPr>
              <w:jc w:val="left"/>
              <w:rPr>
                <w:rFonts w:ascii="Times New Roman" w:eastAsia="宋体" w:hAnsi="Times New Roman" w:cs="Times New Roman" w:hint="default"/>
              </w:rPr>
            </w:pPr>
          </w:p>
          <w:p w14:paraId="0F32808C" w14:textId="77777777" w:rsidR="006048A7" w:rsidRPr="007A5C3F" w:rsidRDefault="006048A7" w:rsidP="006048A7">
            <w:pPr>
              <w:jc w:val="left"/>
              <w:rPr>
                <w:rFonts w:ascii="Times New Roman" w:eastAsia="宋体" w:hAnsi="Times New Roman" w:cs="Times New Roman" w:hint="default"/>
              </w:rPr>
            </w:pPr>
            <w:r w:rsidRPr="007A5C3F">
              <w:rPr>
                <w:rFonts w:ascii="Times New Roman" w:eastAsia="宋体" w:hAnsi="Times New Roman" w:cs="Times New Roman" w:hint="default"/>
              </w:rPr>
              <w:t>用户可通过服务平台查阅产品的保修范围，可获知产品故障原因和服务价格</w:t>
            </w:r>
          </w:p>
          <w:p w14:paraId="1F7A2725" w14:textId="77777777" w:rsidR="006048A7" w:rsidRPr="007A5C3F" w:rsidRDefault="006048A7" w:rsidP="006048A7">
            <w:pPr>
              <w:jc w:val="left"/>
              <w:rPr>
                <w:rFonts w:ascii="Times New Roman" w:eastAsia="宋体" w:hAnsi="Times New Roman" w:cs="Times New Roman" w:hint="default"/>
              </w:rPr>
            </w:pPr>
          </w:p>
        </w:tc>
      </w:tr>
    </w:tbl>
    <w:p w14:paraId="40DECE71" w14:textId="77777777" w:rsidR="0014742E" w:rsidRPr="006048A7" w:rsidRDefault="0014742E" w:rsidP="007A5C3F">
      <w:pPr>
        <w:pStyle w:val="afffb"/>
        <w:ind w:firstLineChars="0" w:firstLine="0"/>
      </w:pPr>
    </w:p>
    <w:p w14:paraId="3EA29646" w14:textId="4E811564" w:rsidR="0014742E" w:rsidRPr="00A4290E" w:rsidRDefault="0014742E" w:rsidP="000E7DA9">
      <w:pPr>
        <w:pStyle w:val="afffffb"/>
        <w:spacing w:before="312" w:after="312"/>
        <w:rPr>
          <w:rFonts w:hAnsi="黑体"/>
          <w:szCs w:val="21"/>
        </w:rPr>
      </w:pPr>
      <w:r>
        <w:rPr>
          <w:rFonts w:hAnsi="黑体"/>
          <w:szCs w:val="21"/>
        </w:rPr>
        <w:t xml:space="preserve">5 </w:t>
      </w:r>
      <w:r w:rsidR="006A73F7">
        <w:rPr>
          <w:rFonts w:hAnsi="黑体"/>
          <w:szCs w:val="21"/>
        </w:rPr>
        <w:t xml:space="preserve"> </w:t>
      </w:r>
      <w:r w:rsidRPr="00A4290E">
        <w:rPr>
          <w:rFonts w:hAnsi="黑体" w:hint="eastAsia"/>
          <w:szCs w:val="21"/>
        </w:rPr>
        <w:t>评价方法</w:t>
      </w:r>
    </w:p>
    <w:p w14:paraId="6FE9B181" w14:textId="2B306199" w:rsidR="00A300BF" w:rsidRPr="00614B78" w:rsidRDefault="006048A7" w:rsidP="006048A7">
      <w:pPr>
        <w:spacing w:line="300" w:lineRule="auto"/>
        <w:ind w:firstLineChars="200" w:firstLine="420"/>
        <w:rPr>
          <w:rFonts w:ascii="Times New Roman" w:hAnsi="Times New Roman"/>
        </w:rPr>
      </w:pPr>
      <w:r w:rsidRPr="006048A7">
        <w:rPr>
          <w:rFonts w:ascii="Times New Roman" w:hAnsi="Times New Roman" w:hint="eastAsia"/>
        </w:rPr>
        <w:t>评价结果划分为一级、二级和三级，各等级所对应的划分依据见表</w:t>
      </w:r>
      <w:r w:rsidRPr="006048A7">
        <w:rPr>
          <w:rFonts w:ascii="Times New Roman" w:hAnsi="Times New Roman" w:hint="eastAsia"/>
        </w:rPr>
        <w:t>2</w:t>
      </w:r>
      <w:r w:rsidRPr="006048A7">
        <w:rPr>
          <w:rFonts w:ascii="Times New Roman" w:hAnsi="Times New Roman" w:hint="eastAsia"/>
        </w:rPr>
        <w:t>。达到三级要求及以上的企业标准并按照有关要求进行自我声明公开后均可进入家电售后服务企业标准排行榜。达到</w:t>
      </w:r>
      <w:proofErr w:type="gramStart"/>
      <w:r w:rsidRPr="006048A7">
        <w:rPr>
          <w:rFonts w:ascii="Times New Roman" w:hAnsi="Times New Roman" w:hint="eastAsia"/>
        </w:rPr>
        <w:t>一级要求</w:t>
      </w:r>
      <w:proofErr w:type="gramEnd"/>
      <w:r w:rsidRPr="006048A7">
        <w:rPr>
          <w:rFonts w:ascii="Times New Roman" w:hAnsi="Times New Roman" w:hint="eastAsia"/>
        </w:rPr>
        <w:t>的企业标准，</w:t>
      </w:r>
      <w:proofErr w:type="gramStart"/>
      <w:r w:rsidRPr="006048A7">
        <w:rPr>
          <w:rFonts w:ascii="Times New Roman" w:hAnsi="Times New Roman" w:hint="eastAsia"/>
        </w:rPr>
        <w:t>且按照</w:t>
      </w:r>
      <w:proofErr w:type="gramEnd"/>
      <w:r w:rsidRPr="006048A7">
        <w:rPr>
          <w:rFonts w:ascii="Times New Roman" w:hAnsi="Times New Roman" w:hint="eastAsia"/>
        </w:rPr>
        <w:t>有关要求进行自我声明公开后，其标准和符合标准的产品可以直接进入家电售后服务企业标准“领跑者”候选名单。</w:t>
      </w:r>
    </w:p>
    <w:p w14:paraId="46206EE3" w14:textId="77777777" w:rsidR="0014742E" w:rsidRDefault="0014742E" w:rsidP="000E7DA9">
      <w:pPr>
        <w:pStyle w:val="afffb"/>
        <w:ind w:firstLineChars="0" w:firstLine="0"/>
        <w:jc w:val="center"/>
        <w:rPr>
          <w:rFonts w:ascii="黑体" w:eastAsia="黑体" w:hAnsi="黑体"/>
        </w:rPr>
      </w:pPr>
      <w:r w:rsidRPr="000E7DA9">
        <w:rPr>
          <w:rFonts w:ascii="黑体" w:eastAsia="黑体" w:hAnsi="黑体" w:cs="黑体" w:hint="eastAsia"/>
          <w:color w:val="000000"/>
          <w:szCs w:val="21"/>
        </w:rPr>
        <w:t>表</w:t>
      </w:r>
      <w:r w:rsidRPr="000E7DA9">
        <w:rPr>
          <w:rFonts w:ascii="Times New Roman" w:eastAsia="黑体"/>
          <w:color w:val="000000"/>
          <w:szCs w:val="21"/>
        </w:rPr>
        <w:t>2</w:t>
      </w:r>
      <w:r w:rsidRPr="000E7DA9">
        <w:rPr>
          <w:rFonts w:ascii="黑体" w:eastAsia="黑体" w:hAnsi="黑体" w:cs="黑体"/>
          <w:color w:val="000000"/>
          <w:szCs w:val="21"/>
        </w:rPr>
        <w:t xml:space="preserve"> </w:t>
      </w:r>
      <w:r>
        <w:rPr>
          <w:rFonts w:ascii="黑体" w:eastAsia="黑体" w:hAnsi="黑体" w:hint="eastAsia"/>
        </w:rPr>
        <w:t>指标评价要求等级划分</w:t>
      </w:r>
    </w:p>
    <w:tbl>
      <w:tblPr>
        <w:tblStyle w:val="3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557"/>
        <w:gridCol w:w="996"/>
        <w:gridCol w:w="1643"/>
        <w:gridCol w:w="3289"/>
      </w:tblGrid>
      <w:tr w:rsidR="007F0009" w:rsidRPr="007F0009" w14:paraId="649215D5" w14:textId="77777777" w:rsidTr="007F0009">
        <w:tc>
          <w:tcPr>
            <w:tcW w:w="995" w:type="pct"/>
          </w:tcPr>
          <w:p w14:paraId="5F718D5C" w14:textId="77777777" w:rsidR="007F0009" w:rsidRPr="007F0009" w:rsidRDefault="007F0009" w:rsidP="00A11904">
            <w:pPr>
              <w:jc w:val="center"/>
              <w:rPr>
                <w:rFonts w:ascii="宋体" w:eastAsia="宋体" w:hAnsi="宋体" w:hint="default"/>
              </w:rPr>
            </w:pPr>
            <w:r w:rsidRPr="007F0009">
              <w:rPr>
                <w:rFonts w:ascii="宋体" w:eastAsia="宋体" w:hAnsi="宋体"/>
              </w:rPr>
              <w:t>评价等级</w:t>
            </w:r>
          </w:p>
        </w:tc>
        <w:tc>
          <w:tcPr>
            <w:tcW w:w="4005" w:type="pct"/>
            <w:gridSpan w:val="4"/>
          </w:tcPr>
          <w:p w14:paraId="2248F956" w14:textId="77777777" w:rsidR="007F0009" w:rsidRPr="007F0009" w:rsidRDefault="007F0009" w:rsidP="00A11904">
            <w:pPr>
              <w:jc w:val="center"/>
              <w:rPr>
                <w:rFonts w:ascii="宋体" w:eastAsia="宋体" w:hAnsi="宋体" w:hint="default"/>
              </w:rPr>
            </w:pPr>
            <w:r w:rsidRPr="007F0009">
              <w:rPr>
                <w:rFonts w:ascii="宋体" w:eastAsia="宋体" w:hAnsi="宋体"/>
              </w:rPr>
              <w:t>评价等级</w:t>
            </w:r>
          </w:p>
        </w:tc>
      </w:tr>
      <w:tr w:rsidR="007F0009" w:rsidRPr="007F0009" w14:paraId="22553242" w14:textId="77777777" w:rsidTr="007F0009">
        <w:tc>
          <w:tcPr>
            <w:tcW w:w="995" w:type="pct"/>
            <w:vAlign w:val="center"/>
          </w:tcPr>
          <w:p w14:paraId="535C720E" w14:textId="77777777" w:rsidR="007F0009" w:rsidRPr="007F0009" w:rsidRDefault="007F0009" w:rsidP="00A11904">
            <w:pPr>
              <w:jc w:val="center"/>
              <w:rPr>
                <w:rFonts w:ascii="宋体" w:eastAsia="宋体" w:hAnsi="宋体" w:hint="default"/>
              </w:rPr>
            </w:pPr>
            <w:r w:rsidRPr="007F0009">
              <w:rPr>
                <w:rFonts w:ascii="宋体" w:eastAsia="宋体" w:hAnsi="宋体"/>
              </w:rPr>
              <w:t>一级应同时满足</w:t>
            </w:r>
          </w:p>
        </w:tc>
        <w:tc>
          <w:tcPr>
            <w:tcW w:w="833" w:type="pct"/>
            <w:vAlign w:val="center"/>
          </w:tcPr>
          <w:p w14:paraId="1C906F96" w14:textId="77777777" w:rsidR="007F0009" w:rsidRPr="007F0009" w:rsidRDefault="007F0009" w:rsidP="00A11904">
            <w:pPr>
              <w:jc w:val="center"/>
              <w:rPr>
                <w:rFonts w:ascii="宋体" w:eastAsia="宋体" w:hAnsi="宋体" w:hint="default"/>
              </w:rPr>
            </w:pPr>
            <w:r w:rsidRPr="007F0009">
              <w:rPr>
                <w:rFonts w:ascii="宋体" w:eastAsia="宋体" w:hAnsi="宋体"/>
              </w:rPr>
              <w:t>基本要求</w:t>
            </w:r>
          </w:p>
        </w:tc>
        <w:tc>
          <w:tcPr>
            <w:tcW w:w="533" w:type="pct"/>
            <w:vAlign w:val="center"/>
          </w:tcPr>
          <w:p w14:paraId="6C158191" w14:textId="77777777" w:rsidR="007F0009" w:rsidRPr="007F0009" w:rsidRDefault="007F0009" w:rsidP="00A11904">
            <w:pPr>
              <w:jc w:val="center"/>
              <w:rPr>
                <w:rFonts w:ascii="宋体" w:eastAsia="宋体" w:hAnsi="宋体" w:hint="default"/>
              </w:rPr>
            </w:pPr>
            <w:r w:rsidRPr="007F0009">
              <w:rPr>
                <w:rFonts w:ascii="宋体" w:eastAsia="宋体" w:hAnsi="宋体"/>
              </w:rPr>
              <w:t>基础指标要求</w:t>
            </w:r>
          </w:p>
        </w:tc>
        <w:tc>
          <w:tcPr>
            <w:tcW w:w="879" w:type="pct"/>
            <w:vAlign w:val="center"/>
          </w:tcPr>
          <w:p w14:paraId="10187ABC" w14:textId="77777777" w:rsidR="007F0009" w:rsidRPr="007F0009" w:rsidRDefault="007F0009" w:rsidP="00A11904">
            <w:pPr>
              <w:jc w:val="center"/>
              <w:rPr>
                <w:rFonts w:ascii="宋体" w:eastAsia="宋体" w:hAnsi="宋体" w:hint="default"/>
              </w:rPr>
            </w:pPr>
            <w:r w:rsidRPr="007F0009">
              <w:rPr>
                <w:rFonts w:ascii="宋体" w:eastAsia="宋体" w:hAnsi="宋体"/>
              </w:rPr>
              <w:t>核心指标</w:t>
            </w:r>
          </w:p>
          <w:p w14:paraId="162936DF" w14:textId="77777777" w:rsidR="007F0009" w:rsidRPr="007F0009" w:rsidRDefault="007F0009" w:rsidP="00A11904">
            <w:pPr>
              <w:jc w:val="center"/>
              <w:rPr>
                <w:rFonts w:ascii="宋体" w:eastAsia="宋体" w:hAnsi="宋体" w:hint="default"/>
              </w:rPr>
            </w:pPr>
            <w:r w:rsidRPr="007F0009">
              <w:rPr>
                <w:rFonts w:ascii="宋体" w:eastAsia="宋体" w:hAnsi="宋体"/>
              </w:rPr>
              <w:t>先进水平要求</w:t>
            </w:r>
          </w:p>
        </w:tc>
        <w:tc>
          <w:tcPr>
            <w:tcW w:w="1760" w:type="pct"/>
            <w:vAlign w:val="center"/>
          </w:tcPr>
          <w:p w14:paraId="462AC1CF" w14:textId="77777777" w:rsidR="007F0009" w:rsidRPr="007F0009" w:rsidRDefault="007F0009" w:rsidP="00A11904">
            <w:pPr>
              <w:jc w:val="center"/>
              <w:rPr>
                <w:rFonts w:ascii="宋体" w:eastAsia="宋体" w:hAnsi="宋体" w:hint="default"/>
              </w:rPr>
            </w:pPr>
            <w:r w:rsidRPr="007F0009">
              <w:rPr>
                <w:rFonts w:ascii="宋体" w:eastAsia="宋体" w:hAnsi="宋体"/>
              </w:rPr>
              <w:t>创新性指标</w:t>
            </w:r>
          </w:p>
          <w:p w14:paraId="7159EFE6" w14:textId="77777777" w:rsidR="007F0009" w:rsidRPr="007F0009" w:rsidRDefault="007F0009" w:rsidP="00A11904">
            <w:pPr>
              <w:jc w:val="center"/>
              <w:rPr>
                <w:rFonts w:ascii="宋体" w:eastAsia="宋体" w:hAnsi="宋体" w:hint="default"/>
              </w:rPr>
            </w:pPr>
            <w:r w:rsidRPr="007F0009">
              <w:rPr>
                <w:rFonts w:ascii="宋体" w:eastAsia="宋体" w:hAnsi="宋体"/>
              </w:rPr>
              <w:t>先进水平要求</w:t>
            </w:r>
          </w:p>
        </w:tc>
      </w:tr>
      <w:tr w:rsidR="007F0009" w:rsidRPr="007F0009" w14:paraId="602BC80F" w14:textId="77777777" w:rsidTr="007F0009">
        <w:tc>
          <w:tcPr>
            <w:tcW w:w="995" w:type="pct"/>
            <w:vAlign w:val="center"/>
          </w:tcPr>
          <w:p w14:paraId="3975D070" w14:textId="77777777" w:rsidR="007F0009" w:rsidRPr="007F0009" w:rsidRDefault="007F0009" w:rsidP="00A11904">
            <w:pPr>
              <w:jc w:val="center"/>
              <w:rPr>
                <w:rFonts w:ascii="宋体" w:eastAsia="宋体" w:hAnsi="宋体" w:hint="default"/>
              </w:rPr>
            </w:pPr>
            <w:r w:rsidRPr="007F0009">
              <w:rPr>
                <w:rFonts w:ascii="宋体" w:eastAsia="宋体" w:hAnsi="宋体"/>
              </w:rPr>
              <w:t>二级应同时满足</w:t>
            </w:r>
          </w:p>
        </w:tc>
        <w:tc>
          <w:tcPr>
            <w:tcW w:w="833" w:type="pct"/>
            <w:vAlign w:val="center"/>
          </w:tcPr>
          <w:p w14:paraId="77CA36F2" w14:textId="77777777" w:rsidR="007F0009" w:rsidRPr="007F0009" w:rsidRDefault="007F0009" w:rsidP="00A11904">
            <w:pPr>
              <w:jc w:val="center"/>
              <w:rPr>
                <w:rFonts w:ascii="宋体" w:eastAsia="宋体" w:hAnsi="宋体" w:hint="default"/>
              </w:rPr>
            </w:pPr>
            <w:r w:rsidRPr="007F0009">
              <w:rPr>
                <w:rFonts w:ascii="宋体" w:eastAsia="宋体" w:hAnsi="宋体"/>
              </w:rPr>
              <w:t>基本要求</w:t>
            </w:r>
          </w:p>
        </w:tc>
        <w:tc>
          <w:tcPr>
            <w:tcW w:w="533" w:type="pct"/>
            <w:vAlign w:val="center"/>
          </w:tcPr>
          <w:p w14:paraId="23AACF16" w14:textId="77777777" w:rsidR="007F0009" w:rsidRPr="007F0009" w:rsidRDefault="007F0009" w:rsidP="00A11904">
            <w:pPr>
              <w:jc w:val="center"/>
              <w:rPr>
                <w:rFonts w:ascii="宋体" w:eastAsia="宋体" w:hAnsi="宋体" w:hint="default"/>
              </w:rPr>
            </w:pPr>
            <w:r w:rsidRPr="007F0009">
              <w:rPr>
                <w:rFonts w:ascii="宋体" w:eastAsia="宋体" w:hAnsi="宋体"/>
              </w:rPr>
              <w:t>基础指标要求</w:t>
            </w:r>
          </w:p>
        </w:tc>
        <w:tc>
          <w:tcPr>
            <w:tcW w:w="879" w:type="pct"/>
            <w:vAlign w:val="center"/>
          </w:tcPr>
          <w:p w14:paraId="6AD74B7E" w14:textId="77777777" w:rsidR="007F0009" w:rsidRPr="007F0009" w:rsidRDefault="007F0009" w:rsidP="00A11904">
            <w:pPr>
              <w:jc w:val="center"/>
              <w:rPr>
                <w:rFonts w:ascii="宋体" w:eastAsia="宋体" w:hAnsi="宋体" w:hint="default"/>
              </w:rPr>
            </w:pPr>
            <w:r w:rsidRPr="007F0009">
              <w:rPr>
                <w:rFonts w:ascii="宋体" w:eastAsia="宋体" w:hAnsi="宋体"/>
              </w:rPr>
              <w:t>核心指标</w:t>
            </w:r>
          </w:p>
          <w:p w14:paraId="60780C12" w14:textId="77777777" w:rsidR="007F0009" w:rsidRPr="007F0009" w:rsidRDefault="007F0009" w:rsidP="00A11904">
            <w:pPr>
              <w:jc w:val="center"/>
              <w:rPr>
                <w:rFonts w:ascii="宋体" w:eastAsia="宋体" w:hAnsi="宋体" w:hint="default"/>
              </w:rPr>
            </w:pPr>
            <w:r w:rsidRPr="007F0009">
              <w:rPr>
                <w:rFonts w:ascii="宋体" w:eastAsia="宋体" w:hAnsi="宋体"/>
              </w:rPr>
              <w:t>平均水平要求</w:t>
            </w:r>
          </w:p>
        </w:tc>
        <w:tc>
          <w:tcPr>
            <w:tcW w:w="1760" w:type="pct"/>
            <w:vAlign w:val="center"/>
          </w:tcPr>
          <w:p w14:paraId="7873EC92" w14:textId="77777777" w:rsidR="007F0009" w:rsidRPr="007F0009" w:rsidRDefault="007F0009" w:rsidP="00A11904">
            <w:pPr>
              <w:jc w:val="center"/>
              <w:rPr>
                <w:rFonts w:ascii="宋体" w:eastAsia="宋体" w:hAnsi="宋体" w:hint="default"/>
              </w:rPr>
            </w:pPr>
            <w:r w:rsidRPr="007F0009">
              <w:rPr>
                <w:rFonts w:ascii="宋体" w:eastAsia="宋体" w:hAnsi="宋体"/>
              </w:rPr>
              <w:t>创新性指标</w:t>
            </w:r>
          </w:p>
          <w:p w14:paraId="12479BAC" w14:textId="77777777" w:rsidR="007F0009" w:rsidRPr="007F0009" w:rsidRDefault="007F0009" w:rsidP="00A11904">
            <w:pPr>
              <w:jc w:val="center"/>
              <w:rPr>
                <w:rFonts w:ascii="宋体" w:eastAsia="宋体" w:hAnsi="宋体" w:hint="default"/>
              </w:rPr>
            </w:pPr>
            <w:r w:rsidRPr="007F0009">
              <w:rPr>
                <w:rFonts w:ascii="宋体" w:eastAsia="宋体" w:hAnsi="宋体"/>
              </w:rPr>
              <w:t>平均水平要求</w:t>
            </w:r>
          </w:p>
        </w:tc>
      </w:tr>
      <w:tr w:rsidR="007F0009" w:rsidRPr="007F0009" w14:paraId="0B15E267" w14:textId="77777777" w:rsidTr="007F0009">
        <w:tc>
          <w:tcPr>
            <w:tcW w:w="995" w:type="pct"/>
            <w:vAlign w:val="center"/>
          </w:tcPr>
          <w:p w14:paraId="0AA6D898" w14:textId="77777777" w:rsidR="007F0009" w:rsidRPr="007F0009" w:rsidRDefault="007F0009" w:rsidP="00A11904">
            <w:pPr>
              <w:jc w:val="center"/>
              <w:rPr>
                <w:rFonts w:ascii="宋体" w:eastAsia="宋体" w:hAnsi="宋体" w:hint="default"/>
              </w:rPr>
            </w:pPr>
            <w:r w:rsidRPr="007F0009">
              <w:rPr>
                <w:rFonts w:ascii="宋体" w:eastAsia="宋体" w:hAnsi="宋体"/>
              </w:rPr>
              <w:t>三级应同时满足</w:t>
            </w:r>
          </w:p>
        </w:tc>
        <w:tc>
          <w:tcPr>
            <w:tcW w:w="833" w:type="pct"/>
            <w:vAlign w:val="center"/>
          </w:tcPr>
          <w:p w14:paraId="3DCFFD56" w14:textId="77777777" w:rsidR="007F0009" w:rsidRPr="007F0009" w:rsidRDefault="007F0009" w:rsidP="00A11904">
            <w:pPr>
              <w:jc w:val="center"/>
              <w:rPr>
                <w:rFonts w:ascii="宋体" w:eastAsia="宋体" w:hAnsi="宋体" w:hint="default"/>
              </w:rPr>
            </w:pPr>
            <w:r w:rsidRPr="007F0009">
              <w:rPr>
                <w:rFonts w:ascii="宋体" w:eastAsia="宋体" w:hAnsi="宋体"/>
              </w:rPr>
              <w:t>基本要求</w:t>
            </w:r>
          </w:p>
        </w:tc>
        <w:tc>
          <w:tcPr>
            <w:tcW w:w="533" w:type="pct"/>
            <w:vAlign w:val="center"/>
          </w:tcPr>
          <w:p w14:paraId="6F3695F8" w14:textId="77777777" w:rsidR="007F0009" w:rsidRPr="007F0009" w:rsidRDefault="007F0009" w:rsidP="00A11904">
            <w:pPr>
              <w:jc w:val="center"/>
              <w:rPr>
                <w:rFonts w:ascii="宋体" w:eastAsia="宋体" w:hAnsi="宋体" w:hint="default"/>
              </w:rPr>
            </w:pPr>
            <w:r w:rsidRPr="007F0009">
              <w:rPr>
                <w:rFonts w:ascii="宋体" w:eastAsia="宋体" w:hAnsi="宋体"/>
              </w:rPr>
              <w:t>基础指标要求</w:t>
            </w:r>
          </w:p>
        </w:tc>
        <w:tc>
          <w:tcPr>
            <w:tcW w:w="879" w:type="pct"/>
            <w:vAlign w:val="center"/>
          </w:tcPr>
          <w:p w14:paraId="1C24411C" w14:textId="77777777" w:rsidR="007F0009" w:rsidRPr="007F0009" w:rsidRDefault="007F0009" w:rsidP="00A11904">
            <w:pPr>
              <w:jc w:val="center"/>
              <w:rPr>
                <w:rFonts w:ascii="宋体" w:eastAsia="宋体" w:hAnsi="宋体" w:hint="default"/>
              </w:rPr>
            </w:pPr>
            <w:r w:rsidRPr="007F0009">
              <w:rPr>
                <w:rFonts w:ascii="宋体" w:eastAsia="宋体" w:hAnsi="宋体"/>
              </w:rPr>
              <w:t>核心指标</w:t>
            </w:r>
          </w:p>
          <w:p w14:paraId="35E285F2" w14:textId="77777777" w:rsidR="007F0009" w:rsidRPr="007F0009" w:rsidRDefault="007F0009" w:rsidP="00A11904">
            <w:pPr>
              <w:jc w:val="center"/>
              <w:rPr>
                <w:rFonts w:ascii="宋体" w:eastAsia="宋体" w:hAnsi="宋体" w:hint="default"/>
              </w:rPr>
            </w:pPr>
            <w:r w:rsidRPr="007F0009">
              <w:rPr>
                <w:rFonts w:ascii="宋体" w:eastAsia="宋体" w:hAnsi="宋体"/>
              </w:rPr>
              <w:t>基准水平要求</w:t>
            </w:r>
          </w:p>
        </w:tc>
        <w:tc>
          <w:tcPr>
            <w:tcW w:w="1760" w:type="pct"/>
            <w:vAlign w:val="center"/>
          </w:tcPr>
          <w:p w14:paraId="4E396649" w14:textId="77777777" w:rsidR="007F0009" w:rsidRPr="007F0009" w:rsidRDefault="007F0009" w:rsidP="00A11904">
            <w:pPr>
              <w:jc w:val="center"/>
              <w:rPr>
                <w:rFonts w:ascii="宋体" w:eastAsia="宋体" w:hAnsi="宋体" w:hint="default"/>
              </w:rPr>
            </w:pPr>
            <w:r w:rsidRPr="007F0009">
              <w:rPr>
                <w:rFonts w:ascii="宋体" w:eastAsia="宋体" w:hAnsi="宋体"/>
              </w:rPr>
              <w:t>—</w:t>
            </w:r>
          </w:p>
        </w:tc>
      </w:tr>
    </w:tbl>
    <w:p w14:paraId="31AC4A87" w14:textId="77777777" w:rsidR="0014742E" w:rsidRPr="000E7DA9" w:rsidRDefault="0014742E" w:rsidP="000E7DA9">
      <w:pPr>
        <w:pStyle w:val="afffb"/>
        <w:ind w:firstLineChars="0" w:firstLine="0"/>
        <w:jc w:val="left"/>
        <w:rPr>
          <w:rFonts w:ascii="等线 Light" w:eastAsia="等线 Light" w:hAnsi="等线 Light" w:cs="等线 Light"/>
          <w:bCs/>
          <w:color w:val="FF0000"/>
          <w:sz w:val="18"/>
          <w:szCs w:val="18"/>
        </w:rPr>
      </w:pPr>
    </w:p>
    <w:p w14:paraId="43BD7FB1" w14:textId="710C8F9D" w:rsidR="0014742E" w:rsidRPr="007F0009" w:rsidRDefault="00A300BF" w:rsidP="007F0009">
      <w:pPr>
        <w:spacing w:before="156" w:after="156"/>
        <w:jc w:val="center"/>
        <w:rPr>
          <w:rFonts w:ascii="Times New Roman" w:hAnsi="Times New Roman"/>
          <w:szCs w:val="24"/>
        </w:rPr>
      </w:pPr>
      <w:r w:rsidRPr="00A300BF">
        <w:rPr>
          <w:rFonts w:ascii="Times New Roman" w:hAnsi="Times New Roman"/>
          <w:szCs w:val="24"/>
        </w:rPr>
        <w:t>_________________________________</w:t>
      </w:r>
    </w:p>
    <w:sectPr w:rsidR="0014742E" w:rsidRPr="007F0009" w:rsidSect="000E2608">
      <w:footerReference w:type="default" r:id="rId28"/>
      <w:pgSz w:w="11907" w:h="16839"/>
      <w:pgMar w:top="1418" w:right="1134" w:bottom="1134" w:left="1418" w:header="993"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83AC" w14:textId="77777777" w:rsidR="00C2631C" w:rsidRDefault="00C2631C">
      <w:r>
        <w:separator/>
      </w:r>
    </w:p>
  </w:endnote>
  <w:endnote w:type="continuationSeparator" w:id="0">
    <w:p w14:paraId="4132F341" w14:textId="77777777" w:rsidR="00C2631C" w:rsidRDefault="00C2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EUAlbertina">
    <w:altName w:val="宋体"/>
    <w:charset w:val="86"/>
    <w:family w:val="roman"/>
    <w:pitch w:val="default"/>
    <w:sig w:usb0="00002A87" w:usb1="080E0000" w:usb2="00000010" w:usb3="00000000" w:csb0="0004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3D5F" w14:textId="77777777" w:rsidR="0014742E" w:rsidRDefault="0014742E">
    <w:pPr>
      <w:pStyle w:val="afffffa"/>
      <w:jc w:val="right"/>
      <w:rPr>
        <w:rStyle w:val="afff2"/>
      </w:rPr>
    </w:pPr>
    <w:r>
      <w:rPr>
        <w:rStyle w:val="afff2"/>
      </w:rPr>
      <w:fldChar w:fldCharType="begin"/>
    </w:r>
    <w:r>
      <w:rPr>
        <w:rStyle w:val="afff2"/>
      </w:rPr>
      <w:instrText xml:space="preserve">PAGE  </w:instrText>
    </w:r>
    <w:r>
      <w:rPr>
        <w:rStyle w:val="afff2"/>
      </w:rPr>
      <w:fldChar w:fldCharType="separate"/>
    </w:r>
    <w:r>
      <w:rPr>
        <w:rStyle w:val="afff2"/>
      </w:rPr>
      <w:t>4</w:t>
    </w:r>
    <w:r>
      <w:rPr>
        <w:rStyle w:val="afff2"/>
      </w:rPr>
      <w:fldChar w:fldCharType="end"/>
    </w:r>
  </w:p>
  <w:p w14:paraId="1CA45336" w14:textId="77777777" w:rsidR="0014742E" w:rsidRDefault="0014742E"/>
  <w:p w14:paraId="6718EF18" w14:textId="77777777" w:rsidR="0014742E" w:rsidRDefault="00147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CE18" w14:textId="77777777" w:rsidR="0014742E" w:rsidRDefault="0014742E">
    <w:pPr>
      <w:pStyle w:val="affff8"/>
    </w:pPr>
    <w:r>
      <w:rPr>
        <w:rStyle w:val="afff2"/>
      </w:rPr>
      <w:fldChar w:fldCharType="begin"/>
    </w:r>
    <w:r>
      <w:rPr>
        <w:rStyle w:val="afff2"/>
      </w:rPr>
      <w:instrText xml:space="preserve">PAGE  </w:instrText>
    </w:r>
    <w:r>
      <w:rPr>
        <w:rStyle w:val="afff2"/>
      </w:rPr>
      <w:fldChar w:fldCharType="separate"/>
    </w:r>
    <w:r w:rsidR="00FB2394">
      <w:rPr>
        <w:rStyle w:val="afff2"/>
        <w:noProof/>
      </w:rPr>
      <w:t>I</w:t>
    </w:r>
    <w:r>
      <w:rPr>
        <w:rStyle w:val="afff2"/>
      </w:rPr>
      <w:fldChar w:fldCharType="end"/>
    </w:r>
  </w:p>
  <w:p w14:paraId="7CA82DF4" w14:textId="77777777" w:rsidR="0014742E" w:rsidRDefault="001474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67E" w14:textId="77777777" w:rsidR="0014742E" w:rsidRDefault="0014742E">
    <w:pPr>
      <w:pStyle w:val="affff8"/>
    </w:pPr>
    <w:r>
      <w:rPr>
        <w:rStyle w:val="afff2"/>
      </w:rPr>
      <w:fldChar w:fldCharType="begin"/>
    </w:r>
    <w:r>
      <w:rPr>
        <w:rStyle w:val="afff2"/>
      </w:rPr>
      <w:instrText xml:space="preserve">PAGE  </w:instrText>
    </w:r>
    <w:r>
      <w:rPr>
        <w:rStyle w:val="afff2"/>
      </w:rPr>
      <w:fldChar w:fldCharType="separate"/>
    </w:r>
    <w:r w:rsidR="00FB2394">
      <w:rPr>
        <w:rStyle w:val="afff2"/>
        <w:noProof/>
      </w:rPr>
      <w:t>3</w:t>
    </w:r>
    <w:r>
      <w:rPr>
        <w:rStyle w:val="afff2"/>
      </w:rPr>
      <w:fldChar w:fldCharType="end"/>
    </w:r>
  </w:p>
  <w:p w14:paraId="18256D8D" w14:textId="77777777" w:rsidR="0014742E" w:rsidRDefault="001474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AAE6" w14:textId="77777777" w:rsidR="00C2631C" w:rsidRDefault="00C2631C">
      <w:r>
        <w:separator/>
      </w:r>
    </w:p>
  </w:footnote>
  <w:footnote w:type="continuationSeparator" w:id="0">
    <w:p w14:paraId="1B404131" w14:textId="77777777" w:rsidR="00C2631C" w:rsidRDefault="00C26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7852" w14:textId="77777777" w:rsidR="0014742E" w:rsidRDefault="00C2631C">
    <w:pPr>
      <w:pStyle w:val="afffff2"/>
      <w:tabs>
        <w:tab w:val="left" w:pos="9355"/>
      </w:tabs>
      <w:ind w:right="-1"/>
      <w:jc w:val="center"/>
      <w:rPr>
        <w:b/>
      </w:rPr>
    </w:pPr>
    <w:r>
      <w:rPr>
        <w:noProof/>
      </w:rPr>
      <w:pict w14:anchorId="1B53D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57" o:spid="_x0000_s1025" type="#_x0000_t75" style="position:absolute;left:0;text-align:left;margin-left:0;margin-top:0;width:467.65pt;height:158.65pt;z-index:-251658752;mso-position-horizontal:center;mso-position-horizontal-relative:margin;mso-position-vertical:center;mso-position-vertical-relative:margin" o:allowincell="f">
          <v:imagedata r:id="rId1" o:title="" gain="19661f" blacklevel="22938f"/>
          <w10:wrap anchorx="margin" anchory="margin"/>
        </v:shape>
      </w:pict>
    </w:r>
    <w:r w:rsidR="0014742E">
      <w:t xml:space="preserve">                                                                XXXXX—2015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80B8" w14:textId="426423B7" w:rsidR="0014742E" w:rsidRDefault="00ED03D9">
    <w:pPr>
      <w:pStyle w:val="affff4"/>
      <w:pBdr>
        <w:bottom w:val="none" w:sz="0" w:space="0" w:color="auto"/>
      </w:pBdr>
      <w:jc w:val="right"/>
      <w:rPr>
        <w:sz w:val="21"/>
        <w:szCs w:val="21"/>
      </w:rPr>
    </w:pPr>
    <w:r>
      <w:rPr>
        <w:noProof/>
      </w:rPr>
      <w:drawing>
        <wp:anchor distT="0" distB="0" distL="114300" distR="114300" simplePos="0" relativeHeight="251655680" behindDoc="0" locked="0" layoutInCell="1" allowOverlap="1" wp14:anchorId="79D35076" wp14:editId="36C86F57">
          <wp:simplePos x="0" y="0"/>
          <wp:positionH relativeFrom="column">
            <wp:posOffset>4897755</wp:posOffset>
          </wp:positionH>
          <wp:positionV relativeFrom="paragraph">
            <wp:posOffset>-221615</wp:posOffset>
          </wp:positionV>
          <wp:extent cx="744855" cy="759460"/>
          <wp:effectExtent l="0" t="0" r="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l="18646" t="14169" r="77054" b="78038"/>
                  <a:stretch>
                    <a:fillRect/>
                  </a:stretch>
                </pic:blipFill>
                <pic:spPr bwMode="auto">
                  <a:xfrm>
                    <a:off x="0" y="0"/>
                    <a:ext cx="744855" cy="759460"/>
                  </a:xfrm>
                  <a:prstGeom prst="rect">
                    <a:avLst/>
                  </a:prstGeom>
                  <a:noFill/>
                </pic:spPr>
              </pic:pic>
            </a:graphicData>
          </a:graphic>
          <wp14:sizeRelH relativeFrom="page">
            <wp14:pctWidth>0</wp14:pctWidth>
          </wp14:sizeRelH>
          <wp14:sizeRelV relativeFrom="page">
            <wp14:pctHeight>0</wp14:pctHeight>
          </wp14:sizeRelV>
        </wp:anchor>
      </w:drawing>
    </w:r>
    <w:r w:rsidR="0014742E">
      <w:rPr>
        <w:rFonts w:ascii="宋体" w:cs="宋体"/>
        <w:color w:val="000000"/>
        <w:szCs w:val="21"/>
        <w:lang w:val="zh-CN"/>
      </w:rPr>
      <w:t xml:space="preserve">                                                                             </w:t>
    </w:r>
  </w:p>
  <w:p w14:paraId="25E7CDF7" w14:textId="77777777" w:rsidR="0014742E" w:rsidRDefault="0014742E">
    <w:pPr>
      <w:pStyle w:val="affff4"/>
      <w:pBdr>
        <w:bottom w:val="none" w:sz="0" w:space="0" w:color="auto"/>
      </w:pBd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FE1B" w14:textId="77777777" w:rsidR="0014742E" w:rsidRDefault="00C2631C">
    <w:pPr>
      <w:pStyle w:val="affff4"/>
      <w:jc w:val="right"/>
    </w:pPr>
    <w:r>
      <w:rPr>
        <w:noProof/>
      </w:rPr>
      <w:pict w14:anchorId="3AC2C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56" o:spid="_x0000_s1027" type="#_x0000_t75" style="position:absolute;left:0;text-align:left;margin-left:0;margin-top:0;width:467.65pt;height:158.65pt;z-index:-251659776;mso-position-horizontal:center;mso-position-horizontal-relative:margin;mso-position-vertical:center;mso-position-vertical-relative:margin" o:allowincell="f">
          <v:imagedata r:id="rId1" o:title="" gain="19661f" blacklevel="22938f"/>
          <w10:wrap anchorx="margin" anchory="margin"/>
        </v:shape>
      </w:pict>
    </w:r>
    <w:r w:rsidR="0014742E">
      <w:rPr>
        <w:b/>
        <w:sz w:val="21"/>
        <w:szCs w:val="21"/>
      </w:rPr>
      <w:t>T/CECA-G</w:t>
    </w:r>
    <w:r w:rsidR="0014742E">
      <w:rPr>
        <w:sz w:val="21"/>
        <w:szCs w:val="21"/>
      </w:rPr>
      <w:t xml:space="preserve"> 0009—2016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0549" w14:textId="77777777" w:rsidR="0014742E" w:rsidRDefault="00C2631C">
    <w:pPr>
      <w:pStyle w:val="affff4"/>
    </w:pPr>
    <w:r>
      <w:rPr>
        <w:noProof/>
      </w:rPr>
      <w:pict w14:anchorId="5CCF9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66" o:spid="_x0000_s1028" type="#_x0000_t75" style="position:absolute;left:0;text-align:left;margin-left:0;margin-top:0;width:467.65pt;height:158.65pt;z-index:-251656704;mso-position-horizontal:center;mso-position-horizontal-relative:margin;mso-position-vertical:center;mso-position-vertical-relative:margin" o:allowincell="f">
          <v:imagedata r:id="rId1" o:title=""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9603" w14:textId="016B305C" w:rsidR="0014742E" w:rsidRDefault="00CE1254">
    <w:pPr>
      <w:jc w:val="right"/>
    </w:pPr>
    <w:r w:rsidRPr="00CE1254">
      <w:t>T/ EJCCCSE</w:t>
    </w:r>
    <w:r w:rsidR="0014742E">
      <w:t xml:space="preserve"> </w:t>
    </w:r>
    <w:r w:rsidR="004B19C1">
      <w:t>XXXX</w:t>
    </w:r>
    <w:r w:rsidR="0014742E">
      <w:t>—</w:t>
    </w:r>
    <w:r w:rsidR="004B19C1">
      <w:t>2021</w:t>
    </w:r>
  </w:p>
  <w:p w14:paraId="5F8815F2" w14:textId="3B18C7DE" w:rsidR="0099793C" w:rsidRDefault="0099793C">
    <w:pPr>
      <w:jc w:val="right"/>
    </w:pPr>
    <w:r w:rsidRPr="0099793C">
      <w:t>T/CSTE 00XX—2021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410A" w14:textId="77777777" w:rsidR="0014742E" w:rsidRDefault="00C2631C">
    <w:pPr>
      <w:pStyle w:val="affff4"/>
    </w:pPr>
    <w:r>
      <w:rPr>
        <w:noProof/>
      </w:rPr>
      <w:pict w14:anchorId="2431B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89365" o:spid="_x0000_s1029" type="#_x0000_t75" style="position:absolute;left:0;text-align:left;margin-left:0;margin-top:0;width:467.65pt;height:158.65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 w15:restartNumberingAfterBreak="0">
    <w:nsid w:val="093C6778"/>
    <w:multiLevelType w:val="multilevel"/>
    <w:tmpl w:val="093C6778"/>
    <w:lvl w:ilvl="0">
      <w:start w:val="1"/>
      <w:numFmt w:val="decimal"/>
      <w:pStyle w:val="a4"/>
      <w:suff w:val="nothing"/>
      <w:lvlText w:val="示例%1："/>
      <w:lvlJc w:val="left"/>
      <w:pPr>
        <w:ind w:firstLine="397"/>
      </w:pPr>
      <w:rPr>
        <w:rFonts w:ascii="黑体" w:eastAsia="黑体" w:cs="Times New Roman" w:hint="eastAsia"/>
        <w:sz w:val="18"/>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 w15:restartNumberingAfterBreak="0">
    <w:nsid w:val="0AE367E9"/>
    <w:multiLevelType w:val="multilevel"/>
    <w:tmpl w:val="0AE367E9"/>
    <w:lvl w:ilvl="0">
      <w:start w:val="1"/>
      <w:numFmt w:val="none"/>
      <w:pStyle w:val="a5"/>
      <w:lvlText w:val="%1示例"/>
      <w:lvlJc w:val="left"/>
      <w:pPr>
        <w:tabs>
          <w:tab w:val="num" w:pos="1120"/>
        </w:tabs>
        <w:ind w:firstLine="400"/>
      </w:pPr>
      <w:rPr>
        <w:rFonts w:ascii="宋体" w:eastAsia="宋体" w:cs="Times New Roman" w:hint="eastAsia"/>
        <w:b w:val="0"/>
        <w:i w:val="0"/>
        <w:sz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num" w:pos="57"/>
        </w:tabs>
        <w:ind w:left="363" w:hanging="363"/>
      </w:pPr>
      <w:rPr>
        <w:rFonts w:cs="Times New Roman" w:hint="eastAsia"/>
      </w:rPr>
    </w:lvl>
    <w:lvl w:ilvl="2">
      <w:start w:val="1"/>
      <w:numFmt w:val="lowerRoman"/>
      <w:lvlText w:val="%3."/>
      <w:lvlJc w:val="right"/>
      <w:pPr>
        <w:tabs>
          <w:tab w:val="num" w:pos="57"/>
        </w:tabs>
        <w:ind w:left="363" w:hanging="363"/>
      </w:pPr>
      <w:rPr>
        <w:rFonts w:cs="Times New Roman" w:hint="eastAsia"/>
      </w:rPr>
    </w:lvl>
    <w:lvl w:ilvl="3">
      <w:start w:val="1"/>
      <w:numFmt w:val="decimal"/>
      <w:lvlText w:val="%4."/>
      <w:lvlJc w:val="left"/>
      <w:pPr>
        <w:tabs>
          <w:tab w:val="num" w:pos="57"/>
        </w:tabs>
        <w:ind w:left="363" w:hanging="363"/>
      </w:pPr>
      <w:rPr>
        <w:rFonts w:cs="Times New Roman" w:hint="eastAsia"/>
      </w:rPr>
    </w:lvl>
    <w:lvl w:ilvl="4">
      <w:start w:val="1"/>
      <w:numFmt w:val="lowerLetter"/>
      <w:lvlText w:val="%5)"/>
      <w:lvlJc w:val="left"/>
      <w:pPr>
        <w:tabs>
          <w:tab w:val="num" w:pos="57"/>
        </w:tabs>
        <w:ind w:left="363" w:hanging="363"/>
      </w:pPr>
      <w:rPr>
        <w:rFonts w:cs="Times New Roman" w:hint="eastAsia"/>
      </w:rPr>
    </w:lvl>
    <w:lvl w:ilvl="5">
      <w:start w:val="1"/>
      <w:numFmt w:val="lowerRoman"/>
      <w:lvlText w:val="%6."/>
      <w:lvlJc w:val="right"/>
      <w:pPr>
        <w:tabs>
          <w:tab w:val="num" w:pos="57"/>
        </w:tabs>
        <w:ind w:left="363" w:hanging="363"/>
      </w:pPr>
      <w:rPr>
        <w:rFonts w:cs="Times New Roman" w:hint="eastAsia"/>
      </w:rPr>
    </w:lvl>
    <w:lvl w:ilvl="6">
      <w:start w:val="1"/>
      <w:numFmt w:val="decimal"/>
      <w:lvlText w:val="%7."/>
      <w:lvlJc w:val="left"/>
      <w:pPr>
        <w:tabs>
          <w:tab w:val="num" w:pos="57"/>
        </w:tabs>
        <w:ind w:left="363" w:hanging="363"/>
      </w:pPr>
      <w:rPr>
        <w:rFonts w:cs="Times New Roman" w:hint="eastAsia"/>
      </w:rPr>
    </w:lvl>
    <w:lvl w:ilvl="7">
      <w:start w:val="1"/>
      <w:numFmt w:val="lowerLetter"/>
      <w:lvlText w:val="%8)"/>
      <w:lvlJc w:val="left"/>
      <w:pPr>
        <w:tabs>
          <w:tab w:val="num" w:pos="57"/>
        </w:tabs>
        <w:ind w:left="363" w:hanging="363"/>
      </w:pPr>
      <w:rPr>
        <w:rFonts w:cs="Times New Roman" w:hint="eastAsia"/>
      </w:rPr>
    </w:lvl>
    <w:lvl w:ilvl="8">
      <w:start w:val="1"/>
      <w:numFmt w:val="lowerRoman"/>
      <w:lvlText w:val="%9."/>
      <w:lvlJc w:val="right"/>
      <w:pPr>
        <w:tabs>
          <w:tab w:val="num" w:pos="57"/>
        </w:tabs>
        <w:ind w:left="363" w:hanging="363"/>
      </w:pPr>
      <w:rPr>
        <w:rFonts w:cs="Times New Roman" w:hint="eastAsia"/>
      </w:rPr>
    </w:lvl>
  </w:abstractNum>
  <w:abstractNum w:abstractNumId="4" w15:restartNumberingAfterBreak="0">
    <w:nsid w:val="14EA19D5"/>
    <w:multiLevelType w:val="multilevel"/>
    <w:tmpl w:val="14EA19D5"/>
    <w:lvl w:ilvl="0">
      <w:start w:val="1"/>
      <w:numFmt w:val="lowerLetter"/>
      <w:lvlText w:val="%1）"/>
      <w:lvlJc w:val="left"/>
      <w:pPr>
        <w:ind w:left="1204" w:hanging="360"/>
      </w:pPr>
      <w:rPr>
        <w:rFonts w:ascii="Times New Roman" w:hAnsi="Times New Roman" w:cs="Times New Roman" w:hint="default"/>
      </w:rPr>
    </w:lvl>
    <w:lvl w:ilvl="1">
      <w:start w:val="1"/>
      <w:numFmt w:val="lowerLetter"/>
      <w:lvlText w:val="%2)"/>
      <w:lvlJc w:val="left"/>
      <w:pPr>
        <w:ind w:left="1264" w:hanging="420"/>
      </w:pPr>
      <w:rPr>
        <w:rFonts w:ascii="Times New Roman" w:hAnsi="Times New Roman" w:cs="Times New Roman" w:hint="default"/>
      </w:rPr>
    </w:lvl>
    <w:lvl w:ilvl="2">
      <w:start w:val="1"/>
      <w:numFmt w:val="lowerRoman"/>
      <w:lvlText w:val="%3."/>
      <w:lvlJc w:val="right"/>
      <w:pPr>
        <w:ind w:left="1684" w:hanging="420"/>
      </w:pPr>
      <w:rPr>
        <w:rFonts w:cs="Times New Roman"/>
      </w:rPr>
    </w:lvl>
    <w:lvl w:ilvl="3">
      <w:start w:val="1"/>
      <w:numFmt w:val="decimal"/>
      <w:lvlText w:val="%4."/>
      <w:lvlJc w:val="left"/>
      <w:pPr>
        <w:ind w:left="2104" w:hanging="420"/>
      </w:pPr>
      <w:rPr>
        <w:rFonts w:cs="Times New Roman"/>
      </w:rPr>
    </w:lvl>
    <w:lvl w:ilvl="4">
      <w:start w:val="1"/>
      <w:numFmt w:val="lowerLetter"/>
      <w:lvlText w:val="%5)"/>
      <w:lvlJc w:val="left"/>
      <w:pPr>
        <w:ind w:left="2524" w:hanging="420"/>
      </w:pPr>
      <w:rPr>
        <w:rFonts w:cs="Times New Roman"/>
      </w:rPr>
    </w:lvl>
    <w:lvl w:ilvl="5">
      <w:start w:val="1"/>
      <w:numFmt w:val="lowerRoman"/>
      <w:lvlText w:val="%6."/>
      <w:lvlJc w:val="right"/>
      <w:pPr>
        <w:ind w:left="2944" w:hanging="420"/>
      </w:pPr>
      <w:rPr>
        <w:rFonts w:cs="Times New Roman"/>
      </w:rPr>
    </w:lvl>
    <w:lvl w:ilvl="6">
      <w:start w:val="1"/>
      <w:numFmt w:val="decimal"/>
      <w:lvlText w:val="%7."/>
      <w:lvlJc w:val="left"/>
      <w:pPr>
        <w:ind w:left="3364" w:hanging="420"/>
      </w:pPr>
      <w:rPr>
        <w:rFonts w:cs="Times New Roman"/>
      </w:rPr>
    </w:lvl>
    <w:lvl w:ilvl="7">
      <w:start w:val="1"/>
      <w:numFmt w:val="lowerLetter"/>
      <w:lvlText w:val="%8)"/>
      <w:lvlJc w:val="left"/>
      <w:pPr>
        <w:ind w:left="3784" w:hanging="420"/>
      </w:pPr>
      <w:rPr>
        <w:rFonts w:cs="Times New Roman"/>
      </w:rPr>
    </w:lvl>
    <w:lvl w:ilvl="8">
      <w:start w:val="1"/>
      <w:numFmt w:val="lowerRoman"/>
      <w:lvlText w:val="%9."/>
      <w:lvlJc w:val="right"/>
      <w:pPr>
        <w:ind w:left="4204" w:hanging="420"/>
      </w:pPr>
      <w:rPr>
        <w:rFonts w:cs="Times New Roman"/>
      </w:rPr>
    </w:lvl>
  </w:abstractNum>
  <w:abstractNum w:abstractNumId="5" w15:restartNumberingAfterBreak="0">
    <w:nsid w:val="1AF15012"/>
    <w:multiLevelType w:val="multilevel"/>
    <w:tmpl w:val="1AF15012"/>
    <w:lvl w:ilvl="0">
      <w:start w:val="1"/>
      <w:numFmt w:val="upperLetter"/>
      <w:pStyle w:val="a7"/>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1D8825ED"/>
    <w:multiLevelType w:val="multilevel"/>
    <w:tmpl w:val="1D8825ED"/>
    <w:lvl w:ilvl="0">
      <w:start w:val="1"/>
      <w:numFmt w:val="lowerLetter"/>
      <w:lvlText w:val="%1)"/>
      <w:lvlJc w:val="left"/>
      <w:pPr>
        <w:ind w:left="840" w:hanging="420"/>
      </w:pPr>
      <w:rPr>
        <w:rFonts w:cs="Times New Roman"/>
      </w:rPr>
    </w:lvl>
    <w:lvl w:ilvl="1">
      <w:start w:val="1"/>
      <w:numFmt w:val="lowerLetter"/>
      <w:lvlText w:val="%2）"/>
      <w:lvlJc w:val="left"/>
      <w:pPr>
        <w:ind w:left="1200" w:hanging="360"/>
      </w:pPr>
      <w:rPr>
        <w:rFonts w:ascii="Times New Roman" w:hAnsi="Times New Roman" w:cs="Times New Roman" w:hint="default"/>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7" w15:restartNumberingAfterBreak="0">
    <w:nsid w:val="1DBF583A"/>
    <w:multiLevelType w:val="multilevel"/>
    <w:tmpl w:val="1DBF583A"/>
    <w:lvl w:ilvl="0">
      <w:start w:val="1"/>
      <w:numFmt w:val="decimal"/>
      <w:pStyle w:val="a8"/>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num" w:pos="180"/>
        </w:tabs>
        <w:ind w:left="1172" w:hanging="629"/>
      </w:pPr>
      <w:rPr>
        <w:rFonts w:cs="Times New Roman" w:hint="eastAsia"/>
        <w:vertAlign w:val="baseline"/>
      </w:rPr>
    </w:lvl>
    <w:lvl w:ilvl="2">
      <w:start w:val="1"/>
      <w:numFmt w:val="lowerRoman"/>
      <w:lvlText w:val="%3."/>
      <w:lvlJc w:val="right"/>
      <w:pPr>
        <w:tabs>
          <w:tab w:val="num" w:pos="180"/>
        </w:tabs>
        <w:ind w:left="1172" w:hanging="629"/>
      </w:pPr>
      <w:rPr>
        <w:rFonts w:cs="Times New Roman" w:hint="eastAsia"/>
        <w:vertAlign w:val="baseline"/>
      </w:rPr>
    </w:lvl>
    <w:lvl w:ilvl="3">
      <w:start w:val="1"/>
      <w:numFmt w:val="decimal"/>
      <w:lvlText w:val="%4."/>
      <w:lvlJc w:val="left"/>
      <w:pPr>
        <w:tabs>
          <w:tab w:val="num" w:pos="180"/>
        </w:tabs>
        <w:ind w:left="1172" w:hanging="629"/>
      </w:pPr>
      <w:rPr>
        <w:rFonts w:cs="Times New Roman" w:hint="eastAsia"/>
        <w:vertAlign w:val="baseline"/>
      </w:rPr>
    </w:lvl>
    <w:lvl w:ilvl="4">
      <w:start w:val="1"/>
      <w:numFmt w:val="lowerLetter"/>
      <w:lvlText w:val="%5)"/>
      <w:lvlJc w:val="left"/>
      <w:pPr>
        <w:tabs>
          <w:tab w:val="num" w:pos="180"/>
        </w:tabs>
        <w:ind w:left="1172" w:hanging="629"/>
      </w:pPr>
      <w:rPr>
        <w:rFonts w:cs="Times New Roman" w:hint="eastAsia"/>
        <w:vertAlign w:val="baseline"/>
      </w:rPr>
    </w:lvl>
    <w:lvl w:ilvl="5">
      <w:start w:val="1"/>
      <w:numFmt w:val="lowerRoman"/>
      <w:lvlText w:val="%6."/>
      <w:lvlJc w:val="right"/>
      <w:pPr>
        <w:tabs>
          <w:tab w:val="num" w:pos="180"/>
        </w:tabs>
        <w:ind w:left="1172" w:hanging="629"/>
      </w:pPr>
      <w:rPr>
        <w:rFonts w:cs="Times New Roman" w:hint="eastAsia"/>
        <w:vertAlign w:val="baseline"/>
      </w:rPr>
    </w:lvl>
    <w:lvl w:ilvl="6">
      <w:start w:val="1"/>
      <w:numFmt w:val="decimal"/>
      <w:lvlText w:val="%7."/>
      <w:lvlJc w:val="left"/>
      <w:pPr>
        <w:tabs>
          <w:tab w:val="num" w:pos="180"/>
        </w:tabs>
        <w:ind w:left="1172" w:hanging="629"/>
      </w:pPr>
      <w:rPr>
        <w:rFonts w:cs="Times New Roman" w:hint="eastAsia"/>
        <w:vertAlign w:val="baseline"/>
      </w:rPr>
    </w:lvl>
    <w:lvl w:ilvl="7">
      <w:start w:val="1"/>
      <w:numFmt w:val="lowerLetter"/>
      <w:lvlText w:val="%8)"/>
      <w:lvlJc w:val="left"/>
      <w:pPr>
        <w:tabs>
          <w:tab w:val="num" w:pos="180"/>
        </w:tabs>
        <w:ind w:left="1172" w:hanging="629"/>
      </w:pPr>
      <w:rPr>
        <w:rFonts w:cs="Times New Roman" w:hint="eastAsia"/>
        <w:vertAlign w:val="baseline"/>
      </w:rPr>
    </w:lvl>
    <w:lvl w:ilvl="8">
      <w:start w:val="1"/>
      <w:numFmt w:val="lowerRoman"/>
      <w:lvlText w:val="%9."/>
      <w:lvlJc w:val="right"/>
      <w:pPr>
        <w:tabs>
          <w:tab w:val="num" w:pos="180"/>
        </w:tabs>
        <w:ind w:left="1172" w:hanging="629"/>
      </w:pPr>
      <w:rPr>
        <w:rFonts w:cs="Times New Roman" w:hint="eastAsia"/>
        <w:vertAlign w:val="baseline"/>
      </w:rPr>
    </w:lvl>
  </w:abstractNum>
  <w:abstractNum w:abstractNumId="8" w15:restartNumberingAfterBreak="0">
    <w:nsid w:val="254D348C"/>
    <w:multiLevelType w:val="multilevel"/>
    <w:tmpl w:val="254D348C"/>
    <w:lvl w:ilvl="0">
      <w:start w:val="1"/>
      <w:numFmt w:val="lowerLetter"/>
      <w:lvlText w:val="%1）"/>
      <w:lvlJc w:val="left"/>
      <w:pPr>
        <w:ind w:left="945" w:hanging="420"/>
      </w:pPr>
      <w:rPr>
        <w:rFonts w:cs="Times New Roman" w:hint="default"/>
      </w:rPr>
    </w:lvl>
    <w:lvl w:ilvl="1">
      <w:start w:val="1"/>
      <w:numFmt w:val="lowerLetter"/>
      <w:lvlText w:val="%2)"/>
      <w:lvlJc w:val="left"/>
      <w:pPr>
        <w:ind w:left="1365" w:hanging="420"/>
      </w:pPr>
      <w:rPr>
        <w:rFonts w:cs="Times New Roman"/>
      </w:rPr>
    </w:lvl>
    <w:lvl w:ilvl="2">
      <w:start w:val="1"/>
      <w:numFmt w:val="lowerRoman"/>
      <w:lvlText w:val="%3."/>
      <w:lvlJc w:val="right"/>
      <w:pPr>
        <w:ind w:left="1785" w:hanging="420"/>
      </w:pPr>
      <w:rPr>
        <w:rFonts w:cs="Times New Roman"/>
      </w:rPr>
    </w:lvl>
    <w:lvl w:ilvl="3">
      <w:start w:val="1"/>
      <w:numFmt w:val="decimal"/>
      <w:lvlText w:val="%4."/>
      <w:lvlJc w:val="left"/>
      <w:pPr>
        <w:ind w:left="2205" w:hanging="420"/>
      </w:pPr>
      <w:rPr>
        <w:rFonts w:cs="Times New Roman"/>
      </w:rPr>
    </w:lvl>
    <w:lvl w:ilvl="4">
      <w:start w:val="1"/>
      <w:numFmt w:val="lowerLetter"/>
      <w:lvlText w:val="%5)"/>
      <w:lvlJc w:val="left"/>
      <w:pPr>
        <w:ind w:left="2625" w:hanging="420"/>
      </w:pPr>
      <w:rPr>
        <w:rFonts w:cs="Times New Roman"/>
      </w:rPr>
    </w:lvl>
    <w:lvl w:ilvl="5">
      <w:start w:val="1"/>
      <w:numFmt w:val="lowerRoman"/>
      <w:lvlText w:val="%6."/>
      <w:lvlJc w:val="right"/>
      <w:pPr>
        <w:ind w:left="3045" w:hanging="420"/>
      </w:pPr>
      <w:rPr>
        <w:rFonts w:cs="Times New Roman"/>
      </w:rPr>
    </w:lvl>
    <w:lvl w:ilvl="6">
      <w:start w:val="1"/>
      <w:numFmt w:val="decimal"/>
      <w:lvlText w:val="%7."/>
      <w:lvlJc w:val="left"/>
      <w:pPr>
        <w:ind w:left="3465" w:hanging="420"/>
      </w:pPr>
      <w:rPr>
        <w:rFonts w:cs="Times New Roman"/>
      </w:rPr>
    </w:lvl>
    <w:lvl w:ilvl="7">
      <w:start w:val="1"/>
      <w:numFmt w:val="lowerLetter"/>
      <w:lvlText w:val="%8)"/>
      <w:lvlJc w:val="left"/>
      <w:pPr>
        <w:ind w:left="3885" w:hanging="420"/>
      </w:pPr>
      <w:rPr>
        <w:rFonts w:cs="Times New Roman"/>
      </w:rPr>
    </w:lvl>
    <w:lvl w:ilvl="8">
      <w:start w:val="1"/>
      <w:numFmt w:val="lowerRoman"/>
      <w:lvlText w:val="%9."/>
      <w:lvlJc w:val="right"/>
      <w:pPr>
        <w:ind w:left="4305" w:hanging="420"/>
      </w:pPr>
      <w:rPr>
        <w:rFonts w:cs="Times New Roman"/>
      </w:rPr>
    </w:lvl>
  </w:abstractNum>
  <w:abstractNum w:abstractNumId="9" w15:restartNumberingAfterBreak="0">
    <w:nsid w:val="29834F49"/>
    <w:multiLevelType w:val="multilevel"/>
    <w:tmpl w:val="29834F49"/>
    <w:lvl w:ilvl="0">
      <w:start w:val="1"/>
      <w:numFmt w:val="lowerLetter"/>
      <w:lvlText w:val="%1）"/>
      <w:lvlJc w:val="left"/>
      <w:pPr>
        <w:ind w:left="784" w:hanging="360"/>
      </w:pPr>
      <w:rPr>
        <w:rFonts w:ascii="Times New Roman" w:hAnsi="Times New Roman" w:cs="Times New Roman" w:hint="default"/>
      </w:rPr>
    </w:lvl>
    <w:lvl w:ilvl="1">
      <w:start w:val="1"/>
      <w:numFmt w:val="lowerLetter"/>
      <w:lvlText w:val="%2)"/>
      <w:lvlJc w:val="left"/>
      <w:pPr>
        <w:ind w:left="1264" w:hanging="420"/>
      </w:pPr>
      <w:rPr>
        <w:rFonts w:cs="Times New Roman"/>
      </w:rPr>
    </w:lvl>
    <w:lvl w:ilvl="2">
      <w:start w:val="1"/>
      <w:numFmt w:val="lowerRoman"/>
      <w:lvlText w:val="%3."/>
      <w:lvlJc w:val="right"/>
      <w:pPr>
        <w:ind w:left="1684" w:hanging="420"/>
      </w:pPr>
      <w:rPr>
        <w:rFonts w:cs="Times New Roman"/>
      </w:rPr>
    </w:lvl>
    <w:lvl w:ilvl="3">
      <w:start w:val="1"/>
      <w:numFmt w:val="decimal"/>
      <w:lvlText w:val="%4."/>
      <w:lvlJc w:val="left"/>
      <w:pPr>
        <w:ind w:left="2104" w:hanging="420"/>
      </w:pPr>
      <w:rPr>
        <w:rFonts w:cs="Times New Roman"/>
      </w:rPr>
    </w:lvl>
    <w:lvl w:ilvl="4">
      <w:start w:val="1"/>
      <w:numFmt w:val="lowerLetter"/>
      <w:lvlText w:val="%5)"/>
      <w:lvlJc w:val="left"/>
      <w:pPr>
        <w:ind w:left="2524" w:hanging="420"/>
      </w:pPr>
      <w:rPr>
        <w:rFonts w:cs="Times New Roman"/>
      </w:rPr>
    </w:lvl>
    <w:lvl w:ilvl="5">
      <w:start w:val="1"/>
      <w:numFmt w:val="lowerRoman"/>
      <w:lvlText w:val="%6."/>
      <w:lvlJc w:val="right"/>
      <w:pPr>
        <w:ind w:left="2944" w:hanging="420"/>
      </w:pPr>
      <w:rPr>
        <w:rFonts w:cs="Times New Roman"/>
      </w:rPr>
    </w:lvl>
    <w:lvl w:ilvl="6">
      <w:start w:val="1"/>
      <w:numFmt w:val="decimal"/>
      <w:lvlText w:val="%7."/>
      <w:lvlJc w:val="left"/>
      <w:pPr>
        <w:ind w:left="3364" w:hanging="420"/>
      </w:pPr>
      <w:rPr>
        <w:rFonts w:cs="Times New Roman"/>
      </w:rPr>
    </w:lvl>
    <w:lvl w:ilvl="7">
      <w:start w:val="1"/>
      <w:numFmt w:val="lowerLetter"/>
      <w:lvlText w:val="%8)"/>
      <w:lvlJc w:val="left"/>
      <w:pPr>
        <w:ind w:left="3784" w:hanging="420"/>
      </w:pPr>
      <w:rPr>
        <w:rFonts w:cs="Times New Roman"/>
      </w:rPr>
    </w:lvl>
    <w:lvl w:ilvl="8">
      <w:start w:val="1"/>
      <w:numFmt w:val="lowerRoman"/>
      <w:lvlText w:val="%9."/>
      <w:lvlJc w:val="right"/>
      <w:pPr>
        <w:ind w:left="4204" w:hanging="420"/>
      </w:pPr>
      <w:rPr>
        <w:rFonts w:cs="Times New Roman"/>
      </w:rPr>
    </w:lvl>
  </w:abstractNum>
  <w:abstractNum w:abstractNumId="10" w15:restartNumberingAfterBreak="0">
    <w:nsid w:val="2A8F7113"/>
    <w:multiLevelType w:val="multilevel"/>
    <w:tmpl w:val="2A8F7113"/>
    <w:lvl w:ilvl="0">
      <w:start w:val="1"/>
      <w:numFmt w:val="upperLetter"/>
      <w:pStyle w:val="a9"/>
      <w:suff w:val="space"/>
      <w:lvlText w:val="%1"/>
      <w:lvlJc w:val="left"/>
      <w:pPr>
        <w:ind w:left="623" w:hanging="425"/>
      </w:pPr>
      <w:rPr>
        <w:rFonts w:cs="Times New Roman" w:hint="eastAsia"/>
      </w:rPr>
    </w:lvl>
    <w:lvl w:ilvl="1">
      <w:start w:val="1"/>
      <w:numFmt w:val="decimal"/>
      <w:pStyle w:val="aa"/>
      <w:suff w:val="nothing"/>
      <w:lvlText w:val="图%1.%2　"/>
      <w:lvlJc w:val="left"/>
      <w:pPr>
        <w:ind w:left="1190" w:hanging="567"/>
      </w:pPr>
      <w:rPr>
        <w:rFonts w:cs="Times New Roman" w:hint="eastAsia"/>
      </w:rPr>
    </w:lvl>
    <w:lvl w:ilvl="2">
      <w:start w:val="1"/>
      <w:numFmt w:val="decimal"/>
      <w:lvlText w:val="%1.%2.%3"/>
      <w:lvlJc w:val="left"/>
      <w:pPr>
        <w:tabs>
          <w:tab w:val="num" w:pos="1616"/>
        </w:tabs>
        <w:ind w:left="1616" w:hanging="567"/>
      </w:pPr>
      <w:rPr>
        <w:rFonts w:cs="Times New Roman" w:hint="eastAsia"/>
      </w:rPr>
    </w:lvl>
    <w:lvl w:ilvl="3">
      <w:start w:val="1"/>
      <w:numFmt w:val="decimal"/>
      <w:lvlText w:val="%1.%2.%3.%4"/>
      <w:lvlJc w:val="left"/>
      <w:pPr>
        <w:tabs>
          <w:tab w:val="num" w:pos="2914"/>
        </w:tabs>
        <w:ind w:left="2182" w:hanging="708"/>
      </w:pPr>
      <w:rPr>
        <w:rFonts w:cs="Times New Roman" w:hint="eastAsia"/>
      </w:rPr>
    </w:lvl>
    <w:lvl w:ilvl="4">
      <w:start w:val="1"/>
      <w:numFmt w:val="decimal"/>
      <w:lvlText w:val="%1.%2.%3.%4.%5"/>
      <w:lvlJc w:val="left"/>
      <w:pPr>
        <w:tabs>
          <w:tab w:val="num" w:pos="3699"/>
        </w:tabs>
        <w:ind w:left="2749" w:hanging="850"/>
      </w:pPr>
      <w:rPr>
        <w:rFonts w:cs="Times New Roman" w:hint="eastAsia"/>
      </w:rPr>
    </w:lvl>
    <w:lvl w:ilvl="5">
      <w:start w:val="1"/>
      <w:numFmt w:val="decimal"/>
      <w:lvlText w:val="%1.%2.%3.%4.%5.%6"/>
      <w:lvlJc w:val="left"/>
      <w:pPr>
        <w:tabs>
          <w:tab w:val="num" w:pos="4484"/>
        </w:tabs>
        <w:ind w:left="3458" w:hanging="1134"/>
      </w:pPr>
      <w:rPr>
        <w:rFonts w:cs="Times New Roman" w:hint="eastAsia"/>
      </w:rPr>
    </w:lvl>
    <w:lvl w:ilvl="6">
      <w:start w:val="1"/>
      <w:numFmt w:val="decimal"/>
      <w:lvlText w:val="%1.%2.%3.%4.%5.%6.%7"/>
      <w:lvlJc w:val="left"/>
      <w:pPr>
        <w:tabs>
          <w:tab w:val="num" w:pos="5269"/>
        </w:tabs>
        <w:ind w:left="4025" w:hanging="1276"/>
      </w:pPr>
      <w:rPr>
        <w:rFonts w:cs="Times New Roman" w:hint="eastAsia"/>
      </w:rPr>
    </w:lvl>
    <w:lvl w:ilvl="7">
      <w:start w:val="1"/>
      <w:numFmt w:val="decimal"/>
      <w:lvlText w:val="%1.%2.%3.%4.%5.%6.%7.%8"/>
      <w:lvlJc w:val="left"/>
      <w:pPr>
        <w:tabs>
          <w:tab w:val="num" w:pos="6054"/>
        </w:tabs>
        <w:ind w:left="4592" w:hanging="1418"/>
      </w:pPr>
      <w:rPr>
        <w:rFonts w:cs="Times New Roman" w:hint="eastAsia"/>
      </w:rPr>
    </w:lvl>
    <w:lvl w:ilvl="8">
      <w:start w:val="1"/>
      <w:numFmt w:val="decimal"/>
      <w:lvlText w:val="%1.%2.%3.%4.%5.%6.%7.%8.%9"/>
      <w:lvlJc w:val="left"/>
      <w:pPr>
        <w:tabs>
          <w:tab w:val="num" w:pos="6840"/>
        </w:tabs>
        <w:ind w:left="5300" w:hanging="1700"/>
      </w:pPr>
      <w:rPr>
        <w:rFonts w:cs="Times New Roman" w:hint="eastAsia"/>
      </w:rPr>
    </w:lvl>
  </w:abstractNum>
  <w:abstractNum w:abstractNumId="11" w15:restartNumberingAfterBreak="0">
    <w:nsid w:val="2C5917C3"/>
    <w:multiLevelType w:val="multilevel"/>
    <w:tmpl w:val="2C5917C3"/>
    <w:lvl w:ilvl="0">
      <w:start w:val="1"/>
      <w:numFmt w:val="none"/>
      <w:pStyle w:val="ab"/>
      <w:suff w:val="nothing"/>
      <w:lvlText w:val="%1——"/>
      <w:lvlJc w:val="left"/>
      <w:pPr>
        <w:ind w:left="833" w:hanging="408"/>
      </w:pPr>
      <w:rPr>
        <w:rFonts w:cs="Times New Roman" w:hint="eastAsia"/>
      </w:rPr>
    </w:lvl>
    <w:lvl w:ilvl="1">
      <w:start w:val="1"/>
      <w:numFmt w:val="decimal"/>
      <w:pStyle w:val="ac"/>
      <w:lvlText w:val="%2)"/>
      <w:lvlJc w:val="left"/>
      <w:pPr>
        <w:tabs>
          <w:tab w:val="num" w:pos="760"/>
        </w:tabs>
        <w:ind w:left="1264" w:hanging="413"/>
      </w:pPr>
      <w:rPr>
        <w:rFonts w:ascii="宋体" w:eastAsia="宋体" w:hAnsi="Times New Roman" w:cs="Times New Roman"/>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abstractNum w:abstractNumId="12" w15:restartNumberingAfterBreak="0">
    <w:nsid w:val="30445E33"/>
    <w:multiLevelType w:val="multilevel"/>
    <w:tmpl w:val="30445E33"/>
    <w:lvl w:ilvl="0">
      <w:start w:val="1"/>
      <w:numFmt w:val="lowerLetter"/>
      <w:lvlText w:val="%1）"/>
      <w:lvlJc w:val="left"/>
      <w:pPr>
        <w:ind w:left="885" w:hanging="360"/>
      </w:pPr>
      <w:rPr>
        <w:rFonts w:ascii="Times New Roman" w:hAnsi="Times New Roman" w:cs="Times New Roman" w:hint="default"/>
      </w:rPr>
    </w:lvl>
    <w:lvl w:ilvl="1">
      <w:start w:val="1"/>
      <w:numFmt w:val="lowerLetter"/>
      <w:lvlText w:val="%2)"/>
      <w:lvlJc w:val="left"/>
      <w:pPr>
        <w:ind w:left="1365" w:hanging="420"/>
      </w:pPr>
      <w:rPr>
        <w:rFonts w:cs="Times New Roman"/>
      </w:rPr>
    </w:lvl>
    <w:lvl w:ilvl="2">
      <w:start w:val="1"/>
      <w:numFmt w:val="lowerRoman"/>
      <w:lvlText w:val="%3."/>
      <w:lvlJc w:val="right"/>
      <w:pPr>
        <w:ind w:left="1785" w:hanging="420"/>
      </w:pPr>
      <w:rPr>
        <w:rFonts w:cs="Times New Roman"/>
      </w:rPr>
    </w:lvl>
    <w:lvl w:ilvl="3">
      <w:start w:val="1"/>
      <w:numFmt w:val="decimal"/>
      <w:lvlText w:val="%4."/>
      <w:lvlJc w:val="left"/>
      <w:pPr>
        <w:ind w:left="2205" w:hanging="420"/>
      </w:pPr>
      <w:rPr>
        <w:rFonts w:cs="Times New Roman"/>
      </w:rPr>
    </w:lvl>
    <w:lvl w:ilvl="4">
      <w:start w:val="1"/>
      <w:numFmt w:val="lowerLetter"/>
      <w:lvlText w:val="%5)"/>
      <w:lvlJc w:val="left"/>
      <w:pPr>
        <w:ind w:left="2625" w:hanging="420"/>
      </w:pPr>
      <w:rPr>
        <w:rFonts w:cs="Times New Roman"/>
      </w:rPr>
    </w:lvl>
    <w:lvl w:ilvl="5">
      <w:start w:val="1"/>
      <w:numFmt w:val="lowerRoman"/>
      <w:lvlText w:val="%6."/>
      <w:lvlJc w:val="right"/>
      <w:pPr>
        <w:ind w:left="3045" w:hanging="420"/>
      </w:pPr>
      <w:rPr>
        <w:rFonts w:cs="Times New Roman"/>
      </w:rPr>
    </w:lvl>
    <w:lvl w:ilvl="6">
      <w:start w:val="1"/>
      <w:numFmt w:val="decimal"/>
      <w:lvlText w:val="%7."/>
      <w:lvlJc w:val="left"/>
      <w:pPr>
        <w:ind w:left="3465" w:hanging="420"/>
      </w:pPr>
      <w:rPr>
        <w:rFonts w:cs="Times New Roman"/>
      </w:rPr>
    </w:lvl>
    <w:lvl w:ilvl="7">
      <w:start w:val="1"/>
      <w:numFmt w:val="lowerLetter"/>
      <w:lvlText w:val="%8)"/>
      <w:lvlJc w:val="left"/>
      <w:pPr>
        <w:ind w:left="3885" w:hanging="420"/>
      </w:pPr>
      <w:rPr>
        <w:rFonts w:cs="Times New Roman"/>
      </w:rPr>
    </w:lvl>
    <w:lvl w:ilvl="8">
      <w:start w:val="1"/>
      <w:numFmt w:val="lowerRoman"/>
      <w:lvlText w:val="%9."/>
      <w:lvlJc w:val="right"/>
      <w:pPr>
        <w:ind w:left="4305" w:hanging="420"/>
      </w:pPr>
      <w:rPr>
        <w:rFonts w:cs="Times New Roman"/>
      </w:rPr>
    </w:lvl>
  </w:abstractNum>
  <w:abstractNum w:abstractNumId="13" w15:restartNumberingAfterBreak="0">
    <w:nsid w:val="322D2859"/>
    <w:multiLevelType w:val="hybridMultilevel"/>
    <w:tmpl w:val="0158D946"/>
    <w:lvl w:ilvl="0" w:tplc="04090019">
      <w:start w:val="1"/>
      <w:numFmt w:val="lowerLetter"/>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15:restartNumberingAfterBreak="0">
    <w:nsid w:val="407E65F9"/>
    <w:multiLevelType w:val="multilevel"/>
    <w:tmpl w:val="407E65F9"/>
    <w:lvl w:ilvl="0">
      <w:start w:val="1"/>
      <w:numFmt w:val="none"/>
      <w:pStyle w:val="ae"/>
      <w:lvlText w:val="%1·　"/>
      <w:lvlJc w:val="left"/>
      <w:pPr>
        <w:tabs>
          <w:tab w:val="num" w:pos="1140"/>
        </w:tabs>
        <w:ind w:left="737" w:hanging="317"/>
      </w:pPr>
      <w:rPr>
        <w:rFonts w:ascii="宋体" w:eastAsia="宋体" w:hAnsi="Times New Roman" w:cs="Times New Roman" w:hint="eastAsia"/>
        <w:b w:val="0"/>
        <w:i w:val="0"/>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C50F90"/>
    <w:multiLevelType w:val="multilevel"/>
    <w:tmpl w:val="44C50F90"/>
    <w:lvl w:ilvl="0">
      <w:start w:val="1"/>
      <w:numFmt w:val="lowerLetter"/>
      <w:pStyle w:val="af"/>
      <w:lvlText w:val="%1)"/>
      <w:lvlJc w:val="left"/>
      <w:pPr>
        <w:tabs>
          <w:tab w:val="num" w:pos="839"/>
        </w:tabs>
        <w:ind w:left="839" w:hanging="419"/>
      </w:pPr>
      <w:rPr>
        <w:rFonts w:ascii="Times New Roman" w:eastAsia="宋体" w:hAnsi="Times New Roman" w:cs="Times New Roman" w:hint="default"/>
        <w:b w:val="0"/>
        <w:i w:val="0"/>
        <w:sz w:val="21"/>
        <w:szCs w:val="21"/>
      </w:rPr>
    </w:lvl>
    <w:lvl w:ilvl="1">
      <w:start w:val="1"/>
      <w:numFmt w:val="decimal"/>
      <w:pStyle w:val="af0"/>
      <w:lvlText w:val="%2)"/>
      <w:lvlJc w:val="left"/>
      <w:pPr>
        <w:tabs>
          <w:tab w:val="num" w:pos="1259"/>
        </w:tabs>
        <w:ind w:left="1259" w:hanging="420"/>
      </w:pPr>
      <w:rPr>
        <w:rFonts w:ascii="宋体" w:eastAsia="宋体" w:hAnsi="宋体" w:cs="Times New Roman" w:hint="eastAsia"/>
        <w:b w:val="0"/>
        <w:i w:val="0"/>
        <w:sz w:val="20"/>
      </w:rPr>
    </w:lvl>
    <w:lvl w:ilvl="2">
      <w:start w:val="1"/>
      <w:numFmt w:val="decimal"/>
      <w:pStyle w:val="af1"/>
      <w:lvlText w:val="(%3)"/>
      <w:lvlJc w:val="left"/>
      <w:pPr>
        <w:tabs>
          <w:tab w:val="num"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num" w:pos="2098"/>
        </w:tabs>
        <w:ind w:left="2098" w:hanging="420"/>
      </w:pPr>
      <w:rPr>
        <w:rFonts w:cs="Times New Roman" w:hint="eastAsia"/>
      </w:rPr>
    </w:lvl>
    <w:lvl w:ilvl="4">
      <w:start w:val="1"/>
      <w:numFmt w:val="lowerLetter"/>
      <w:lvlText w:val="%5)"/>
      <w:lvlJc w:val="left"/>
      <w:pPr>
        <w:tabs>
          <w:tab w:val="num" w:pos="2517"/>
        </w:tabs>
        <w:ind w:left="2517" w:hanging="419"/>
      </w:pPr>
      <w:rPr>
        <w:rFonts w:cs="Times New Roman" w:hint="eastAsia"/>
      </w:rPr>
    </w:lvl>
    <w:lvl w:ilvl="5">
      <w:start w:val="1"/>
      <w:numFmt w:val="lowerRoman"/>
      <w:lvlText w:val="%6."/>
      <w:lvlJc w:val="right"/>
      <w:pPr>
        <w:tabs>
          <w:tab w:val="num" w:pos="2942"/>
        </w:tabs>
        <w:ind w:left="2937" w:hanging="420"/>
      </w:pPr>
      <w:rPr>
        <w:rFonts w:cs="Times New Roman" w:hint="eastAsia"/>
      </w:rPr>
    </w:lvl>
    <w:lvl w:ilvl="6">
      <w:start w:val="1"/>
      <w:numFmt w:val="decimal"/>
      <w:lvlText w:val="%7."/>
      <w:lvlJc w:val="left"/>
      <w:pPr>
        <w:tabs>
          <w:tab w:val="num" w:pos="3362"/>
        </w:tabs>
        <w:ind w:left="3356" w:hanging="414"/>
      </w:pPr>
      <w:rPr>
        <w:rFonts w:cs="Times New Roman" w:hint="eastAsia"/>
      </w:rPr>
    </w:lvl>
    <w:lvl w:ilvl="7">
      <w:start w:val="1"/>
      <w:numFmt w:val="lowerLetter"/>
      <w:lvlText w:val="%8)"/>
      <w:lvlJc w:val="left"/>
      <w:pPr>
        <w:tabs>
          <w:tab w:val="num" w:pos="3781"/>
        </w:tabs>
        <w:ind w:left="3776" w:hanging="414"/>
      </w:pPr>
      <w:rPr>
        <w:rFonts w:cs="Times New Roman" w:hint="eastAsia"/>
      </w:rPr>
    </w:lvl>
    <w:lvl w:ilvl="8">
      <w:start w:val="1"/>
      <w:numFmt w:val="lowerRoman"/>
      <w:lvlText w:val="%9."/>
      <w:lvlJc w:val="right"/>
      <w:pPr>
        <w:tabs>
          <w:tab w:val="num" w:pos="4201"/>
        </w:tabs>
        <w:ind w:left="4201" w:hanging="420"/>
      </w:pPr>
      <w:rPr>
        <w:rFonts w:cs="Times New Roman" w:hint="eastAsia"/>
      </w:rPr>
    </w:lvl>
  </w:abstractNum>
  <w:abstractNum w:abstractNumId="16" w15:restartNumberingAfterBreak="0">
    <w:nsid w:val="496E4D7B"/>
    <w:multiLevelType w:val="multilevel"/>
    <w:tmpl w:val="496E4D7B"/>
    <w:lvl w:ilvl="0">
      <w:start w:val="1"/>
      <w:numFmt w:val="none"/>
      <w:pStyle w:val="af2"/>
      <w:lvlText w:val="%1注"/>
      <w:lvlJc w:val="left"/>
      <w:pPr>
        <w:tabs>
          <w:tab w:val="num"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7" w15:restartNumberingAfterBreak="0">
    <w:nsid w:val="4B733A5F"/>
    <w:multiLevelType w:val="multilevel"/>
    <w:tmpl w:val="4B733A5F"/>
    <w:lvl w:ilvl="0">
      <w:start w:val="1"/>
      <w:numFmt w:val="decimal"/>
      <w:pStyle w:val="af3"/>
      <w:suff w:val="nothing"/>
      <w:lvlText w:val="示例%1："/>
      <w:lvlJc w:val="left"/>
      <w:pPr>
        <w:ind w:firstLine="363"/>
      </w:pPr>
      <w:rPr>
        <w:rFonts w:ascii="黑体" w:eastAsia="黑体" w:hAnsi="Times New Roman" w:cs="Times New Roman" w:hint="eastAsia"/>
        <w:b w:val="0"/>
        <w:i w:val="0"/>
        <w:sz w:val="18"/>
        <w:szCs w:val="18"/>
        <w:vertAlign w:val="baseline"/>
      </w:rPr>
    </w:lvl>
    <w:lvl w:ilvl="1">
      <w:start w:val="1"/>
      <w:numFmt w:val="none"/>
      <w:suff w:val="space"/>
      <w:lvlText w:val=""/>
      <w:lvlJc w:val="left"/>
      <w:rPr>
        <w:rFonts w:cs="Times New Roman" w:hint="eastAsia"/>
        <w:vertAlign w:val="baseline"/>
      </w:rPr>
    </w:lvl>
    <w:lvl w:ilvl="2">
      <w:start w:val="1"/>
      <w:numFmt w:val="decimal"/>
      <w:suff w:val="space"/>
      <w:lvlText w:val="2.2.%3"/>
      <w:lvlJc w:val="left"/>
      <w:rPr>
        <w:rFonts w:cs="Times New Roman" w:hint="eastAsia"/>
        <w:vertAlign w:val="baseline"/>
      </w:rPr>
    </w:lvl>
    <w:lvl w:ilvl="3">
      <w:start w:val="1"/>
      <w:numFmt w:val="decimal"/>
      <w:lvlText w:val="%4."/>
      <w:lvlJc w:val="left"/>
      <w:pPr>
        <w:tabs>
          <w:tab w:val="num" w:pos="0"/>
        </w:tabs>
        <w:ind w:left="992" w:hanging="629"/>
      </w:pPr>
      <w:rPr>
        <w:rFonts w:cs="Times New Roman" w:hint="eastAsia"/>
        <w:vertAlign w:val="baseline"/>
      </w:rPr>
    </w:lvl>
    <w:lvl w:ilvl="4">
      <w:start w:val="1"/>
      <w:numFmt w:val="lowerLetter"/>
      <w:lvlText w:val="%5)"/>
      <w:lvlJc w:val="left"/>
      <w:pPr>
        <w:tabs>
          <w:tab w:val="num" w:pos="0"/>
        </w:tabs>
        <w:ind w:left="992" w:hanging="629"/>
      </w:pPr>
      <w:rPr>
        <w:rFonts w:cs="Times New Roman" w:hint="eastAsia"/>
        <w:vertAlign w:val="baseline"/>
      </w:rPr>
    </w:lvl>
    <w:lvl w:ilvl="5">
      <w:start w:val="1"/>
      <w:numFmt w:val="lowerRoman"/>
      <w:lvlText w:val="%6."/>
      <w:lvlJc w:val="right"/>
      <w:pPr>
        <w:tabs>
          <w:tab w:val="num" w:pos="0"/>
        </w:tabs>
        <w:ind w:left="992" w:hanging="629"/>
      </w:pPr>
      <w:rPr>
        <w:rFonts w:cs="Times New Roman" w:hint="eastAsia"/>
        <w:vertAlign w:val="baseline"/>
      </w:rPr>
    </w:lvl>
    <w:lvl w:ilvl="6">
      <w:start w:val="1"/>
      <w:numFmt w:val="decimal"/>
      <w:lvlText w:val="%7."/>
      <w:lvlJc w:val="left"/>
      <w:pPr>
        <w:tabs>
          <w:tab w:val="num" w:pos="0"/>
        </w:tabs>
        <w:ind w:left="992" w:hanging="629"/>
      </w:pPr>
      <w:rPr>
        <w:rFonts w:cs="Times New Roman" w:hint="eastAsia"/>
        <w:vertAlign w:val="baseline"/>
      </w:rPr>
    </w:lvl>
    <w:lvl w:ilvl="7">
      <w:start w:val="1"/>
      <w:numFmt w:val="lowerLetter"/>
      <w:lvlText w:val="%8)"/>
      <w:lvlJc w:val="left"/>
      <w:pPr>
        <w:tabs>
          <w:tab w:val="num" w:pos="0"/>
        </w:tabs>
        <w:ind w:left="992" w:hanging="629"/>
      </w:pPr>
      <w:rPr>
        <w:rFonts w:cs="Times New Roman" w:hint="eastAsia"/>
        <w:vertAlign w:val="baseline"/>
      </w:rPr>
    </w:lvl>
    <w:lvl w:ilvl="8">
      <w:start w:val="1"/>
      <w:numFmt w:val="lowerRoman"/>
      <w:lvlText w:val="%9."/>
      <w:lvlJc w:val="right"/>
      <w:pPr>
        <w:tabs>
          <w:tab w:val="num" w:pos="0"/>
        </w:tabs>
        <w:ind w:left="992" w:hanging="629"/>
      </w:pPr>
      <w:rPr>
        <w:rFonts w:cs="Times New Roman" w:hint="eastAsia"/>
        <w:vertAlign w:val="baseline"/>
      </w:rPr>
    </w:lvl>
  </w:abstractNum>
  <w:abstractNum w:abstractNumId="18" w15:restartNumberingAfterBreak="0">
    <w:nsid w:val="557C2AF5"/>
    <w:multiLevelType w:val="multilevel"/>
    <w:tmpl w:val="557C2AF5"/>
    <w:lvl w:ilvl="0">
      <w:start w:val="1"/>
      <w:numFmt w:val="decimal"/>
      <w:pStyle w:val="af4"/>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9" w15:restartNumberingAfterBreak="0">
    <w:nsid w:val="60B55DC2"/>
    <w:multiLevelType w:val="multilevel"/>
    <w:tmpl w:val="60B55DC2"/>
    <w:lvl w:ilvl="0">
      <w:start w:val="1"/>
      <w:numFmt w:val="upperLetter"/>
      <w:pStyle w:val="af5"/>
      <w:lvlText w:val="%1"/>
      <w:lvlJc w:val="left"/>
      <w:pPr>
        <w:tabs>
          <w:tab w:val="num" w:pos="0"/>
        </w:tabs>
        <w:ind w:hanging="425"/>
      </w:pPr>
      <w:rPr>
        <w:rFonts w:cs="Times New Roman" w:hint="eastAsia"/>
      </w:rPr>
    </w:lvl>
    <w:lvl w:ilvl="1">
      <w:start w:val="1"/>
      <w:numFmt w:val="decimal"/>
      <w:pStyle w:val="af6"/>
      <w:suff w:val="nothing"/>
      <w:lvlText w:val="表%1.%2　"/>
      <w:lvlJc w:val="left"/>
      <w:pPr>
        <w:ind w:left="567" w:hanging="567"/>
      </w:pPr>
      <w:rPr>
        <w:rFonts w:cs="Times New Roman" w:hint="eastAsia"/>
      </w:rPr>
    </w:lvl>
    <w:lvl w:ilvl="2">
      <w:start w:val="1"/>
      <w:numFmt w:val="decimal"/>
      <w:lvlText w:val="%1.%2.%3"/>
      <w:lvlJc w:val="left"/>
      <w:pPr>
        <w:tabs>
          <w:tab w:val="num" w:pos="993"/>
        </w:tabs>
        <w:ind w:left="993" w:hanging="567"/>
      </w:pPr>
      <w:rPr>
        <w:rFonts w:cs="Times New Roman" w:hint="eastAsia"/>
      </w:rPr>
    </w:lvl>
    <w:lvl w:ilvl="3">
      <w:start w:val="1"/>
      <w:numFmt w:val="decimal"/>
      <w:lvlText w:val="%1.%2.%3.%4"/>
      <w:lvlJc w:val="left"/>
      <w:pPr>
        <w:tabs>
          <w:tab w:val="num" w:pos="2291"/>
        </w:tabs>
        <w:ind w:left="1559" w:hanging="708"/>
      </w:pPr>
      <w:rPr>
        <w:rFonts w:cs="Times New Roman" w:hint="eastAsia"/>
      </w:rPr>
    </w:lvl>
    <w:lvl w:ilvl="4">
      <w:start w:val="1"/>
      <w:numFmt w:val="decimal"/>
      <w:lvlText w:val="%1.%2.%3.%4.%5"/>
      <w:lvlJc w:val="left"/>
      <w:pPr>
        <w:tabs>
          <w:tab w:val="num" w:pos="3076"/>
        </w:tabs>
        <w:ind w:left="2126" w:hanging="850"/>
      </w:pPr>
      <w:rPr>
        <w:rFonts w:cs="Times New Roman" w:hint="eastAsia"/>
      </w:rPr>
    </w:lvl>
    <w:lvl w:ilvl="5">
      <w:start w:val="1"/>
      <w:numFmt w:val="decimal"/>
      <w:lvlText w:val="%1.%2.%3.%4.%5.%6"/>
      <w:lvlJc w:val="left"/>
      <w:pPr>
        <w:tabs>
          <w:tab w:val="num" w:pos="3861"/>
        </w:tabs>
        <w:ind w:left="2835" w:hanging="1134"/>
      </w:pPr>
      <w:rPr>
        <w:rFonts w:cs="Times New Roman" w:hint="eastAsia"/>
      </w:rPr>
    </w:lvl>
    <w:lvl w:ilvl="6">
      <w:start w:val="1"/>
      <w:numFmt w:val="decimal"/>
      <w:lvlText w:val="%1.%2.%3.%4.%5.%6.%7"/>
      <w:lvlJc w:val="left"/>
      <w:pPr>
        <w:tabs>
          <w:tab w:val="num" w:pos="4646"/>
        </w:tabs>
        <w:ind w:left="3402" w:hanging="1276"/>
      </w:pPr>
      <w:rPr>
        <w:rFonts w:cs="Times New Roman" w:hint="eastAsia"/>
      </w:rPr>
    </w:lvl>
    <w:lvl w:ilvl="7">
      <w:start w:val="1"/>
      <w:numFmt w:val="decimal"/>
      <w:lvlText w:val="%1.%2.%3.%4.%5.%6.%7.%8"/>
      <w:lvlJc w:val="left"/>
      <w:pPr>
        <w:tabs>
          <w:tab w:val="num" w:pos="5431"/>
        </w:tabs>
        <w:ind w:left="3969" w:hanging="1418"/>
      </w:pPr>
      <w:rPr>
        <w:rFonts w:cs="Times New Roman" w:hint="eastAsia"/>
      </w:rPr>
    </w:lvl>
    <w:lvl w:ilvl="8">
      <w:start w:val="1"/>
      <w:numFmt w:val="decimal"/>
      <w:lvlText w:val="%1.%2.%3.%4.%5.%6.%7.%8.%9"/>
      <w:lvlJc w:val="left"/>
      <w:pPr>
        <w:tabs>
          <w:tab w:val="num" w:pos="6217"/>
        </w:tabs>
        <w:ind w:left="4677" w:hanging="1700"/>
      </w:pPr>
      <w:rPr>
        <w:rFonts w:cs="Times New Roman" w:hint="eastAsia"/>
      </w:rPr>
    </w:lvl>
  </w:abstractNum>
  <w:abstractNum w:abstractNumId="20" w15:restartNumberingAfterBreak="0">
    <w:nsid w:val="60D341B9"/>
    <w:multiLevelType w:val="multilevel"/>
    <w:tmpl w:val="60D341B9"/>
    <w:lvl w:ilvl="0">
      <w:start w:val="1"/>
      <w:numFmt w:val="decimal"/>
      <w:lvlText w:val="%1.0"/>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1" w15:restartNumberingAfterBreak="0">
    <w:nsid w:val="646260FA"/>
    <w:multiLevelType w:val="multilevel"/>
    <w:tmpl w:val="646260FA"/>
    <w:lvl w:ilvl="0">
      <w:start w:val="1"/>
      <w:numFmt w:val="decimal"/>
      <w:pStyle w:val="af7"/>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2" w15:restartNumberingAfterBreak="0">
    <w:nsid w:val="657D3FBC"/>
    <w:multiLevelType w:val="multilevel"/>
    <w:tmpl w:val="657D3FBC"/>
    <w:lvl w:ilvl="0">
      <w:start w:val="1"/>
      <w:numFmt w:val="upperLetter"/>
      <w:pStyle w:val="af8"/>
      <w:suff w:val="nothing"/>
      <w:lvlText w:val="附　录　%1"/>
      <w:lvlJc w:val="left"/>
      <w:rPr>
        <w:rFonts w:ascii="黑体" w:eastAsia="黑体" w:hAnsi="Times New Roman" w:cs="Times New Roman" w:hint="eastAsia"/>
        <w:b w:val="0"/>
        <w:i w:val="0"/>
        <w:spacing w:val="0"/>
        <w:w w:val="100"/>
        <w:sz w:val="21"/>
      </w:rPr>
    </w:lvl>
    <w:lvl w:ilvl="1">
      <w:start w:val="1"/>
      <w:numFmt w:val="decimal"/>
      <w:pStyle w:val="af9"/>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fa"/>
      <w:suff w:val="nothing"/>
      <w:lvlText w:val="%1.%2.%3　"/>
      <w:lvlJc w:val="left"/>
      <w:pPr>
        <w:ind w:left="315"/>
      </w:pPr>
      <w:rPr>
        <w:rFonts w:ascii="黑体" w:eastAsia="黑体" w:hAnsi="Times New Roman" w:cs="Times New Roman" w:hint="eastAsia"/>
        <w:b w:val="0"/>
        <w:i w:val="0"/>
        <w:sz w:val="21"/>
      </w:rPr>
    </w:lvl>
    <w:lvl w:ilvl="3">
      <w:start w:val="1"/>
      <w:numFmt w:val="decimal"/>
      <w:pStyle w:val="afb"/>
      <w:suff w:val="nothing"/>
      <w:lvlText w:val="%1.%2.%3.%4　"/>
      <w:lvlJc w:val="left"/>
      <w:rPr>
        <w:rFonts w:ascii="黑体" w:eastAsia="黑体" w:hAnsi="Times New Roman" w:cs="Times New Roman" w:hint="eastAsia"/>
        <w:b w:val="0"/>
        <w:i w:val="0"/>
        <w:sz w:val="21"/>
      </w:rPr>
    </w:lvl>
    <w:lvl w:ilvl="4">
      <w:start w:val="1"/>
      <w:numFmt w:val="decimal"/>
      <w:pStyle w:val="afc"/>
      <w:suff w:val="nothing"/>
      <w:lvlText w:val="%1.%2.%3.%4.%5　"/>
      <w:lvlJc w:val="left"/>
      <w:rPr>
        <w:rFonts w:ascii="黑体" w:eastAsia="黑体" w:hAnsi="Times New Roman" w:cs="Times New Roman" w:hint="eastAsia"/>
        <w:b w:val="0"/>
        <w:i w:val="0"/>
        <w:sz w:val="21"/>
      </w:rPr>
    </w:lvl>
    <w:lvl w:ilvl="5">
      <w:start w:val="1"/>
      <w:numFmt w:val="decimal"/>
      <w:pStyle w:val="afd"/>
      <w:suff w:val="nothing"/>
      <w:lvlText w:val="%1.%2.%3.%4.%5.%6　"/>
      <w:lvlJc w:val="left"/>
      <w:rPr>
        <w:rFonts w:ascii="黑体" w:eastAsia="黑体" w:hAnsi="Times New Roman" w:cs="Times New Roman" w:hint="eastAsia"/>
        <w:b w:val="0"/>
        <w:i w:val="0"/>
        <w:sz w:val="21"/>
      </w:rPr>
    </w:lvl>
    <w:lvl w:ilvl="6">
      <w:start w:val="1"/>
      <w:numFmt w:val="decimal"/>
      <w:pStyle w:val="afe"/>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3" w15:restartNumberingAfterBreak="0">
    <w:nsid w:val="6A1334EB"/>
    <w:multiLevelType w:val="multilevel"/>
    <w:tmpl w:val="6A1334EB"/>
    <w:lvl w:ilvl="0">
      <w:start w:val="1"/>
      <w:numFmt w:val="lowerLetter"/>
      <w:lvlText w:val="%1）"/>
      <w:lvlJc w:val="left"/>
      <w:pPr>
        <w:ind w:left="780" w:hanging="360"/>
      </w:pPr>
      <w:rPr>
        <w:rFonts w:ascii="Times New Roman" w:hAnsi="Times New Roman"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4" w15:restartNumberingAfterBreak="0">
    <w:nsid w:val="6CEA2025"/>
    <w:multiLevelType w:val="multilevel"/>
    <w:tmpl w:val="E020C138"/>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cs="Times New Roman" w:hint="eastAsia"/>
        <w:b w:val="0"/>
        <w:bCs w:val="0"/>
        <w:i w:val="0"/>
        <w:iCs w:val="0"/>
        <w:sz w:val="21"/>
        <w:szCs w:val="21"/>
      </w:rPr>
    </w:lvl>
    <w:lvl w:ilvl="2">
      <w:start w:val="1"/>
      <w:numFmt w:val="decimal"/>
      <w:suff w:val="nothing"/>
      <w:lvlText w:val="%1%2.%3　"/>
      <w:lvlJc w:val="left"/>
      <w:rPr>
        <w:rFonts w:ascii="黑体" w:eastAsia="黑体" w:hAnsi="Times New Roman" w:cs="Times New Roman" w:hint="eastAsia"/>
        <w:b w:val="0"/>
        <w:bCs w:val="0"/>
        <w:i w:val="0"/>
        <w:iCs w:val="0"/>
        <w:sz w:val="21"/>
        <w:szCs w:val="21"/>
      </w:rPr>
    </w:lvl>
    <w:lvl w:ilvl="3">
      <w:start w:val="1"/>
      <w:numFmt w:val="decimal"/>
      <w:suff w:val="nothing"/>
      <w:lvlText w:val="%1%2.%3.%4　"/>
      <w:lvlJc w:val="left"/>
      <w:rPr>
        <w:rFonts w:ascii="黑体" w:eastAsia="黑体" w:hAnsi="Times New Roman" w:cs="Times New Roman" w:hint="eastAsia"/>
        <w:b w:val="0"/>
        <w:bCs w:val="0"/>
        <w:i w:val="0"/>
        <w:iCs w:val="0"/>
        <w:sz w:val="21"/>
        <w:szCs w:val="21"/>
      </w:rPr>
    </w:lvl>
    <w:lvl w:ilvl="4">
      <w:start w:val="1"/>
      <w:numFmt w:val="decimal"/>
      <w:suff w:val="nothing"/>
      <w:lvlText w:val="%1%2.%3.%4.%5　"/>
      <w:lvlJc w:val="left"/>
      <w:rPr>
        <w:rFonts w:ascii="黑体" w:eastAsia="黑体" w:hAnsi="Times New Roman" w:cs="Times New Roman" w:hint="eastAsia"/>
        <w:b w:val="0"/>
        <w:bCs w:val="0"/>
        <w:i w:val="0"/>
        <w:iCs w:val="0"/>
        <w:sz w:val="21"/>
        <w:szCs w:val="21"/>
      </w:rPr>
    </w:lvl>
    <w:lvl w:ilvl="5">
      <w:start w:val="1"/>
      <w:numFmt w:val="decimal"/>
      <w:suff w:val="nothing"/>
      <w:lvlText w:val="%1%2.%3.%4.%5.%6　"/>
      <w:lvlJc w:val="left"/>
      <w:rPr>
        <w:rFonts w:ascii="黑体" w:eastAsia="黑体" w:hAnsi="Times New Roman" w:cs="Times New Roman" w:hint="eastAsia"/>
        <w:b w:val="0"/>
        <w:bCs w:val="0"/>
        <w:i w:val="0"/>
        <w:iCs w:val="0"/>
        <w:sz w:val="21"/>
        <w:szCs w:val="21"/>
      </w:rPr>
    </w:lvl>
    <w:lvl w:ilvl="6">
      <w:start w:val="1"/>
      <w:numFmt w:val="decimal"/>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25" w15:restartNumberingAfterBreak="0">
    <w:nsid w:val="6D65061C"/>
    <w:multiLevelType w:val="multilevel"/>
    <w:tmpl w:val="6D65061C"/>
    <w:lvl w:ilvl="0">
      <w:start w:val="1"/>
      <w:numFmt w:val="lowerLetter"/>
      <w:lvlText w:val="%1)"/>
      <w:lvlJc w:val="left"/>
      <w:pPr>
        <w:ind w:left="945" w:hanging="420"/>
      </w:pPr>
      <w:rPr>
        <w:rFonts w:cs="Times New Roman"/>
      </w:rPr>
    </w:lvl>
    <w:lvl w:ilvl="1">
      <w:start w:val="1"/>
      <w:numFmt w:val="lowerLetter"/>
      <w:lvlText w:val="%2)"/>
      <w:lvlJc w:val="left"/>
      <w:pPr>
        <w:ind w:left="1365" w:hanging="420"/>
      </w:pPr>
      <w:rPr>
        <w:rFonts w:cs="Times New Roman"/>
      </w:rPr>
    </w:lvl>
    <w:lvl w:ilvl="2">
      <w:start w:val="1"/>
      <w:numFmt w:val="lowerRoman"/>
      <w:lvlText w:val="%3."/>
      <w:lvlJc w:val="right"/>
      <w:pPr>
        <w:ind w:left="1785" w:hanging="420"/>
      </w:pPr>
      <w:rPr>
        <w:rFonts w:cs="Times New Roman"/>
      </w:rPr>
    </w:lvl>
    <w:lvl w:ilvl="3">
      <w:start w:val="1"/>
      <w:numFmt w:val="decimal"/>
      <w:lvlText w:val="%4."/>
      <w:lvlJc w:val="left"/>
      <w:pPr>
        <w:ind w:left="2205" w:hanging="420"/>
      </w:pPr>
      <w:rPr>
        <w:rFonts w:cs="Times New Roman"/>
      </w:rPr>
    </w:lvl>
    <w:lvl w:ilvl="4">
      <w:start w:val="1"/>
      <w:numFmt w:val="lowerLetter"/>
      <w:lvlText w:val="%5)"/>
      <w:lvlJc w:val="left"/>
      <w:pPr>
        <w:ind w:left="2625" w:hanging="420"/>
      </w:pPr>
      <w:rPr>
        <w:rFonts w:cs="Times New Roman"/>
      </w:rPr>
    </w:lvl>
    <w:lvl w:ilvl="5">
      <w:start w:val="1"/>
      <w:numFmt w:val="lowerRoman"/>
      <w:lvlText w:val="%6."/>
      <w:lvlJc w:val="right"/>
      <w:pPr>
        <w:ind w:left="3045" w:hanging="420"/>
      </w:pPr>
      <w:rPr>
        <w:rFonts w:cs="Times New Roman"/>
      </w:rPr>
    </w:lvl>
    <w:lvl w:ilvl="6">
      <w:start w:val="1"/>
      <w:numFmt w:val="decimal"/>
      <w:lvlText w:val="%7."/>
      <w:lvlJc w:val="left"/>
      <w:pPr>
        <w:ind w:left="3465" w:hanging="420"/>
      </w:pPr>
      <w:rPr>
        <w:rFonts w:cs="Times New Roman"/>
      </w:rPr>
    </w:lvl>
    <w:lvl w:ilvl="7">
      <w:start w:val="1"/>
      <w:numFmt w:val="lowerLetter"/>
      <w:lvlText w:val="%8)"/>
      <w:lvlJc w:val="left"/>
      <w:pPr>
        <w:ind w:left="3885" w:hanging="420"/>
      </w:pPr>
      <w:rPr>
        <w:rFonts w:cs="Times New Roman"/>
      </w:rPr>
    </w:lvl>
    <w:lvl w:ilvl="8">
      <w:start w:val="1"/>
      <w:numFmt w:val="lowerRoman"/>
      <w:lvlText w:val="%9."/>
      <w:lvlJc w:val="right"/>
      <w:pPr>
        <w:ind w:left="4305" w:hanging="420"/>
      </w:pPr>
      <w:rPr>
        <w:rFonts w:cs="Times New Roman"/>
      </w:rPr>
    </w:lvl>
  </w:abstractNum>
  <w:abstractNum w:abstractNumId="26" w15:restartNumberingAfterBreak="0">
    <w:nsid w:val="6D6C07CD"/>
    <w:multiLevelType w:val="multilevel"/>
    <w:tmpl w:val="6D6C07CD"/>
    <w:lvl w:ilvl="0">
      <w:start w:val="1"/>
      <w:numFmt w:val="lowerLetter"/>
      <w:pStyle w:val="aff"/>
      <w:lvlText w:val="%1)"/>
      <w:lvlJc w:val="left"/>
      <w:pPr>
        <w:tabs>
          <w:tab w:val="num" w:pos="839"/>
        </w:tabs>
        <w:ind w:left="839" w:hanging="419"/>
      </w:pPr>
      <w:rPr>
        <w:rFonts w:ascii="宋体" w:eastAsia="宋体" w:cs="Times New Roman" w:hint="eastAsia"/>
        <w:b w:val="0"/>
        <w:i w:val="0"/>
        <w:sz w:val="21"/>
      </w:rPr>
    </w:lvl>
    <w:lvl w:ilvl="1">
      <w:start w:val="1"/>
      <w:numFmt w:val="decimal"/>
      <w:pStyle w:val="aff0"/>
      <w:lvlText w:val="%2)"/>
      <w:lvlJc w:val="left"/>
      <w:pPr>
        <w:tabs>
          <w:tab w:val="num" w:pos="840"/>
        </w:tabs>
        <w:ind w:left="839" w:hanging="419"/>
      </w:pPr>
      <w:rPr>
        <w:rFonts w:ascii="宋体" w:eastAsia="宋体" w:cs="Times New Roman" w:hint="eastAsia"/>
        <w:b w:val="0"/>
        <w:i w:val="0"/>
        <w:sz w:val="21"/>
      </w:rPr>
    </w:lvl>
    <w:lvl w:ilvl="2">
      <w:start w:val="1"/>
      <w:numFmt w:val="lowerRoman"/>
      <w:lvlText w:val="%3."/>
      <w:lvlJc w:val="right"/>
      <w:pPr>
        <w:tabs>
          <w:tab w:val="num" w:pos="1260"/>
        </w:tabs>
        <w:ind w:left="1259" w:hanging="419"/>
      </w:pPr>
      <w:rPr>
        <w:rFonts w:cs="Times New Roman" w:hint="eastAsia"/>
      </w:rPr>
    </w:lvl>
    <w:lvl w:ilvl="3">
      <w:start w:val="1"/>
      <w:numFmt w:val="decimal"/>
      <w:lvlText w:val="%4."/>
      <w:lvlJc w:val="left"/>
      <w:pPr>
        <w:tabs>
          <w:tab w:val="num" w:pos="1680"/>
        </w:tabs>
        <w:ind w:left="1679" w:hanging="419"/>
      </w:pPr>
      <w:rPr>
        <w:rFonts w:cs="Times New Roman" w:hint="eastAsia"/>
      </w:rPr>
    </w:lvl>
    <w:lvl w:ilvl="4">
      <w:start w:val="1"/>
      <w:numFmt w:val="lowerLetter"/>
      <w:lvlText w:val="%5)"/>
      <w:lvlJc w:val="left"/>
      <w:pPr>
        <w:tabs>
          <w:tab w:val="num" w:pos="2100"/>
        </w:tabs>
        <w:ind w:left="2099" w:hanging="419"/>
      </w:pPr>
      <w:rPr>
        <w:rFonts w:cs="Times New Roman" w:hint="eastAsia"/>
      </w:rPr>
    </w:lvl>
    <w:lvl w:ilvl="5">
      <w:start w:val="1"/>
      <w:numFmt w:val="lowerRoman"/>
      <w:lvlText w:val="%6."/>
      <w:lvlJc w:val="right"/>
      <w:pPr>
        <w:tabs>
          <w:tab w:val="num" w:pos="2520"/>
        </w:tabs>
        <w:ind w:left="2519" w:hanging="419"/>
      </w:pPr>
      <w:rPr>
        <w:rFonts w:cs="Times New Roman" w:hint="eastAsia"/>
      </w:rPr>
    </w:lvl>
    <w:lvl w:ilvl="6">
      <w:start w:val="1"/>
      <w:numFmt w:val="decimal"/>
      <w:lvlText w:val="%7."/>
      <w:lvlJc w:val="left"/>
      <w:pPr>
        <w:tabs>
          <w:tab w:val="num" w:pos="2940"/>
        </w:tabs>
        <w:ind w:left="2939" w:hanging="419"/>
      </w:pPr>
      <w:rPr>
        <w:rFonts w:cs="Times New Roman" w:hint="eastAsia"/>
      </w:rPr>
    </w:lvl>
    <w:lvl w:ilvl="7">
      <w:start w:val="1"/>
      <w:numFmt w:val="lowerLetter"/>
      <w:lvlText w:val="%8)"/>
      <w:lvlJc w:val="left"/>
      <w:pPr>
        <w:tabs>
          <w:tab w:val="num" w:pos="3360"/>
        </w:tabs>
        <w:ind w:left="3359" w:hanging="419"/>
      </w:pPr>
      <w:rPr>
        <w:rFonts w:cs="Times New Roman" w:hint="eastAsia"/>
      </w:rPr>
    </w:lvl>
    <w:lvl w:ilvl="8">
      <w:start w:val="1"/>
      <w:numFmt w:val="lowerRoman"/>
      <w:lvlText w:val="%9."/>
      <w:lvlJc w:val="right"/>
      <w:pPr>
        <w:tabs>
          <w:tab w:val="num" w:pos="3780"/>
        </w:tabs>
        <w:ind w:left="3779" w:hanging="419"/>
      </w:pPr>
      <w:rPr>
        <w:rFonts w:cs="Times New Roman" w:hint="eastAsia"/>
      </w:rPr>
    </w:lvl>
  </w:abstractNum>
  <w:abstractNum w:abstractNumId="27" w15:restartNumberingAfterBreak="0">
    <w:nsid w:val="6DBF04F4"/>
    <w:multiLevelType w:val="multilevel"/>
    <w:tmpl w:val="6DBF04F4"/>
    <w:lvl w:ilvl="0">
      <w:start w:val="1"/>
      <w:numFmt w:val="none"/>
      <w:pStyle w:val="aff1"/>
      <w:lvlText w:val="%1注："/>
      <w:lvlJc w:val="left"/>
      <w:pPr>
        <w:tabs>
          <w:tab w:val="num"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15:restartNumberingAfterBreak="0">
    <w:nsid w:val="76933334"/>
    <w:multiLevelType w:val="multilevel"/>
    <w:tmpl w:val="76933334"/>
    <w:lvl w:ilvl="0">
      <w:start w:val="1"/>
      <w:numFmt w:val="none"/>
      <w:pStyle w:val="aff2"/>
      <w:lvlText w:val="%1——"/>
      <w:lvlJc w:val="left"/>
      <w:pPr>
        <w:tabs>
          <w:tab w:val="num" w:pos="11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9" w15:restartNumberingAfterBreak="0">
    <w:nsid w:val="77E72585"/>
    <w:multiLevelType w:val="multilevel"/>
    <w:tmpl w:val="77E72585"/>
    <w:lvl w:ilvl="0">
      <w:start w:val="1"/>
      <w:numFmt w:val="lowerLetter"/>
      <w:lvlText w:val="%1)"/>
      <w:lvlJc w:val="left"/>
      <w:pPr>
        <w:ind w:left="420" w:hanging="420"/>
      </w:pPr>
      <w:rPr>
        <w:rFonts w:cs="Times New Roman"/>
      </w:rPr>
    </w:lvl>
    <w:lvl w:ilvl="1">
      <w:start w:val="1"/>
      <w:numFmt w:val="lowerLetter"/>
      <w:lvlText w:val="%2）"/>
      <w:lvlJc w:val="left"/>
      <w:pPr>
        <w:ind w:left="780" w:hanging="360"/>
      </w:pPr>
      <w:rPr>
        <w:rFonts w:ascii="Times New Roman" w:hAnsi="Times New Roman"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0"/>
  </w:num>
  <w:num w:numId="3">
    <w:abstractNumId w:val="11"/>
  </w:num>
  <w:num w:numId="4">
    <w:abstractNumId w:val="26"/>
  </w:num>
  <w:num w:numId="5">
    <w:abstractNumId w:val="2"/>
  </w:num>
  <w:num w:numId="6">
    <w:abstractNumId w:val="28"/>
  </w:num>
  <w:num w:numId="7">
    <w:abstractNumId w:val="15"/>
  </w:num>
  <w:num w:numId="8">
    <w:abstractNumId w:val="7"/>
  </w:num>
  <w:num w:numId="9">
    <w:abstractNumId w:val="10"/>
  </w:num>
  <w:num w:numId="10">
    <w:abstractNumId w:val="19"/>
  </w:num>
  <w:num w:numId="11">
    <w:abstractNumId w:val="14"/>
  </w:num>
  <w:num w:numId="12">
    <w:abstractNumId w:val="17"/>
  </w:num>
  <w:num w:numId="13">
    <w:abstractNumId w:val="27"/>
  </w:num>
  <w:num w:numId="14">
    <w:abstractNumId w:val="21"/>
  </w:num>
  <w:num w:numId="15">
    <w:abstractNumId w:val="18"/>
  </w:num>
  <w:num w:numId="16">
    <w:abstractNumId w:val="22"/>
  </w:num>
  <w:num w:numId="17">
    <w:abstractNumId w:val="16"/>
  </w:num>
  <w:num w:numId="18">
    <w:abstractNumId w:val="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6"/>
  </w:num>
  <w:num w:numId="22">
    <w:abstractNumId w:val="29"/>
  </w:num>
  <w:num w:numId="23">
    <w:abstractNumId w:val="25"/>
  </w:num>
  <w:num w:numId="24">
    <w:abstractNumId w:val="20"/>
  </w:num>
  <w:num w:numId="25">
    <w:abstractNumId w:val="8"/>
  </w:num>
  <w:num w:numId="26">
    <w:abstractNumId w:val="12"/>
  </w:num>
  <w:num w:numId="27">
    <w:abstractNumId w:val="23"/>
  </w:num>
  <w:num w:numId="28">
    <w:abstractNumId w:val="4"/>
  </w:num>
  <w:num w:numId="29">
    <w:abstractNumId w:val="9"/>
  </w:num>
  <w:num w:numId="30">
    <w:abstractNumId w:val="24"/>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1"/>
    <w:rsid w:val="0000499C"/>
    <w:rsid w:val="00010BE3"/>
    <w:rsid w:val="000227C0"/>
    <w:rsid w:val="00024879"/>
    <w:rsid w:val="00024FFE"/>
    <w:rsid w:val="00025522"/>
    <w:rsid w:val="00025D6A"/>
    <w:rsid w:val="000513CA"/>
    <w:rsid w:val="000565AF"/>
    <w:rsid w:val="00060D3A"/>
    <w:rsid w:val="00064547"/>
    <w:rsid w:val="00065E44"/>
    <w:rsid w:val="0008378B"/>
    <w:rsid w:val="00094A3C"/>
    <w:rsid w:val="000A2F20"/>
    <w:rsid w:val="000A6D6A"/>
    <w:rsid w:val="000B71D5"/>
    <w:rsid w:val="000C4BDA"/>
    <w:rsid w:val="000D6808"/>
    <w:rsid w:val="000D7BFD"/>
    <w:rsid w:val="000E2608"/>
    <w:rsid w:val="000E4510"/>
    <w:rsid w:val="000E7DA9"/>
    <w:rsid w:val="000F109A"/>
    <w:rsid w:val="000F2425"/>
    <w:rsid w:val="0010420B"/>
    <w:rsid w:val="00115434"/>
    <w:rsid w:val="001200CE"/>
    <w:rsid w:val="00124FFF"/>
    <w:rsid w:val="00127F19"/>
    <w:rsid w:val="00135FA4"/>
    <w:rsid w:val="0013741F"/>
    <w:rsid w:val="0014181C"/>
    <w:rsid w:val="00145CEB"/>
    <w:rsid w:val="0014742E"/>
    <w:rsid w:val="001515DC"/>
    <w:rsid w:val="00156D7D"/>
    <w:rsid w:val="00161A32"/>
    <w:rsid w:val="00165686"/>
    <w:rsid w:val="001665BE"/>
    <w:rsid w:val="00172BF8"/>
    <w:rsid w:val="00177104"/>
    <w:rsid w:val="001821B1"/>
    <w:rsid w:val="00182BA1"/>
    <w:rsid w:val="00185FF0"/>
    <w:rsid w:val="00193933"/>
    <w:rsid w:val="00197131"/>
    <w:rsid w:val="00197E0D"/>
    <w:rsid w:val="001B0577"/>
    <w:rsid w:val="001B2DF4"/>
    <w:rsid w:val="001B593F"/>
    <w:rsid w:val="001E1B35"/>
    <w:rsid w:val="001F28B5"/>
    <w:rsid w:val="001F3B19"/>
    <w:rsid w:val="001F65C1"/>
    <w:rsid w:val="001F74AA"/>
    <w:rsid w:val="00204FB5"/>
    <w:rsid w:val="00210E02"/>
    <w:rsid w:val="0021479E"/>
    <w:rsid w:val="00220193"/>
    <w:rsid w:val="00227AE3"/>
    <w:rsid w:val="00232621"/>
    <w:rsid w:val="00234884"/>
    <w:rsid w:val="00236EFA"/>
    <w:rsid w:val="00243B15"/>
    <w:rsid w:val="00254B9F"/>
    <w:rsid w:val="00257ABF"/>
    <w:rsid w:val="00281235"/>
    <w:rsid w:val="00282BD5"/>
    <w:rsid w:val="002830EC"/>
    <w:rsid w:val="00296E82"/>
    <w:rsid w:val="002A0559"/>
    <w:rsid w:val="002B6C79"/>
    <w:rsid w:val="002F6BB5"/>
    <w:rsid w:val="00303064"/>
    <w:rsid w:val="00326677"/>
    <w:rsid w:val="00327266"/>
    <w:rsid w:val="00330D36"/>
    <w:rsid w:val="00333B3B"/>
    <w:rsid w:val="003514C3"/>
    <w:rsid w:val="0035155A"/>
    <w:rsid w:val="0035265B"/>
    <w:rsid w:val="00356FCD"/>
    <w:rsid w:val="00360F17"/>
    <w:rsid w:val="003854E1"/>
    <w:rsid w:val="00387274"/>
    <w:rsid w:val="003916D7"/>
    <w:rsid w:val="00393C3A"/>
    <w:rsid w:val="00395DEC"/>
    <w:rsid w:val="00395FDE"/>
    <w:rsid w:val="003A2620"/>
    <w:rsid w:val="003B414A"/>
    <w:rsid w:val="003B5426"/>
    <w:rsid w:val="003C0F59"/>
    <w:rsid w:val="003C1992"/>
    <w:rsid w:val="003C1A86"/>
    <w:rsid w:val="003C2A7D"/>
    <w:rsid w:val="003C5626"/>
    <w:rsid w:val="003D5D13"/>
    <w:rsid w:val="003E16BF"/>
    <w:rsid w:val="003E24EC"/>
    <w:rsid w:val="003F543D"/>
    <w:rsid w:val="00410296"/>
    <w:rsid w:val="0041110A"/>
    <w:rsid w:val="004360D9"/>
    <w:rsid w:val="00441DA4"/>
    <w:rsid w:val="0045184B"/>
    <w:rsid w:val="0045672B"/>
    <w:rsid w:val="00464E9C"/>
    <w:rsid w:val="00473AE9"/>
    <w:rsid w:val="00476BB6"/>
    <w:rsid w:val="00477B40"/>
    <w:rsid w:val="00486D9A"/>
    <w:rsid w:val="00492374"/>
    <w:rsid w:val="00495E79"/>
    <w:rsid w:val="00496C3A"/>
    <w:rsid w:val="004A5B67"/>
    <w:rsid w:val="004B19C1"/>
    <w:rsid w:val="004B43D6"/>
    <w:rsid w:val="004C1E4C"/>
    <w:rsid w:val="004C462D"/>
    <w:rsid w:val="004C6187"/>
    <w:rsid w:val="004D124B"/>
    <w:rsid w:val="004F31EF"/>
    <w:rsid w:val="004F4B86"/>
    <w:rsid w:val="00500578"/>
    <w:rsid w:val="00507F1D"/>
    <w:rsid w:val="00511D93"/>
    <w:rsid w:val="005123F6"/>
    <w:rsid w:val="00514FF5"/>
    <w:rsid w:val="005165EF"/>
    <w:rsid w:val="00517A00"/>
    <w:rsid w:val="00521D19"/>
    <w:rsid w:val="00521DA4"/>
    <w:rsid w:val="00534DCC"/>
    <w:rsid w:val="00534F36"/>
    <w:rsid w:val="00540061"/>
    <w:rsid w:val="00546AC4"/>
    <w:rsid w:val="00551DC6"/>
    <w:rsid w:val="00564AB4"/>
    <w:rsid w:val="005776DA"/>
    <w:rsid w:val="00590867"/>
    <w:rsid w:val="005929BD"/>
    <w:rsid w:val="00592A2A"/>
    <w:rsid w:val="005A22E2"/>
    <w:rsid w:val="005B50D0"/>
    <w:rsid w:val="005C38AC"/>
    <w:rsid w:val="005D2C4B"/>
    <w:rsid w:val="005D3216"/>
    <w:rsid w:val="005E1202"/>
    <w:rsid w:val="005E2B6F"/>
    <w:rsid w:val="005E510A"/>
    <w:rsid w:val="005E6E80"/>
    <w:rsid w:val="005F026A"/>
    <w:rsid w:val="005F4C1A"/>
    <w:rsid w:val="00600E94"/>
    <w:rsid w:val="006048A7"/>
    <w:rsid w:val="006076E0"/>
    <w:rsid w:val="00610324"/>
    <w:rsid w:val="00614B78"/>
    <w:rsid w:val="00616C0F"/>
    <w:rsid w:val="00620F87"/>
    <w:rsid w:val="0062126A"/>
    <w:rsid w:val="00627257"/>
    <w:rsid w:val="00627961"/>
    <w:rsid w:val="006336DD"/>
    <w:rsid w:val="00635D8D"/>
    <w:rsid w:val="00636D41"/>
    <w:rsid w:val="006547D3"/>
    <w:rsid w:val="00661534"/>
    <w:rsid w:val="006741B2"/>
    <w:rsid w:val="006908CD"/>
    <w:rsid w:val="00695AC3"/>
    <w:rsid w:val="00696E22"/>
    <w:rsid w:val="006A47BC"/>
    <w:rsid w:val="006A73F7"/>
    <w:rsid w:val="006A7AE2"/>
    <w:rsid w:val="006B67C1"/>
    <w:rsid w:val="006C419E"/>
    <w:rsid w:val="006C4CAE"/>
    <w:rsid w:val="006C7438"/>
    <w:rsid w:val="006D708D"/>
    <w:rsid w:val="006D7B36"/>
    <w:rsid w:val="006F342C"/>
    <w:rsid w:val="007050E6"/>
    <w:rsid w:val="00707301"/>
    <w:rsid w:val="00710305"/>
    <w:rsid w:val="0071291E"/>
    <w:rsid w:val="007147D2"/>
    <w:rsid w:val="007204BE"/>
    <w:rsid w:val="00726E71"/>
    <w:rsid w:val="007324E3"/>
    <w:rsid w:val="00733198"/>
    <w:rsid w:val="00754004"/>
    <w:rsid w:val="00782C0C"/>
    <w:rsid w:val="007843F1"/>
    <w:rsid w:val="00784DDF"/>
    <w:rsid w:val="007850C0"/>
    <w:rsid w:val="0078767D"/>
    <w:rsid w:val="0079299E"/>
    <w:rsid w:val="00796875"/>
    <w:rsid w:val="007A00D1"/>
    <w:rsid w:val="007A5C3F"/>
    <w:rsid w:val="007B6E07"/>
    <w:rsid w:val="007C451E"/>
    <w:rsid w:val="007D1CDA"/>
    <w:rsid w:val="007D20A8"/>
    <w:rsid w:val="007D710F"/>
    <w:rsid w:val="007E2838"/>
    <w:rsid w:val="007E33DA"/>
    <w:rsid w:val="007E78DE"/>
    <w:rsid w:val="007F0009"/>
    <w:rsid w:val="007F6035"/>
    <w:rsid w:val="00810A29"/>
    <w:rsid w:val="00814F95"/>
    <w:rsid w:val="00816A81"/>
    <w:rsid w:val="00830AF8"/>
    <w:rsid w:val="00831C64"/>
    <w:rsid w:val="00840C67"/>
    <w:rsid w:val="00850350"/>
    <w:rsid w:val="00863CB6"/>
    <w:rsid w:val="0087631E"/>
    <w:rsid w:val="00877926"/>
    <w:rsid w:val="00877AAB"/>
    <w:rsid w:val="00881423"/>
    <w:rsid w:val="0088534A"/>
    <w:rsid w:val="008A1AE9"/>
    <w:rsid w:val="008C2B45"/>
    <w:rsid w:val="008C3559"/>
    <w:rsid w:val="008D32FC"/>
    <w:rsid w:val="008D7758"/>
    <w:rsid w:val="008E6367"/>
    <w:rsid w:val="008E6C9C"/>
    <w:rsid w:val="008F2A42"/>
    <w:rsid w:val="008F4E44"/>
    <w:rsid w:val="008F5344"/>
    <w:rsid w:val="008F5ECA"/>
    <w:rsid w:val="00903759"/>
    <w:rsid w:val="009067CD"/>
    <w:rsid w:val="00906DFF"/>
    <w:rsid w:val="00911770"/>
    <w:rsid w:val="009130A7"/>
    <w:rsid w:val="00914AAA"/>
    <w:rsid w:val="0094161A"/>
    <w:rsid w:val="00945ACE"/>
    <w:rsid w:val="009478E5"/>
    <w:rsid w:val="009548A0"/>
    <w:rsid w:val="00957E03"/>
    <w:rsid w:val="00973034"/>
    <w:rsid w:val="00976015"/>
    <w:rsid w:val="00993B17"/>
    <w:rsid w:val="0099793C"/>
    <w:rsid w:val="009A5A7E"/>
    <w:rsid w:val="009A6705"/>
    <w:rsid w:val="009B5155"/>
    <w:rsid w:val="009B7FE1"/>
    <w:rsid w:val="009C158F"/>
    <w:rsid w:val="009C3777"/>
    <w:rsid w:val="009D110D"/>
    <w:rsid w:val="009D52D4"/>
    <w:rsid w:val="009E1C06"/>
    <w:rsid w:val="009E2478"/>
    <w:rsid w:val="009E356C"/>
    <w:rsid w:val="009F3FA3"/>
    <w:rsid w:val="00A05F1E"/>
    <w:rsid w:val="00A111C8"/>
    <w:rsid w:val="00A11904"/>
    <w:rsid w:val="00A121E6"/>
    <w:rsid w:val="00A160D5"/>
    <w:rsid w:val="00A24238"/>
    <w:rsid w:val="00A246C2"/>
    <w:rsid w:val="00A300BF"/>
    <w:rsid w:val="00A34F3F"/>
    <w:rsid w:val="00A35F54"/>
    <w:rsid w:val="00A4290E"/>
    <w:rsid w:val="00A43082"/>
    <w:rsid w:val="00A50940"/>
    <w:rsid w:val="00A60FA5"/>
    <w:rsid w:val="00A716F9"/>
    <w:rsid w:val="00A762D7"/>
    <w:rsid w:val="00A94F48"/>
    <w:rsid w:val="00AA2EE5"/>
    <w:rsid w:val="00AB0136"/>
    <w:rsid w:val="00AC0F7D"/>
    <w:rsid w:val="00AD113B"/>
    <w:rsid w:val="00AF0534"/>
    <w:rsid w:val="00AF2B0F"/>
    <w:rsid w:val="00AF3F5A"/>
    <w:rsid w:val="00AF6A28"/>
    <w:rsid w:val="00B0121F"/>
    <w:rsid w:val="00B04B95"/>
    <w:rsid w:val="00B07611"/>
    <w:rsid w:val="00B07B9A"/>
    <w:rsid w:val="00B26011"/>
    <w:rsid w:val="00B32D73"/>
    <w:rsid w:val="00B45427"/>
    <w:rsid w:val="00B470DF"/>
    <w:rsid w:val="00B57763"/>
    <w:rsid w:val="00B60BA7"/>
    <w:rsid w:val="00B71102"/>
    <w:rsid w:val="00B71E1F"/>
    <w:rsid w:val="00B77423"/>
    <w:rsid w:val="00BB1FDA"/>
    <w:rsid w:val="00BB23EB"/>
    <w:rsid w:val="00BB461E"/>
    <w:rsid w:val="00BB502B"/>
    <w:rsid w:val="00BC4E60"/>
    <w:rsid w:val="00BC7D6A"/>
    <w:rsid w:val="00BD5BCE"/>
    <w:rsid w:val="00BE16EB"/>
    <w:rsid w:val="00BE4BB4"/>
    <w:rsid w:val="00BF09B6"/>
    <w:rsid w:val="00BF3C1C"/>
    <w:rsid w:val="00BF45B8"/>
    <w:rsid w:val="00BF75FA"/>
    <w:rsid w:val="00C03D2D"/>
    <w:rsid w:val="00C136B7"/>
    <w:rsid w:val="00C22D87"/>
    <w:rsid w:val="00C2631C"/>
    <w:rsid w:val="00C265DD"/>
    <w:rsid w:val="00C33663"/>
    <w:rsid w:val="00C43D80"/>
    <w:rsid w:val="00C443BE"/>
    <w:rsid w:val="00C46AAF"/>
    <w:rsid w:val="00C52024"/>
    <w:rsid w:val="00C52DE6"/>
    <w:rsid w:val="00C53428"/>
    <w:rsid w:val="00C53E66"/>
    <w:rsid w:val="00C56515"/>
    <w:rsid w:val="00C634E8"/>
    <w:rsid w:val="00C63ED3"/>
    <w:rsid w:val="00C651CF"/>
    <w:rsid w:val="00C670C6"/>
    <w:rsid w:val="00C72D13"/>
    <w:rsid w:val="00C76B26"/>
    <w:rsid w:val="00C80E64"/>
    <w:rsid w:val="00C84700"/>
    <w:rsid w:val="00CA4B47"/>
    <w:rsid w:val="00CA6C71"/>
    <w:rsid w:val="00CA6F05"/>
    <w:rsid w:val="00CB3588"/>
    <w:rsid w:val="00CC06D4"/>
    <w:rsid w:val="00CC7004"/>
    <w:rsid w:val="00CD49D1"/>
    <w:rsid w:val="00CD5F37"/>
    <w:rsid w:val="00CE1254"/>
    <w:rsid w:val="00CE2B7D"/>
    <w:rsid w:val="00CE40B8"/>
    <w:rsid w:val="00CF3350"/>
    <w:rsid w:val="00D112B6"/>
    <w:rsid w:val="00D14C83"/>
    <w:rsid w:val="00D20975"/>
    <w:rsid w:val="00D21426"/>
    <w:rsid w:val="00D243A8"/>
    <w:rsid w:val="00D3070E"/>
    <w:rsid w:val="00D30B18"/>
    <w:rsid w:val="00D3206D"/>
    <w:rsid w:val="00D34AA5"/>
    <w:rsid w:val="00D365BE"/>
    <w:rsid w:val="00D434F3"/>
    <w:rsid w:val="00D60C3B"/>
    <w:rsid w:val="00D64FA9"/>
    <w:rsid w:val="00D66F4C"/>
    <w:rsid w:val="00D70DC9"/>
    <w:rsid w:val="00D71163"/>
    <w:rsid w:val="00D76246"/>
    <w:rsid w:val="00D84CF5"/>
    <w:rsid w:val="00D90076"/>
    <w:rsid w:val="00D93781"/>
    <w:rsid w:val="00DA3750"/>
    <w:rsid w:val="00DB296D"/>
    <w:rsid w:val="00DB2C99"/>
    <w:rsid w:val="00DC4224"/>
    <w:rsid w:val="00DD068B"/>
    <w:rsid w:val="00DE1E41"/>
    <w:rsid w:val="00DE5FD0"/>
    <w:rsid w:val="00DF7003"/>
    <w:rsid w:val="00E02EAD"/>
    <w:rsid w:val="00E06514"/>
    <w:rsid w:val="00E20929"/>
    <w:rsid w:val="00E21F7C"/>
    <w:rsid w:val="00E23A20"/>
    <w:rsid w:val="00E25E9B"/>
    <w:rsid w:val="00E3747F"/>
    <w:rsid w:val="00E4345C"/>
    <w:rsid w:val="00E47741"/>
    <w:rsid w:val="00E57777"/>
    <w:rsid w:val="00E60B03"/>
    <w:rsid w:val="00E61B2B"/>
    <w:rsid w:val="00E80FD4"/>
    <w:rsid w:val="00E83D90"/>
    <w:rsid w:val="00E913FB"/>
    <w:rsid w:val="00EA568E"/>
    <w:rsid w:val="00EA6F8E"/>
    <w:rsid w:val="00EA7B73"/>
    <w:rsid w:val="00EB3192"/>
    <w:rsid w:val="00EB4A16"/>
    <w:rsid w:val="00EC650E"/>
    <w:rsid w:val="00ED03D9"/>
    <w:rsid w:val="00ED045B"/>
    <w:rsid w:val="00ED1220"/>
    <w:rsid w:val="00ED1739"/>
    <w:rsid w:val="00ED1A92"/>
    <w:rsid w:val="00ED1FF0"/>
    <w:rsid w:val="00EE4682"/>
    <w:rsid w:val="00EF0AEB"/>
    <w:rsid w:val="00EF4B56"/>
    <w:rsid w:val="00EF6223"/>
    <w:rsid w:val="00F01BF2"/>
    <w:rsid w:val="00F07159"/>
    <w:rsid w:val="00F12AB3"/>
    <w:rsid w:val="00F23BB4"/>
    <w:rsid w:val="00F2665F"/>
    <w:rsid w:val="00F26ADA"/>
    <w:rsid w:val="00F35CC1"/>
    <w:rsid w:val="00F4744B"/>
    <w:rsid w:val="00F6070A"/>
    <w:rsid w:val="00F63BFD"/>
    <w:rsid w:val="00F65E6E"/>
    <w:rsid w:val="00F723EA"/>
    <w:rsid w:val="00F72F6F"/>
    <w:rsid w:val="00F735D3"/>
    <w:rsid w:val="00F83FAB"/>
    <w:rsid w:val="00F84550"/>
    <w:rsid w:val="00F96248"/>
    <w:rsid w:val="00F9643E"/>
    <w:rsid w:val="00FA0126"/>
    <w:rsid w:val="00FA2046"/>
    <w:rsid w:val="00FB2394"/>
    <w:rsid w:val="00FC08D7"/>
    <w:rsid w:val="00FC0F84"/>
    <w:rsid w:val="00FC4E6E"/>
    <w:rsid w:val="00FC5DB1"/>
    <w:rsid w:val="00FD0229"/>
    <w:rsid w:val="00FD0FCD"/>
    <w:rsid w:val="00FD48EC"/>
    <w:rsid w:val="00FD71B8"/>
    <w:rsid w:val="00FF550B"/>
    <w:rsid w:val="06636293"/>
    <w:rsid w:val="0B88265A"/>
    <w:rsid w:val="0D3E78DB"/>
    <w:rsid w:val="0E3F5F3C"/>
    <w:rsid w:val="11270D2D"/>
    <w:rsid w:val="1EF827EA"/>
    <w:rsid w:val="24262D03"/>
    <w:rsid w:val="273510D1"/>
    <w:rsid w:val="27CC7AC9"/>
    <w:rsid w:val="27E621F7"/>
    <w:rsid w:val="3329340B"/>
    <w:rsid w:val="39470BD0"/>
    <w:rsid w:val="3D39715C"/>
    <w:rsid w:val="41995649"/>
    <w:rsid w:val="4B57512C"/>
    <w:rsid w:val="51CD252D"/>
    <w:rsid w:val="56E1333F"/>
    <w:rsid w:val="58A21BC3"/>
    <w:rsid w:val="5EDD7D4F"/>
    <w:rsid w:val="61EA5615"/>
    <w:rsid w:val="68195630"/>
    <w:rsid w:val="69773A78"/>
    <w:rsid w:val="6DD26B29"/>
    <w:rsid w:val="6ECA7472"/>
    <w:rsid w:val="71590AEE"/>
    <w:rsid w:val="7B3B7885"/>
    <w:rsid w:val="7E02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19DC05"/>
  <w15:docId w15:val="{CBB5CF6D-2171-415D-8BE6-BBDC3C64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uiPriority="0"/>
    <w:lsdException w:name="HTML Cite" w:locked="1" w:semiHidden="1" w:unhideWhenUsed="1"/>
    <w:lsdException w:name="HTML Code" w:locked="1" w:semiHidden="1" w:unhideWhenUsed="1"/>
    <w:lsdException w:name="HTML Definition" w:locked="1" w:semiHidden="1" w:unhideWhenUsed="1"/>
    <w:lsdException w:name="HTML Keyboard" w:semiHidden="1" w:uiPriority="0" w:unhideWhenUsed="1"/>
    <w:lsdException w:name="HTML Preformatted" w:locked="1" w:semiHidden="1" w:unhideWhenUsed="1"/>
    <w:lsdException w:name="HTML Sample" w:uiPriority="0"/>
    <w:lsdException w:name="HTML Typewriter" w:uiPriority="0"/>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3">
    <w:name w:val="Normal"/>
    <w:qFormat/>
    <w:rsid w:val="000E2608"/>
    <w:pPr>
      <w:widowControl w:val="0"/>
      <w:jc w:val="both"/>
    </w:pPr>
    <w:rPr>
      <w:rFonts w:ascii="Calibri" w:hAnsi="Calibri"/>
      <w:kern w:val="2"/>
      <w:sz w:val="21"/>
      <w:szCs w:val="21"/>
    </w:rPr>
  </w:style>
  <w:style w:type="paragraph" w:styleId="1">
    <w:name w:val="heading 1"/>
    <w:basedOn w:val="aff3"/>
    <w:next w:val="aff3"/>
    <w:link w:val="10"/>
    <w:uiPriority w:val="99"/>
    <w:qFormat/>
    <w:rsid w:val="000E260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ff3"/>
    <w:next w:val="aff3"/>
    <w:link w:val="20"/>
    <w:uiPriority w:val="99"/>
    <w:qFormat/>
    <w:rsid w:val="000E2608"/>
    <w:pPr>
      <w:keepNext/>
      <w:keepLines/>
      <w:spacing w:before="260" w:after="260" w:line="416" w:lineRule="auto"/>
      <w:outlineLvl w:val="1"/>
    </w:pPr>
    <w:rPr>
      <w:rFonts w:ascii="Arial" w:eastAsia="黑体" w:hAnsi="Arial"/>
      <w:b/>
      <w:bCs/>
      <w:sz w:val="32"/>
      <w:szCs w:val="32"/>
    </w:rPr>
  </w:style>
  <w:style w:type="paragraph" w:styleId="3">
    <w:name w:val="heading 3"/>
    <w:basedOn w:val="aff3"/>
    <w:next w:val="aff3"/>
    <w:link w:val="30"/>
    <w:uiPriority w:val="99"/>
    <w:qFormat/>
    <w:rsid w:val="000E2608"/>
    <w:pPr>
      <w:keepNext/>
      <w:keepLines/>
      <w:spacing w:before="260" w:after="260" w:line="416" w:lineRule="auto"/>
      <w:outlineLvl w:val="2"/>
    </w:pPr>
    <w:rPr>
      <w:rFonts w:ascii="Times New Roman" w:hAnsi="Times New Roman"/>
      <w:b/>
      <w:bCs/>
      <w:sz w:val="32"/>
      <w:szCs w:val="32"/>
    </w:rPr>
  </w:style>
  <w:style w:type="paragraph" w:styleId="4">
    <w:name w:val="heading 4"/>
    <w:basedOn w:val="aff3"/>
    <w:next w:val="aff3"/>
    <w:link w:val="40"/>
    <w:uiPriority w:val="99"/>
    <w:qFormat/>
    <w:rsid w:val="000E2608"/>
    <w:pPr>
      <w:keepNext/>
      <w:keepLines/>
      <w:spacing w:before="280" w:after="290" w:line="376" w:lineRule="auto"/>
      <w:outlineLvl w:val="3"/>
    </w:pPr>
    <w:rPr>
      <w:rFonts w:ascii="Arial" w:eastAsia="黑体" w:hAnsi="Arial"/>
      <w:b/>
      <w:bCs/>
      <w:sz w:val="28"/>
      <w:szCs w:val="28"/>
    </w:rPr>
  </w:style>
  <w:style w:type="paragraph" w:styleId="5">
    <w:name w:val="heading 5"/>
    <w:basedOn w:val="aff3"/>
    <w:next w:val="aff3"/>
    <w:link w:val="50"/>
    <w:uiPriority w:val="99"/>
    <w:qFormat/>
    <w:rsid w:val="000E2608"/>
    <w:pPr>
      <w:keepNext/>
      <w:keepLines/>
      <w:spacing w:before="280" w:after="290" w:line="376" w:lineRule="auto"/>
      <w:outlineLvl w:val="4"/>
    </w:pPr>
    <w:rPr>
      <w:rFonts w:ascii="Times New Roman" w:hAnsi="Times New Roman"/>
      <w:b/>
      <w:bCs/>
      <w:sz w:val="28"/>
      <w:szCs w:val="28"/>
    </w:rPr>
  </w:style>
  <w:style w:type="paragraph" w:styleId="6">
    <w:name w:val="heading 6"/>
    <w:basedOn w:val="aff3"/>
    <w:next w:val="aff3"/>
    <w:link w:val="60"/>
    <w:uiPriority w:val="99"/>
    <w:qFormat/>
    <w:rsid w:val="000E2608"/>
    <w:pPr>
      <w:keepNext/>
      <w:keepLines/>
      <w:spacing w:before="240" w:after="64" w:line="320" w:lineRule="auto"/>
      <w:outlineLvl w:val="5"/>
    </w:pPr>
    <w:rPr>
      <w:rFonts w:ascii="Arial" w:eastAsia="黑体" w:hAnsi="Arial"/>
      <w:b/>
      <w:bCs/>
      <w:sz w:val="24"/>
      <w:szCs w:val="24"/>
    </w:rPr>
  </w:style>
  <w:style w:type="paragraph" w:styleId="7">
    <w:name w:val="heading 7"/>
    <w:basedOn w:val="aff3"/>
    <w:next w:val="aff3"/>
    <w:link w:val="70"/>
    <w:uiPriority w:val="99"/>
    <w:qFormat/>
    <w:rsid w:val="000E2608"/>
    <w:pPr>
      <w:keepNext/>
      <w:keepLines/>
      <w:spacing w:before="240" w:after="64" w:line="320" w:lineRule="auto"/>
      <w:outlineLvl w:val="6"/>
    </w:pPr>
    <w:rPr>
      <w:rFonts w:ascii="Times New Roman" w:hAnsi="Times New Roman"/>
      <w:b/>
      <w:bCs/>
      <w:sz w:val="24"/>
      <w:szCs w:val="24"/>
    </w:rPr>
  </w:style>
  <w:style w:type="paragraph" w:styleId="8">
    <w:name w:val="heading 8"/>
    <w:basedOn w:val="aff3"/>
    <w:next w:val="aff3"/>
    <w:link w:val="80"/>
    <w:uiPriority w:val="99"/>
    <w:qFormat/>
    <w:rsid w:val="000E2608"/>
    <w:pPr>
      <w:keepNext/>
      <w:keepLines/>
      <w:spacing w:before="240" w:after="64" w:line="320" w:lineRule="auto"/>
      <w:outlineLvl w:val="7"/>
    </w:pPr>
    <w:rPr>
      <w:rFonts w:ascii="Arial" w:eastAsia="黑体" w:hAnsi="Arial"/>
      <w:sz w:val="24"/>
      <w:szCs w:val="24"/>
    </w:rPr>
  </w:style>
  <w:style w:type="paragraph" w:styleId="9">
    <w:name w:val="heading 9"/>
    <w:basedOn w:val="aff3"/>
    <w:next w:val="aff3"/>
    <w:link w:val="90"/>
    <w:uiPriority w:val="99"/>
    <w:qFormat/>
    <w:rsid w:val="000E2608"/>
    <w:pPr>
      <w:keepNext/>
      <w:keepLines/>
      <w:spacing w:before="240" w:after="64" w:line="320" w:lineRule="auto"/>
      <w:outlineLvl w:val="8"/>
    </w:pPr>
    <w:rPr>
      <w:rFonts w:ascii="Arial" w:eastAsia="黑体" w:hAnsi="Arial"/>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10">
    <w:name w:val="标题 1 字符"/>
    <w:link w:val="1"/>
    <w:uiPriority w:val="99"/>
    <w:locked/>
    <w:rsid w:val="000E2608"/>
    <w:rPr>
      <w:rFonts w:ascii="Times New Roman" w:hAnsi="Times New Roman"/>
      <w:b/>
      <w:kern w:val="44"/>
      <w:sz w:val="44"/>
    </w:rPr>
  </w:style>
  <w:style w:type="character" w:customStyle="1" w:styleId="20">
    <w:name w:val="标题 2 字符"/>
    <w:link w:val="2"/>
    <w:uiPriority w:val="99"/>
    <w:locked/>
    <w:rsid w:val="000E2608"/>
    <w:rPr>
      <w:rFonts w:ascii="Arial" w:eastAsia="黑体" w:hAnsi="Arial"/>
      <w:b/>
      <w:kern w:val="2"/>
      <w:sz w:val="32"/>
    </w:rPr>
  </w:style>
  <w:style w:type="character" w:customStyle="1" w:styleId="30">
    <w:name w:val="标题 3 字符"/>
    <w:link w:val="3"/>
    <w:uiPriority w:val="99"/>
    <w:locked/>
    <w:rsid w:val="000E2608"/>
    <w:rPr>
      <w:rFonts w:ascii="Times New Roman" w:hAnsi="Times New Roman"/>
      <w:b/>
      <w:kern w:val="2"/>
      <w:sz w:val="32"/>
    </w:rPr>
  </w:style>
  <w:style w:type="character" w:customStyle="1" w:styleId="40">
    <w:name w:val="标题 4 字符"/>
    <w:link w:val="4"/>
    <w:uiPriority w:val="99"/>
    <w:locked/>
    <w:rsid w:val="000E2608"/>
    <w:rPr>
      <w:rFonts w:ascii="Arial" w:eastAsia="黑体" w:hAnsi="Arial"/>
      <w:b/>
      <w:kern w:val="2"/>
      <w:sz w:val="28"/>
    </w:rPr>
  </w:style>
  <w:style w:type="character" w:customStyle="1" w:styleId="50">
    <w:name w:val="标题 5 字符"/>
    <w:link w:val="5"/>
    <w:uiPriority w:val="99"/>
    <w:locked/>
    <w:rsid w:val="000E2608"/>
    <w:rPr>
      <w:rFonts w:ascii="Times New Roman" w:hAnsi="Times New Roman"/>
      <w:b/>
      <w:kern w:val="2"/>
      <w:sz w:val="28"/>
    </w:rPr>
  </w:style>
  <w:style w:type="character" w:customStyle="1" w:styleId="60">
    <w:name w:val="标题 6 字符"/>
    <w:link w:val="6"/>
    <w:uiPriority w:val="99"/>
    <w:locked/>
    <w:rsid w:val="000E2608"/>
    <w:rPr>
      <w:rFonts w:ascii="Arial" w:eastAsia="黑体" w:hAnsi="Arial"/>
      <w:b/>
      <w:kern w:val="2"/>
      <w:sz w:val="24"/>
    </w:rPr>
  </w:style>
  <w:style w:type="character" w:customStyle="1" w:styleId="70">
    <w:name w:val="标题 7 字符"/>
    <w:link w:val="7"/>
    <w:uiPriority w:val="99"/>
    <w:locked/>
    <w:rsid w:val="000E2608"/>
    <w:rPr>
      <w:rFonts w:ascii="Times New Roman" w:hAnsi="Times New Roman"/>
      <w:b/>
      <w:kern w:val="2"/>
      <w:sz w:val="24"/>
    </w:rPr>
  </w:style>
  <w:style w:type="character" w:customStyle="1" w:styleId="80">
    <w:name w:val="标题 8 字符"/>
    <w:link w:val="8"/>
    <w:uiPriority w:val="99"/>
    <w:locked/>
    <w:rsid w:val="000E2608"/>
    <w:rPr>
      <w:rFonts w:ascii="Arial" w:eastAsia="黑体" w:hAnsi="Arial"/>
      <w:kern w:val="2"/>
      <w:sz w:val="24"/>
    </w:rPr>
  </w:style>
  <w:style w:type="character" w:customStyle="1" w:styleId="90">
    <w:name w:val="标题 9 字符"/>
    <w:link w:val="9"/>
    <w:uiPriority w:val="99"/>
    <w:locked/>
    <w:rsid w:val="000E2608"/>
    <w:rPr>
      <w:rFonts w:ascii="Arial" w:eastAsia="黑体" w:hAnsi="Arial"/>
      <w:kern w:val="2"/>
      <w:sz w:val="21"/>
    </w:rPr>
  </w:style>
  <w:style w:type="character" w:customStyle="1" w:styleId="aff7">
    <w:name w:val="日期 字符"/>
    <w:link w:val="aff8"/>
    <w:uiPriority w:val="99"/>
    <w:locked/>
    <w:rsid w:val="000E2608"/>
    <w:rPr>
      <w:rFonts w:ascii="Times New Roman" w:hAnsi="Times New Roman"/>
      <w:kern w:val="2"/>
      <w:sz w:val="24"/>
    </w:rPr>
  </w:style>
  <w:style w:type="character" w:styleId="HTML">
    <w:name w:val="HTML Cite"/>
    <w:uiPriority w:val="99"/>
    <w:rsid w:val="000E2608"/>
    <w:rPr>
      <w:rFonts w:cs="Times New Roman"/>
      <w:i/>
    </w:rPr>
  </w:style>
  <w:style w:type="character" w:customStyle="1" w:styleId="Char">
    <w:name w:val="无间隔 Char"/>
    <w:link w:val="11"/>
    <w:uiPriority w:val="99"/>
    <w:locked/>
    <w:rsid w:val="000E2608"/>
    <w:rPr>
      <w:rFonts w:ascii="Calibri" w:hAnsi="Calibri"/>
      <w:sz w:val="22"/>
      <w:lang w:val="en-US" w:eastAsia="zh-CN"/>
    </w:rPr>
  </w:style>
  <w:style w:type="character" w:customStyle="1" w:styleId="aff9">
    <w:name w:val="标题 字符"/>
    <w:link w:val="affa"/>
    <w:uiPriority w:val="99"/>
    <w:locked/>
    <w:rsid w:val="000E2608"/>
    <w:rPr>
      <w:rFonts w:ascii="Arial" w:hAnsi="Arial"/>
      <w:b/>
      <w:kern w:val="2"/>
      <w:sz w:val="32"/>
    </w:rPr>
  </w:style>
  <w:style w:type="character" w:styleId="affb">
    <w:name w:val="Hyperlink"/>
    <w:uiPriority w:val="99"/>
    <w:rsid w:val="000E2608"/>
    <w:rPr>
      <w:rFonts w:cs="Times New Roman"/>
      <w:color w:val="0000FF"/>
      <w:spacing w:val="0"/>
      <w:w w:val="100"/>
      <w:sz w:val="21"/>
      <w:u w:val="single"/>
    </w:rPr>
  </w:style>
  <w:style w:type="character" w:styleId="affc">
    <w:name w:val="Emphasis"/>
    <w:uiPriority w:val="99"/>
    <w:qFormat/>
    <w:rsid w:val="000E2608"/>
    <w:rPr>
      <w:rFonts w:eastAsia="幼圆" w:cs="Times New Roman"/>
      <w:b/>
      <w:caps/>
      <w:spacing w:val="10"/>
      <w:sz w:val="18"/>
    </w:rPr>
  </w:style>
  <w:style w:type="character" w:customStyle="1" w:styleId="EmailStyle74">
    <w:name w:val="EmailStyle74"/>
    <w:uiPriority w:val="99"/>
    <w:rsid w:val="000E2608"/>
    <w:rPr>
      <w:rFonts w:ascii="Arial" w:eastAsia="宋体" w:hAnsi="Arial"/>
      <w:color w:val="auto"/>
      <w:sz w:val="20"/>
    </w:rPr>
  </w:style>
  <w:style w:type="character" w:customStyle="1" w:styleId="affd">
    <w:name w:val="批注框文本 字符"/>
    <w:link w:val="affe"/>
    <w:uiPriority w:val="99"/>
    <w:semiHidden/>
    <w:locked/>
    <w:rsid w:val="000E2608"/>
    <w:rPr>
      <w:sz w:val="18"/>
    </w:rPr>
  </w:style>
  <w:style w:type="character" w:styleId="afff">
    <w:name w:val="footnote reference"/>
    <w:uiPriority w:val="99"/>
    <w:semiHidden/>
    <w:rsid w:val="000E2608"/>
    <w:rPr>
      <w:rFonts w:cs="Times New Roman"/>
      <w:vertAlign w:val="superscript"/>
    </w:rPr>
  </w:style>
  <w:style w:type="character" w:customStyle="1" w:styleId="afff0">
    <w:name w:val="脚注文本 字符"/>
    <w:link w:val="afff1"/>
    <w:uiPriority w:val="99"/>
    <w:locked/>
    <w:rsid w:val="000E2608"/>
    <w:rPr>
      <w:rFonts w:ascii="Times New Roman" w:hAnsi="Times New Roman"/>
      <w:kern w:val="2"/>
      <w:sz w:val="18"/>
    </w:rPr>
  </w:style>
  <w:style w:type="character" w:styleId="afff2">
    <w:name w:val="page number"/>
    <w:uiPriority w:val="99"/>
    <w:rsid w:val="000E2608"/>
    <w:rPr>
      <w:rFonts w:ascii="Times New Roman" w:eastAsia="宋体" w:hAnsi="Times New Roman" w:cs="Times New Roman"/>
      <w:sz w:val="18"/>
    </w:rPr>
  </w:style>
  <w:style w:type="character" w:customStyle="1" w:styleId="afff3">
    <w:name w:val="页脚 字符"/>
    <w:link w:val="afff4"/>
    <w:uiPriority w:val="99"/>
    <w:locked/>
    <w:rsid w:val="000E2608"/>
    <w:rPr>
      <w:sz w:val="18"/>
    </w:rPr>
  </w:style>
  <w:style w:type="character" w:styleId="HTML0">
    <w:name w:val="HTML Sample"/>
    <w:uiPriority w:val="99"/>
    <w:rsid w:val="000E2608"/>
    <w:rPr>
      <w:rFonts w:ascii="Courier New" w:hAnsi="Courier New" w:cs="Times New Roman"/>
    </w:rPr>
  </w:style>
  <w:style w:type="character" w:customStyle="1" w:styleId="afff5">
    <w:name w:val="发布"/>
    <w:uiPriority w:val="99"/>
    <w:rsid w:val="000E2608"/>
    <w:rPr>
      <w:rFonts w:ascii="黑体" w:eastAsia="黑体"/>
      <w:spacing w:val="22"/>
      <w:w w:val="100"/>
      <w:position w:val="3"/>
      <w:sz w:val="28"/>
    </w:rPr>
  </w:style>
  <w:style w:type="character" w:customStyle="1" w:styleId="HTML1">
    <w:name w:val="HTML 预设格式 字符"/>
    <w:link w:val="HTML2"/>
    <w:uiPriority w:val="99"/>
    <w:locked/>
    <w:rsid w:val="000E2608"/>
    <w:rPr>
      <w:rFonts w:ascii="Courier New" w:hAnsi="Courier New"/>
      <w:kern w:val="2"/>
    </w:rPr>
  </w:style>
  <w:style w:type="character" w:customStyle="1" w:styleId="EmailStyle751">
    <w:name w:val="EmailStyle751"/>
    <w:uiPriority w:val="99"/>
    <w:rsid w:val="000E2608"/>
    <w:rPr>
      <w:rFonts w:ascii="Arial" w:eastAsia="宋体" w:hAnsi="Arial"/>
      <w:color w:val="auto"/>
      <w:sz w:val="20"/>
    </w:rPr>
  </w:style>
  <w:style w:type="character" w:styleId="HTML3">
    <w:name w:val="HTML Keyboard"/>
    <w:uiPriority w:val="99"/>
    <w:rsid w:val="000E2608"/>
    <w:rPr>
      <w:rFonts w:ascii="Courier New" w:hAnsi="Courier New" w:cs="Times New Roman"/>
      <w:sz w:val="20"/>
    </w:rPr>
  </w:style>
  <w:style w:type="character" w:styleId="HTML4">
    <w:name w:val="HTML Variable"/>
    <w:uiPriority w:val="99"/>
    <w:rsid w:val="000E2608"/>
    <w:rPr>
      <w:rFonts w:cs="Times New Roman"/>
      <w:i/>
    </w:rPr>
  </w:style>
  <w:style w:type="character" w:styleId="afff6">
    <w:name w:val="FollowedHyperlink"/>
    <w:uiPriority w:val="99"/>
    <w:rsid w:val="000E2608"/>
    <w:rPr>
      <w:rFonts w:cs="Times New Roman"/>
      <w:color w:val="800080"/>
      <w:u w:val="single"/>
    </w:rPr>
  </w:style>
  <w:style w:type="character" w:customStyle="1" w:styleId="afff7">
    <w:name w:val="尾注文本 字符"/>
    <w:link w:val="afff8"/>
    <w:uiPriority w:val="99"/>
    <w:semiHidden/>
    <w:locked/>
    <w:rsid w:val="000E2608"/>
    <w:rPr>
      <w:rFonts w:ascii="Times New Roman" w:hAnsi="Times New Roman"/>
      <w:kern w:val="2"/>
      <w:sz w:val="24"/>
    </w:rPr>
  </w:style>
  <w:style w:type="character" w:styleId="afff9">
    <w:name w:val="endnote reference"/>
    <w:uiPriority w:val="99"/>
    <w:semiHidden/>
    <w:rsid w:val="000E2608"/>
    <w:rPr>
      <w:rFonts w:cs="Times New Roman"/>
      <w:vertAlign w:val="superscript"/>
    </w:rPr>
  </w:style>
  <w:style w:type="character" w:customStyle="1" w:styleId="Char0">
    <w:name w:val="首示例 Char"/>
    <w:link w:val="a4"/>
    <w:uiPriority w:val="99"/>
    <w:locked/>
    <w:rsid w:val="000E2608"/>
    <w:rPr>
      <w:rFonts w:ascii="宋体" w:eastAsia="宋体"/>
      <w:kern w:val="2"/>
      <w:sz w:val="18"/>
      <w:lang w:val="en-US" w:eastAsia="zh-CN"/>
    </w:rPr>
  </w:style>
  <w:style w:type="character" w:customStyle="1" w:styleId="HTML5">
    <w:name w:val="HTML 地址 字符"/>
    <w:link w:val="HTML6"/>
    <w:uiPriority w:val="99"/>
    <w:locked/>
    <w:rsid w:val="000E2608"/>
    <w:rPr>
      <w:rFonts w:ascii="Times New Roman" w:hAnsi="Times New Roman"/>
      <w:i/>
      <w:kern w:val="2"/>
      <w:sz w:val="24"/>
    </w:rPr>
  </w:style>
  <w:style w:type="character" w:customStyle="1" w:styleId="Char1">
    <w:name w:val="附录公式 Char"/>
    <w:link w:val="afffa"/>
    <w:uiPriority w:val="99"/>
    <w:locked/>
    <w:rsid w:val="000E2608"/>
    <w:rPr>
      <w:rFonts w:ascii="宋体" w:eastAsia="宋体" w:hAnsi="Times New Roman"/>
      <w:kern w:val="0"/>
      <w:sz w:val="20"/>
    </w:rPr>
  </w:style>
  <w:style w:type="character" w:customStyle="1" w:styleId="Char2">
    <w:name w:val="段 Char"/>
    <w:link w:val="afffb"/>
    <w:uiPriority w:val="99"/>
    <w:locked/>
    <w:rsid w:val="000E2608"/>
    <w:rPr>
      <w:rFonts w:ascii="宋体"/>
      <w:sz w:val="21"/>
      <w:lang w:val="en-US" w:eastAsia="zh-CN"/>
    </w:rPr>
  </w:style>
  <w:style w:type="character" w:styleId="HTML7">
    <w:name w:val="HTML Code"/>
    <w:uiPriority w:val="99"/>
    <w:rsid w:val="000E2608"/>
    <w:rPr>
      <w:rFonts w:ascii="Courier New" w:hAnsi="Courier New" w:cs="Times New Roman"/>
      <w:sz w:val="20"/>
    </w:rPr>
  </w:style>
  <w:style w:type="character" w:customStyle="1" w:styleId="CharChar">
    <w:name w:val="段 Char Char"/>
    <w:uiPriority w:val="99"/>
    <w:rsid w:val="000E2608"/>
    <w:rPr>
      <w:rFonts w:ascii="宋体"/>
      <w:sz w:val="21"/>
      <w:lang w:val="en-US" w:eastAsia="zh-CN"/>
    </w:rPr>
  </w:style>
  <w:style w:type="character" w:customStyle="1" w:styleId="afffc">
    <w:name w:val="批注主题 字符"/>
    <w:link w:val="afffd"/>
    <w:uiPriority w:val="99"/>
    <w:semiHidden/>
    <w:locked/>
    <w:rsid w:val="000E2608"/>
    <w:rPr>
      <w:rFonts w:ascii="Times New Roman" w:hAnsi="Times New Roman"/>
      <w:b/>
      <w:kern w:val="2"/>
      <w:sz w:val="24"/>
    </w:rPr>
  </w:style>
  <w:style w:type="character" w:customStyle="1" w:styleId="afffe">
    <w:name w:val="文档结构图 字符"/>
    <w:link w:val="affff"/>
    <w:uiPriority w:val="99"/>
    <w:semiHidden/>
    <w:locked/>
    <w:rsid w:val="000E2608"/>
    <w:rPr>
      <w:rFonts w:ascii="Times New Roman" w:hAnsi="Times New Roman"/>
      <w:kern w:val="2"/>
      <w:sz w:val="24"/>
      <w:shd w:val="clear" w:color="auto" w:fill="000080"/>
    </w:rPr>
  </w:style>
  <w:style w:type="character" w:styleId="affff0">
    <w:name w:val="annotation reference"/>
    <w:uiPriority w:val="99"/>
    <w:rsid w:val="000E2608"/>
    <w:rPr>
      <w:rFonts w:cs="Times New Roman"/>
      <w:sz w:val="21"/>
    </w:rPr>
  </w:style>
  <w:style w:type="character" w:styleId="HTML8">
    <w:name w:val="HTML Typewriter"/>
    <w:uiPriority w:val="99"/>
    <w:rsid w:val="000E2608"/>
    <w:rPr>
      <w:rFonts w:ascii="Courier New" w:hAnsi="Courier New" w:cs="Times New Roman"/>
      <w:sz w:val="20"/>
    </w:rPr>
  </w:style>
  <w:style w:type="character" w:styleId="HTML9">
    <w:name w:val="HTML Definition"/>
    <w:uiPriority w:val="99"/>
    <w:rsid w:val="000E2608"/>
    <w:rPr>
      <w:rFonts w:cs="Times New Roman"/>
      <w:i/>
    </w:rPr>
  </w:style>
  <w:style w:type="character" w:styleId="HTMLa">
    <w:name w:val="HTML Acronym"/>
    <w:uiPriority w:val="99"/>
    <w:rsid w:val="000E2608"/>
    <w:rPr>
      <w:rFonts w:cs="Times New Roman"/>
    </w:rPr>
  </w:style>
  <w:style w:type="character" w:customStyle="1" w:styleId="EmailStyle741">
    <w:name w:val="EmailStyle741"/>
    <w:uiPriority w:val="99"/>
    <w:rsid w:val="000E2608"/>
    <w:rPr>
      <w:rFonts w:ascii="Arial" w:eastAsia="宋体" w:hAnsi="Arial"/>
      <w:color w:val="auto"/>
      <w:sz w:val="20"/>
    </w:rPr>
  </w:style>
  <w:style w:type="character" w:customStyle="1" w:styleId="affff1">
    <w:name w:val="批注文字 字符"/>
    <w:link w:val="affff2"/>
    <w:uiPriority w:val="99"/>
    <w:locked/>
    <w:rsid w:val="000E2608"/>
    <w:rPr>
      <w:rFonts w:ascii="Times New Roman" w:hAnsi="Times New Roman"/>
      <w:kern w:val="2"/>
      <w:sz w:val="24"/>
    </w:rPr>
  </w:style>
  <w:style w:type="character" w:customStyle="1" w:styleId="affff3">
    <w:name w:val="页眉 字符"/>
    <w:link w:val="affff4"/>
    <w:uiPriority w:val="99"/>
    <w:locked/>
    <w:rsid w:val="000E2608"/>
    <w:rPr>
      <w:sz w:val="18"/>
    </w:rPr>
  </w:style>
  <w:style w:type="character" w:customStyle="1" w:styleId="EmailStyle75">
    <w:name w:val="EmailStyle75"/>
    <w:uiPriority w:val="99"/>
    <w:rsid w:val="000E2608"/>
    <w:rPr>
      <w:rFonts w:ascii="Arial" w:eastAsia="宋体" w:hAnsi="Arial"/>
      <w:color w:val="auto"/>
      <w:sz w:val="20"/>
    </w:rPr>
  </w:style>
  <w:style w:type="paragraph" w:styleId="affff5">
    <w:name w:val="caption"/>
    <w:basedOn w:val="aff3"/>
    <w:next w:val="aff3"/>
    <w:uiPriority w:val="99"/>
    <w:qFormat/>
    <w:rsid w:val="000E2608"/>
    <w:pPr>
      <w:spacing w:before="152" w:after="160"/>
    </w:pPr>
    <w:rPr>
      <w:rFonts w:ascii="Arial" w:eastAsia="黑体" w:hAnsi="Arial" w:cs="Arial"/>
      <w:sz w:val="20"/>
      <w:szCs w:val="20"/>
    </w:rPr>
  </w:style>
  <w:style w:type="paragraph" w:styleId="81">
    <w:name w:val="index 8"/>
    <w:basedOn w:val="aff3"/>
    <w:next w:val="aff3"/>
    <w:uiPriority w:val="99"/>
    <w:rsid w:val="000E2608"/>
    <w:pPr>
      <w:ind w:left="1680" w:hanging="210"/>
      <w:jc w:val="left"/>
    </w:pPr>
    <w:rPr>
      <w:sz w:val="20"/>
      <w:szCs w:val="20"/>
    </w:rPr>
  </w:style>
  <w:style w:type="paragraph" w:styleId="TOC3">
    <w:name w:val="toc 3"/>
    <w:basedOn w:val="TOC2"/>
    <w:next w:val="aff3"/>
    <w:uiPriority w:val="99"/>
    <w:rsid w:val="000E2608"/>
  </w:style>
  <w:style w:type="paragraph" w:styleId="TOC7">
    <w:name w:val="toc 7"/>
    <w:basedOn w:val="TOC6"/>
    <w:next w:val="aff3"/>
    <w:uiPriority w:val="99"/>
    <w:semiHidden/>
    <w:rsid w:val="000E2608"/>
  </w:style>
  <w:style w:type="paragraph" w:customStyle="1" w:styleId="affff6">
    <w:name w:val="列项说明数字编号"/>
    <w:uiPriority w:val="99"/>
    <w:rsid w:val="000E2608"/>
    <w:pPr>
      <w:ind w:leftChars="400" w:left="600" w:hangingChars="200" w:hanging="200"/>
    </w:pPr>
    <w:rPr>
      <w:rFonts w:ascii="宋体"/>
      <w:sz w:val="21"/>
    </w:rPr>
  </w:style>
  <w:style w:type="paragraph" w:customStyle="1" w:styleId="affff7">
    <w:name w:val="图的脚注"/>
    <w:next w:val="afffb"/>
    <w:uiPriority w:val="99"/>
    <w:rsid w:val="000E2608"/>
    <w:pPr>
      <w:widowControl w:val="0"/>
      <w:ind w:leftChars="200" w:left="840" w:hangingChars="200" w:hanging="420"/>
      <w:jc w:val="both"/>
    </w:pPr>
    <w:rPr>
      <w:rFonts w:ascii="宋体"/>
      <w:sz w:val="18"/>
    </w:rPr>
  </w:style>
  <w:style w:type="paragraph" w:customStyle="1" w:styleId="affff8">
    <w:name w:val="标准书脚_奇数页"/>
    <w:uiPriority w:val="99"/>
    <w:rsid w:val="000E2608"/>
    <w:pPr>
      <w:spacing w:before="120"/>
      <w:jc w:val="right"/>
    </w:pPr>
    <w:rPr>
      <w:sz w:val="18"/>
    </w:rPr>
  </w:style>
  <w:style w:type="paragraph" w:styleId="21">
    <w:name w:val="index 2"/>
    <w:basedOn w:val="aff3"/>
    <w:next w:val="aff3"/>
    <w:uiPriority w:val="99"/>
    <w:rsid w:val="000E2608"/>
    <w:pPr>
      <w:ind w:left="420" w:hanging="210"/>
      <w:jc w:val="left"/>
    </w:pPr>
    <w:rPr>
      <w:sz w:val="20"/>
      <w:szCs w:val="20"/>
    </w:rPr>
  </w:style>
  <w:style w:type="paragraph" w:customStyle="1" w:styleId="22">
    <w:name w:val="封面标准名称2"/>
    <w:basedOn w:val="affff9"/>
    <w:uiPriority w:val="99"/>
    <w:rsid w:val="000E2608"/>
    <w:pPr>
      <w:framePr w:w="9639" w:h="6917" w:hRule="exact" w:wrap="around" w:vAnchor="page" w:hAnchor="page" w:xAlign="center" w:y="4469" w:anchorLock="1"/>
      <w:spacing w:beforeLines="630"/>
    </w:pPr>
  </w:style>
  <w:style w:type="paragraph" w:customStyle="1" w:styleId="affffa">
    <w:name w:val="标准称谓"/>
    <w:next w:val="aff3"/>
    <w:uiPriority w:val="99"/>
    <w:rsid w:val="000E2608"/>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b/>
      <w:bCs/>
      <w:spacing w:val="20"/>
      <w:w w:val="148"/>
      <w:sz w:val="52"/>
    </w:rPr>
  </w:style>
  <w:style w:type="paragraph" w:customStyle="1" w:styleId="23">
    <w:name w:val="封面标准英文名称2"/>
    <w:basedOn w:val="affffb"/>
    <w:uiPriority w:val="99"/>
    <w:rsid w:val="000E2608"/>
    <w:pPr>
      <w:framePr w:w="9639" w:h="6917" w:hRule="exact" w:wrap="around" w:vAnchor="page" w:hAnchor="page" w:xAlign="center" w:y="4469" w:anchorLock="1"/>
      <w:textAlignment w:val="center"/>
    </w:pPr>
    <w:rPr>
      <w:rFonts w:eastAsia="黑体"/>
      <w:szCs w:val="28"/>
    </w:rPr>
  </w:style>
  <w:style w:type="paragraph" w:styleId="TOC5">
    <w:name w:val="toc 5"/>
    <w:basedOn w:val="TOC4"/>
    <w:next w:val="aff3"/>
    <w:uiPriority w:val="99"/>
    <w:semiHidden/>
    <w:rsid w:val="000E2608"/>
  </w:style>
  <w:style w:type="paragraph" w:styleId="12">
    <w:name w:val="index 1"/>
    <w:basedOn w:val="aff3"/>
    <w:next w:val="afffb"/>
    <w:uiPriority w:val="99"/>
    <w:rsid w:val="000E2608"/>
    <w:pPr>
      <w:tabs>
        <w:tab w:val="right" w:leader="dot" w:pos="9299"/>
      </w:tabs>
      <w:jc w:val="left"/>
    </w:pPr>
    <w:rPr>
      <w:rFonts w:ascii="宋体" w:hAnsi="Times New Roman"/>
    </w:rPr>
  </w:style>
  <w:style w:type="paragraph" w:customStyle="1" w:styleId="a6">
    <w:name w:val="图表脚注说明"/>
    <w:basedOn w:val="aff3"/>
    <w:uiPriority w:val="99"/>
    <w:rsid w:val="000E2608"/>
    <w:pPr>
      <w:numPr>
        <w:numId w:val="1"/>
      </w:numPr>
    </w:pPr>
    <w:rPr>
      <w:rFonts w:ascii="宋体" w:hAnsi="Times New Roman"/>
      <w:sz w:val="18"/>
      <w:szCs w:val="18"/>
    </w:rPr>
  </w:style>
  <w:style w:type="paragraph" w:customStyle="1" w:styleId="affffc">
    <w:name w:val="图表脚注"/>
    <w:next w:val="afffb"/>
    <w:uiPriority w:val="99"/>
    <w:rsid w:val="000E2608"/>
    <w:pPr>
      <w:ind w:leftChars="200" w:left="300" w:hangingChars="100" w:hanging="100"/>
      <w:jc w:val="both"/>
    </w:pPr>
    <w:rPr>
      <w:rFonts w:ascii="宋体"/>
      <w:sz w:val="18"/>
    </w:rPr>
  </w:style>
  <w:style w:type="paragraph" w:customStyle="1" w:styleId="a2">
    <w:name w:val="四级无标题条"/>
    <w:basedOn w:val="aff3"/>
    <w:uiPriority w:val="99"/>
    <w:rsid w:val="000E2608"/>
    <w:pPr>
      <w:numPr>
        <w:ilvl w:val="5"/>
        <w:numId w:val="2"/>
      </w:numPr>
    </w:pPr>
    <w:rPr>
      <w:rFonts w:ascii="Times New Roman" w:hAnsi="Times New Roman"/>
      <w:szCs w:val="24"/>
    </w:rPr>
  </w:style>
  <w:style w:type="paragraph" w:styleId="aff8">
    <w:name w:val="Date"/>
    <w:basedOn w:val="aff3"/>
    <w:next w:val="aff3"/>
    <w:link w:val="aff7"/>
    <w:uiPriority w:val="99"/>
    <w:rsid w:val="000E2608"/>
    <w:pPr>
      <w:ind w:leftChars="2500" w:left="100"/>
    </w:pPr>
    <w:rPr>
      <w:rFonts w:ascii="Times New Roman" w:hAnsi="Times New Roman"/>
      <w:szCs w:val="24"/>
    </w:rPr>
  </w:style>
  <w:style w:type="character" w:customStyle="1" w:styleId="DateChar1">
    <w:name w:val="Date Char1"/>
    <w:uiPriority w:val="99"/>
    <w:semiHidden/>
    <w:rsid w:val="00784F66"/>
    <w:rPr>
      <w:rFonts w:ascii="Calibri" w:hAnsi="Calibri"/>
      <w:szCs w:val="21"/>
    </w:rPr>
  </w:style>
  <w:style w:type="paragraph" w:customStyle="1" w:styleId="affffd">
    <w:name w:val="附录标题"/>
    <w:basedOn w:val="afffb"/>
    <w:next w:val="afffb"/>
    <w:link w:val="affffe"/>
    <w:uiPriority w:val="99"/>
    <w:rsid w:val="000E2608"/>
    <w:pPr>
      <w:ind w:firstLineChars="0" w:firstLine="0"/>
      <w:jc w:val="center"/>
    </w:pPr>
    <w:rPr>
      <w:rFonts w:ascii="黑体" w:eastAsia="黑体"/>
    </w:rPr>
  </w:style>
  <w:style w:type="paragraph" w:customStyle="1" w:styleId="CM1">
    <w:name w:val="CM1"/>
    <w:basedOn w:val="aff3"/>
    <w:next w:val="aff3"/>
    <w:uiPriority w:val="99"/>
    <w:rsid w:val="000E2608"/>
    <w:pPr>
      <w:autoSpaceDE w:val="0"/>
      <w:autoSpaceDN w:val="0"/>
      <w:adjustRightInd w:val="0"/>
      <w:jc w:val="left"/>
    </w:pPr>
    <w:rPr>
      <w:rFonts w:ascii="EUAlbertina" w:eastAsia="EUAlbertina" w:hAnsi="Times New Roman"/>
      <w:kern w:val="0"/>
      <w:sz w:val="24"/>
      <w:szCs w:val="24"/>
    </w:rPr>
  </w:style>
  <w:style w:type="paragraph" w:styleId="TOC6">
    <w:name w:val="toc 6"/>
    <w:basedOn w:val="TOC5"/>
    <w:next w:val="aff3"/>
    <w:uiPriority w:val="99"/>
    <w:semiHidden/>
    <w:rsid w:val="000E2608"/>
  </w:style>
  <w:style w:type="paragraph" w:styleId="affa">
    <w:name w:val="Title"/>
    <w:basedOn w:val="aff3"/>
    <w:link w:val="aff9"/>
    <w:uiPriority w:val="99"/>
    <w:qFormat/>
    <w:rsid w:val="000E2608"/>
    <w:pPr>
      <w:spacing w:before="240" w:after="60"/>
      <w:jc w:val="center"/>
      <w:outlineLvl w:val="0"/>
    </w:pPr>
    <w:rPr>
      <w:rFonts w:ascii="Arial" w:hAnsi="Arial"/>
      <w:b/>
      <w:bCs/>
      <w:sz w:val="32"/>
      <w:szCs w:val="32"/>
    </w:rPr>
  </w:style>
  <w:style w:type="character" w:customStyle="1" w:styleId="TitleChar1">
    <w:name w:val="Title Char1"/>
    <w:uiPriority w:val="10"/>
    <w:rsid w:val="00784F66"/>
    <w:rPr>
      <w:rFonts w:ascii="Cambria" w:hAnsi="Cambria" w:cs="Times New Roman"/>
      <w:b/>
      <w:bCs/>
      <w:sz w:val="32"/>
      <w:szCs w:val="32"/>
    </w:rPr>
  </w:style>
  <w:style w:type="paragraph" w:customStyle="1" w:styleId="afffff">
    <w:name w:val="封面标准代替信息"/>
    <w:basedOn w:val="24"/>
    <w:uiPriority w:val="99"/>
    <w:rsid w:val="000E2608"/>
    <w:pPr>
      <w:framePr w:wrap="around"/>
      <w:spacing w:before="57"/>
    </w:pPr>
    <w:rPr>
      <w:rFonts w:ascii="宋体"/>
      <w:sz w:val="21"/>
    </w:rPr>
  </w:style>
  <w:style w:type="paragraph" w:customStyle="1" w:styleId="afffff0">
    <w:name w:val="一级条标题"/>
    <w:next w:val="afffb"/>
    <w:uiPriority w:val="99"/>
    <w:rsid w:val="000E2608"/>
    <w:pPr>
      <w:spacing w:beforeLines="50" w:afterLines="50"/>
      <w:outlineLvl w:val="2"/>
    </w:pPr>
    <w:rPr>
      <w:rFonts w:ascii="黑体" w:eastAsia="黑体"/>
      <w:sz w:val="21"/>
      <w:szCs w:val="21"/>
    </w:rPr>
  </w:style>
  <w:style w:type="paragraph" w:customStyle="1" w:styleId="ac">
    <w:name w:val="列项●（二级）"/>
    <w:uiPriority w:val="99"/>
    <w:rsid w:val="000E2608"/>
    <w:pPr>
      <w:numPr>
        <w:ilvl w:val="1"/>
        <w:numId w:val="3"/>
      </w:numPr>
      <w:tabs>
        <w:tab w:val="clear" w:pos="760"/>
        <w:tab w:val="left" w:pos="840"/>
      </w:tabs>
      <w:jc w:val="both"/>
    </w:pPr>
    <w:rPr>
      <w:rFonts w:ascii="宋体"/>
      <w:sz w:val="21"/>
    </w:rPr>
  </w:style>
  <w:style w:type="paragraph" w:customStyle="1" w:styleId="aff0">
    <w:name w:val="附录数字编号列项（二级）"/>
    <w:uiPriority w:val="99"/>
    <w:rsid w:val="000E2608"/>
    <w:pPr>
      <w:numPr>
        <w:ilvl w:val="1"/>
        <w:numId w:val="4"/>
      </w:numPr>
      <w:tabs>
        <w:tab w:val="left" w:pos="840"/>
      </w:tabs>
    </w:pPr>
    <w:rPr>
      <w:rFonts w:ascii="宋体"/>
      <w:sz w:val="21"/>
    </w:rPr>
  </w:style>
  <w:style w:type="paragraph" w:styleId="afffff1">
    <w:name w:val="Normal (Web)"/>
    <w:basedOn w:val="aff3"/>
    <w:uiPriority w:val="99"/>
    <w:rsid w:val="000E2608"/>
    <w:pPr>
      <w:widowControl/>
      <w:spacing w:before="100" w:beforeAutospacing="1" w:after="100" w:afterAutospacing="1"/>
      <w:jc w:val="left"/>
    </w:pPr>
    <w:rPr>
      <w:rFonts w:ascii="宋体" w:hAnsi="宋体" w:cs="宋体"/>
      <w:kern w:val="0"/>
      <w:sz w:val="24"/>
      <w:szCs w:val="24"/>
    </w:rPr>
  </w:style>
  <w:style w:type="paragraph" w:customStyle="1" w:styleId="afffff2">
    <w:name w:val="标准书眉_偶数页"/>
    <w:basedOn w:val="aff3"/>
    <w:next w:val="aff3"/>
    <w:uiPriority w:val="99"/>
    <w:rsid w:val="000E2608"/>
    <w:pPr>
      <w:widowControl/>
      <w:tabs>
        <w:tab w:val="center" w:pos="4154"/>
        <w:tab w:val="right" w:pos="8306"/>
      </w:tabs>
      <w:spacing w:after="120"/>
      <w:jc w:val="left"/>
    </w:pPr>
    <w:rPr>
      <w:rFonts w:ascii="Times New Roman" w:hAnsi="Times New Roman"/>
      <w:kern w:val="0"/>
      <w:szCs w:val="20"/>
    </w:rPr>
  </w:style>
  <w:style w:type="paragraph" w:customStyle="1" w:styleId="afffff3">
    <w:name w:val="图标脚注说明"/>
    <w:basedOn w:val="afffb"/>
    <w:uiPriority w:val="99"/>
    <w:rsid w:val="000E2608"/>
    <w:pPr>
      <w:ind w:left="840" w:firstLineChars="0" w:hanging="420"/>
    </w:pPr>
    <w:rPr>
      <w:sz w:val="18"/>
      <w:szCs w:val="18"/>
    </w:rPr>
  </w:style>
  <w:style w:type="paragraph" w:customStyle="1" w:styleId="afffb">
    <w:name w:val="段"/>
    <w:link w:val="Char2"/>
    <w:uiPriority w:val="99"/>
    <w:rsid w:val="000E2608"/>
    <w:pPr>
      <w:tabs>
        <w:tab w:val="center" w:pos="4201"/>
        <w:tab w:val="right" w:leader="dot" w:pos="9298"/>
      </w:tabs>
      <w:autoSpaceDE w:val="0"/>
      <w:autoSpaceDN w:val="0"/>
      <w:ind w:firstLineChars="200" w:firstLine="420"/>
      <w:jc w:val="both"/>
    </w:pPr>
    <w:rPr>
      <w:rFonts w:ascii="宋体"/>
      <w:sz w:val="21"/>
    </w:rPr>
  </w:style>
  <w:style w:type="paragraph" w:customStyle="1" w:styleId="afffff4">
    <w:name w:val="附录四级无"/>
    <w:basedOn w:val="afd"/>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styleId="afff8">
    <w:name w:val="endnote text"/>
    <w:basedOn w:val="aff3"/>
    <w:link w:val="afff7"/>
    <w:uiPriority w:val="99"/>
    <w:semiHidden/>
    <w:rsid w:val="000E2608"/>
    <w:pPr>
      <w:snapToGrid w:val="0"/>
      <w:jc w:val="left"/>
    </w:pPr>
    <w:rPr>
      <w:rFonts w:ascii="Times New Roman" w:hAnsi="Times New Roman"/>
      <w:szCs w:val="24"/>
    </w:rPr>
  </w:style>
  <w:style w:type="character" w:customStyle="1" w:styleId="EndnoteTextChar1">
    <w:name w:val="Endnote Text Char1"/>
    <w:uiPriority w:val="99"/>
    <w:semiHidden/>
    <w:rsid w:val="00784F66"/>
    <w:rPr>
      <w:rFonts w:ascii="Calibri" w:hAnsi="Calibri"/>
      <w:szCs w:val="21"/>
    </w:rPr>
  </w:style>
  <w:style w:type="paragraph" w:customStyle="1" w:styleId="afffff5">
    <w:name w:val="标准书眉一"/>
    <w:uiPriority w:val="99"/>
    <w:rsid w:val="000E2608"/>
    <w:pPr>
      <w:jc w:val="both"/>
    </w:pPr>
  </w:style>
  <w:style w:type="paragraph" w:styleId="affff">
    <w:name w:val="Document Map"/>
    <w:basedOn w:val="aff3"/>
    <w:link w:val="afffe"/>
    <w:uiPriority w:val="99"/>
    <w:semiHidden/>
    <w:rsid w:val="000E2608"/>
    <w:pPr>
      <w:shd w:val="clear" w:color="auto" w:fill="000080"/>
    </w:pPr>
    <w:rPr>
      <w:rFonts w:ascii="Times New Roman" w:hAnsi="Times New Roman"/>
      <w:szCs w:val="24"/>
    </w:rPr>
  </w:style>
  <w:style w:type="character" w:customStyle="1" w:styleId="DocumentMapChar1">
    <w:name w:val="Document Map Char1"/>
    <w:uiPriority w:val="99"/>
    <w:semiHidden/>
    <w:rsid w:val="00784F66"/>
    <w:rPr>
      <w:sz w:val="0"/>
      <w:szCs w:val="0"/>
    </w:rPr>
  </w:style>
  <w:style w:type="paragraph" w:customStyle="1" w:styleId="a5">
    <w:name w:val="示例"/>
    <w:next w:val="afffb"/>
    <w:uiPriority w:val="99"/>
    <w:rsid w:val="000E2608"/>
    <w:pPr>
      <w:numPr>
        <w:numId w:val="5"/>
      </w:numPr>
      <w:tabs>
        <w:tab w:val="clear" w:pos="1120"/>
        <w:tab w:val="left" w:pos="816"/>
      </w:tabs>
      <w:ind w:firstLineChars="233" w:firstLine="419"/>
      <w:jc w:val="both"/>
    </w:pPr>
    <w:rPr>
      <w:rFonts w:ascii="宋体"/>
      <w:sz w:val="18"/>
    </w:rPr>
  </w:style>
  <w:style w:type="paragraph" w:customStyle="1" w:styleId="aff">
    <w:name w:val="附录字母编号列项（一级）"/>
    <w:uiPriority w:val="99"/>
    <w:rsid w:val="000E2608"/>
    <w:pPr>
      <w:numPr>
        <w:numId w:val="4"/>
      </w:numPr>
      <w:tabs>
        <w:tab w:val="left" w:pos="839"/>
      </w:tabs>
    </w:pPr>
    <w:rPr>
      <w:rFonts w:ascii="宋体"/>
      <w:sz w:val="21"/>
    </w:rPr>
  </w:style>
  <w:style w:type="paragraph" w:customStyle="1" w:styleId="afffff6">
    <w:name w:val="一级无"/>
    <w:basedOn w:val="afffff0"/>
    <w:uiPriority w:val="99"/>
    <w:rsid w:val="000E2608"/>
    <w:pPr>
      <w:tabs>
        <w:tab w:val="left" w:pos="1260"/>
      </w:tabs>
      <w:spacing w:beforeLines="0" w:afterLines="0"/>
      <w:ind w:hanging="419"/>
    </w:pPr>
    <w:rPr>
      <w:rFonts w:ascii="宋体" w:eastAsia="宋体"/>
    </w:rPr>
  </w:style>
  <w:style w:type="paragraph" w:styleId="TOC4">
    <w:name w:val="toc 4"/>
    <w:basedOn w:val="TOC3"/>
    <w:next w:val="aff3"/>
    <w:uiPriority w:val="99"/>
    <w:rsid w:val="000E2608"/>
  </w:style>
  <w:style w:type="paragraph" w:customStyle="1" w:styleId="aff2">
    <w:name w:val="列项——"/>
    <w:uiPriority w:val="99"/>
    <w:rsid w:val="000E2608"/>
    <w:pPr>
      <w:widowControl w:val="0"/>
      <w:numPr>
        <w:numId w:val="6"/>
      </w:numPr>
      <w:tabs>
        <w:tab w:val="clear" w:pos="1140"/>
        <w:tab w:val="left" w:pos="854"/>
      </w:tabs>
      <w:ind w:leftChars="200" w:left="200" w:hangingChars="200" w:hanging="200"/>
      <w:jc w:val="both"/>
    </w:pPr>
    <w:rPr>
      <w:rFonts w:ascii="宋体"/>
      <w:sz w:val="21"/>
    </w:rPr>
  </w:style>
  <w:style w:type="paragraph" w:customStyle="1" w:styleId="af">
    <w:name w:val="字母编号列项（一级）"/>
    <w:uiPriority w:val="99"/>
    <w:rsid w:val="000E2608"/>
    <w:pPr>
      <w:numPr>
        <w:numId w:val="7"/>
      </w:numPr>
      <w:tabs>
        <w:tab w:val="left" w:pos="839"/>
      </w:tabs>
      <w:ind w:leftChars="200" w:left="200" w:hangingChars="200" w:hanging="200"/>
      <w:jc w:val="both"/>
    </w:pPr>
    <w:rPr>
      <w:rFonts w:ascii="宋体"/>
      <w:sz w:val="21"/>
    </w:rPr>
  </w:style>
  <w:style w:type="paragraph" w:customStyle="1" w:styleId="afffff7">
    <w:name w:val="附录二级无"/>
    <w:basedOn w:val="afb"/>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styleId="HTML6">
    <w:name w:val="HTML Address"/>
    <w:basedOn w:val="aff3"/>
    <w:link w:val="HTML5"/>
    <w:uiPriority w:val="99"/>
    <w:rsid w:val="000E2608"/>
    <w:rPr>
      <w:rFonts w:ascii="Times New Roman" w:hAnsi="Times New Roman"/>
      <w:i/>
      <w:iCs/>
      <w:szCs w:val="24"/>
    </w:rPr>
  </w:style>
  <w:style w:type="character" w:customStyle="1" w:styleId="HTMLAddressChar1">
    <w:name w:val="HTML Address Char1"/>
    <w:uiPriority w:val="99"/>
    <w:semiHidden/>
    <w:rsid w:val="00784F66"/>
    <w:rPr>
      <w:rFonts w:ascii="Calibri" w:hAnsi="Calibri"/>
      <w:i/>
      <w:iCs/>
      <w:szCs w:val="21"/>
    </w:rPr>
  </w:style>
  <w:style w:type="paragraph" w:customStyle="1" w:styleId="a">
    <w:name w:val="一级无标题条"/>
    <w:basedOn w:val="aff3"/>
    <w:uiPriority w:val="99"/>
    <w:rsid w:val="000E2608"/>
    <w:pPr>
      <w:numPr>
        <w:ilvl w:val="2"/>
        <w:numId w:val="2"/>
      </w:numPr>
    </w:pPr>
    <w:rPr>
      <w:rFonts w:ascii="Times New Roman" w:hAnsi="Times New Roman"/>
      <w:szCs w:val="24"/>
    </w:rPr>
  </w:style>
  <w:style w:type="paragraph" w:customStyle="1" w:styleId="a8">
    <w:name w:val="注×：（正文）"/>
    <w:uiPriority w:val="99"/>
    <w:rsid w:val="000E2608"/>
    <w:pPr>
      <w:numPr>
        <w:numId w:val="8"/>
      </w:numPr>
      <w:jc w:val="both"/>
    </w:pPr>
    <w:rPr>
      <w:rFonts w:ascii="宋体"/>
      <w:sz w:val="18"/>
      <w:szCs w:val="18"/>
    </w:rPr>
  </w:style>
  <w:style w:type="paragraph" w:customStyle="1" w:styleId="ab">
    <w:name w:val="列项——（一级）"/>
    <w:uiPriority w:val="99"/>
    <w:rsid w:val="000E2608"/>
    <w:pPr>
      <w:widowControl w:val="0"/>
      <w:numPr>
        <w:numId w:val="3"/>
      </w:numPr>
      <w:jc w:val="both"/>
    </w:pPr>
    <w:rPr>
      <w:rFonts w:ascii="宋体"/>
      <w:sz w:val="21"/>
    </w:rPr>
  </w:style>
  <w:style w:type="paragraph" w:styleId="afff1">
    <w:name w:val="footnote text"/>
    <w:basedOn w:val="aff3"/>
    <w:link w:val="afff0"/>
    <w:uiPriority w:val="99"/>
    <w:rsid w:val="000E2608"/>
    <w:pPr>
      <w:snapToGrid w:val="0"/>
      <w:jc w:val="left"/>
    </w:pPr>
    <w:rPr>
      <w:rFonts w:ascii="Times New Roman" w:hAnsi="Times New Roman"/>
      <w:sz w:val="18"/>
      <w:szCs w:val="18"/>
    </w:rPr>
  </w:style>
  <w:style w:type="character" w:customStyle="1" w:styleId="FootnoteTextChar1">
    <w:name w:val="Footnote Text Char1"/>
    <w:uiPriority w:val="99"/>
    <w:semiHidden/>
    <w:rsid w:val="00784F66"/>
    <w:rPr>
      <w:rFonts w:ascii="Calibri" w:hAnsi="Calibri"/>
      <w:sz w:val="18"/>
      <w:szCs w:val="18"/>
    </w:rPr>
  </w:style>
  <w:style w:type="paragraph" w:customStyle="1" w:styleId="aa">
    <w:name w:val="附录图标题"/>
    <w:basedOn w:val="aff3"/>
    <w:next w:val="afffb"/>
    <w:uiPriority w:val="99"/>
    <w:rsid w:val="000E2608"/>
    <w:pPr>
      <w:numPr>
        <w:ilvl w:val="1"/>
        <w:numId w:val="9"/>
      </w:numPr>
      <w:tabs>
        <w:tab w:val="left" w:pos="363"/>
      </w:tabs>
      <w:spacing w:beforeLines="50" w:afterLines="50"/>
      <w:ind w:left="0" w:firstLine="0"/>
      <w:jc w:val="center"/>
    </w:pPr>
    <w:rPr>
      <w:rFonts w:ascii="黑体" w:eastAsia="黑体" w:hAnsi="Times New Roman"/>
    </w:rPr>
  </w:style>
  <w:style w:type="paragraph" w:styleId="afffff8">
    <w:name w:val="index heading"/>
    <w:basedOn w:val="aff3"/>
    <w:next w:val="12"/>
    <w:uiPriority w:val="99"/>
    <w:rsid w:val="000E2608"/>
    <w:pPr>
      <w:spacing w:before="120" w:after="120"/>
      <w:jc w:val="center"/>
    </w:pPr>
    <w:rPr>
      <w:b/>
      <w:bCs/>
      <w:iCs/>
      <w:szCs w:val="20"/>
    </w:rPr>
  </w:style>
  <w:style w:type="paragraph" w:customStyle="1" w:styleId="afe">
    <w:name w:val="附录五级条标题"/>
    <w:basedOn w:val="afd"/>
    <w:next w:val="afffb"/>
    <w:uiPriority w:val="99"/>
    <w:rsid w:val="000E2608"/>
    <w:pPr>
      <w:numPr>
        <w:ilvl w:val="6"/>
      </w:numPr>
      <w:outlineLvl w:val="6"/>
    </w:pPr>
  </w:style>
  <w:style w:type="paragraph" w:customStyle="1" w:styleId="af6">
    <w:name w:val="附录表标题"/>
    <w:basedOn w:val="aff3"/>
    <w:next w:val="afffb"/>
    <w:uiPriority w:val="99"/>
    <w:rsid w:val="000E2608"/>
    <w:pPr>
      <w:numPr>
        <w:ilvl w:val="1"/>
        <w:numId w:val="10"/>
      </w:numPr>
      <w:tabs>
        <w:tab w:val="left" w:pos="180"/>
      </w:tabs>
      <w:spacing w:beforeLines="50" w:afterLines="50"/>
      <w:ind w:left="0" w:firstLine="0"/>
      <w:jc w:val="center"/>
    </w:pPr>
    <w:rPr>
      <w:rFonts w:ascii="黑体" w:eastAsia="黑体" w:hAnsi="Times New Roman"/>
    </w:rPr>
  </w:style>
  <w:style w:type="paragraph" w:customStyle="1" w:styleId="afffff9">
    <w:name w:val="前言、引言标题"/>
    <w:next w:val="aff3"/>
    <w:uiPriority w:val="99"/>
    <w:rsid w:val="000E2608"/>
    <w:pPr>
      <w:keepNext/>
      <w:pageBreakBefore/>
      <w:shd w:val="clear" w:color="FFFFFF" w:fill="FFFFFF"/>
      <w:spacing w:before="640" w:after="560"/>
      <w:jc w:val="center"/>
      <w:outlineLvl w:val="0"/>
    </w:pPr>
    <w:rPr>
      <w:rFonts w:ascii="黑体" w:eastAsia="黑体"/>
      <w:sz w:val="32"/>
    </w:rPr>
  </w:style>
  <w:style w:type="paragraph" w:styleId="TOC2">
    <w:name w:val="toc 2"/>
    <w:basedOn w:val="aff3"/>
    <w:next w:val="aff3"/>
    <w:uiPriority w:val="99"/>
    <w:rsid w:val="000E2608"/>
    <w:pPr>
      <w:widowControl/>
      <w:tabs>
        <w:tab w:val="right" w:leader="dot" w:pos="9241"/>
      </w:tabs>
    </w:pPr>
    <w:rPr>
      <w:kern w:val="0"/>
      <w:szCs w:val="20"/>
    </w:rPr>
  </w:style>
  <w:style w:type="paragraph" w:customStyle="1" w:styleId="ae">
    <w:name w:val="列项·"/>
    <w:uiPriority w:val="99"/>
    <w:rsid w:val="000E2608"/>
    <w:pPr>
      <w:numPr>
        <w:numId w:val="11"/>
      </w:numPr>
      <w:tabs>
        <w:tab w:val="clear" w:pos="1140"/>
        <w:tab w:val="left" w:pos="840"/>
      </w:tabs>
      <w:ind w:leftChars="200" w:left="840" w:hangingChars="200" w:hanging="420"/>
      <w:jc w:val="both"/>
    </w:pPr>
    <w:rPr>
      <w:rFonts w:ascii="宋体"/>
      <w:sz w:val="21"/>
    </w:rPr>
  </w:style>
  <w:style w:type="paragraph" w:customStyle="1" w:styleId="13">
    <w:name w:val="封面标准号1"/>
    <w:uiPriority w:val="99"/>
    <w:rsid w:val="000E2608"/>
    <w:pPr>
      <w:widowControl w:val="0"/>
      <w:kinsoku w:val="0"/>
      <w:overflowPunct w:val="0"/>
      <w:autoSpaceDE w:val="0"/>
      <w:autoSpaceDN w:val="0"/>
      <w:spacing w:before="308"/>
      <w:jc w:val="right"/>
      <w:textAlignment w:val="center"/>
    </w:pPr>
    <w:rPr>
      <w:sz w:val="28"/>
    </w:rPr>
  </w:style>
  <w:style w:type="paragraph" w:styleId="91">
    <w:name w:val="index 9"/>
    <w:basedOn w:val="aff3"/>
    <w:next w:val="aff3"/>
    <w:uiPriority w:val="99"/>
    <w:rsid w:val="000E2608"/>
    <w:pPr>
      <w:ind w:left="1890" w:hanging="210"/>
      <w:jc w:val="left"/>
    </w:pPr>
    <w:rPr>
      <w:sz w:val="20"/>
      <w:szCs w:val="20"/>
    </w:rPr>
  </w:style>
  <w:style w:type="paragraph" w:customStyle="1" w:styleId="afffffa">
    <w:name w:val="标准书脚_偶数页"/>
    <w:uiPriority w:val="99"/>
    <w:rsid w:val="000E2608"/>
    <w:pPr>
      <w:spacing w:before="120"/>
    </w:pPr>
    <w:rPr>
      <w:sz w:val="18"/>
    </w:rPr>
  </w:style>
  <w:style w:type="paragraph" w:customStyle="1" w:styleId="af3">
    <w:name w:val="示例×："/>
    <w:basedOn w:val="afffffb"/>
    <w:uiPriority w:val="99"/>
    <w:rsid w:val="000E2608"/>
    <w:pPr>
      <w:numPr>
        <w:numId w:val="12"/>
      </w:numPr>
      <w:spacing w:beforeLines="0" w:afterLines="0"/>
      <w:outlineLvl w:val="9"/>
    </w:pPr>
    <w:rPr>
      <w:rFonts w:ascii="宋体" w:eastAsia="宋体"/>
      <w:sz w:val="18"/>
      <w:szCs w:val="18"/>
    </w:rPr>
  </w:style>
  <w:style w:type="paragraph" w:styleId="51">
    <w:name w:val="index 5"/>
    <w:basedOn w:val="aff3"/>
    <w:next w:val="aff3"/>
    <w:uiPriority w:val="99"/>
    <w:rsid w:val="000E2608"/>
    <w:pPr>
      <w:ind w:left="1050" w:hanging="210"/>
      <w:jc w:val="left"/>
    </w:pPr>
    <w:rPr>
      <w:sz w:val="20"/>
      <w:szCs w:val="20"/>
    </w:rPr>
  </w:style>
  <w:style w:type="paragraph" w:customStyle="1" w:styleId="af1">
    <w:name w:val="编号列项（三级）"/>
    <w:uiPriority w:val="99"/>
    <w:rsid w:val="000E2608"/>
    <w:pPr>
      <w:numPr>
        <w:ilvl w:val="2"/>
        <w:numId w:val="7"/>
      </w:numPr>
      <w:tabs>
        <w:tab w:val="left" w:pos="0"/>
      </w:tabs>
    </w:pPr>
    <w:rPr>
      <w:rFonts w:ascii="宋体"/>
      <w:sz w:val="21"/>
    </w:rPr>
  </w:style>
  <w:style w:type="paragraph" w:customStyle="1" w:styleId="affffb">
    <w:name w:val="封面标准英文名称"/>
    <w:uiPriority w:val="99"/>
    <w:rsid w:val="000E2608"/>
    <w:pPr>
      <w:widowControl w:val="0"/>
      <w:spacing w:before="370" w:line="400" w:lineRule="exact"/>
      <w:jc w:val="center"/>
    </w:pPr>
    <w:rPr>
      <w:sz w:val="28"/>
    </w:rPr>
  </w:style>
  <w:style w:type="paragraph" w:styleId="affff2">
    <w:name w:val="annotation text"/>
    <w:basedOn w:val="aff3"/>
    <w:link w:val="affff1"/>
    <w:uiPriority w:val="99"/>
    <w:rsid w:val="000E2608"/>
    <w:pPr>
      <w:jc w:val="left"/>
    </w:pPr>
    <w:rPr>
      <w:rFonts w:ascii="Times New Roman" w:hAnsi="Times New Roman"/>
      <w:szCs w:val="24"/>
    </w:rPr>
  </w:style>
  <w:style w:type="character" w:customStyle="1" w:styleId="CommentTextChar1">
    <w:name w:val="Comment Text Char1"/>
    <w:uiPriority w:val="99"/>
    <w:semiHidden/>
    <w:rsid w:val="00784F66"/>
    <w:rPr>
      <w:rFonts w:ascii="Calibri" w:hAnsi="Calibri"/>
      <w:szCs w:val="21"/>
    </w:rPr>
  </w:style>
  <w:style w:type="paragraph" w:customStyle="1" w:styleId="afffffc">
    <w:name w:val="正文公式编号制表符"/>
    <w:basedOn w:val="afffb"/>
    <w:next w:val="afffb"/>
    <w:uiPriority w:val="99"/>
    <w:rsid w:val="000E2608"/>
    <w:pPr>
      <w:ind w:firstLineChars="0" w:firstLine="0"/>
    </w:pPr>
  </w:style>
  <w:style w:type="paragraph" w:styleId="TOC9">
    <w:name w:val="toc 9"/>
    <w:basedOn w:val="TOC8"/>
    <w:next w:val="aff3"/>
    <w:uiPriority w:val="99"/>
    <w:semiHidden/>
    <w:rsid w:val="000E2608"/>
  </w:style>
  <w:style w:type="paragraph" w:customStyle="1" w:styleId="afffffb">
    <w:name w:val="章标题"/>
    <w:next w:val="afffb"/>
    <w:uiPriority w:val="99"/>
    <w:rsid w:val="000E2608"/>
    <w:pPr>
      <w:spacing w:beforeLines="100" w:afterLines="100"/>
      <w:jc w:val="both"/>
      <w:outlineLvl w:val="1"/>
    </w:pPr>
    <w:rPr>
      <w:rFonts w:ascii="黑体" w:eastAsia="黑体"/>
      <w:sz w:val="21"/>
    </w:rPr>
  </w:style>
  <w:style w:type="paragraph" w:customStyle="1" w:styleId="afffffd">
    <w:name w:val="目次、索引正文"/>
    <w:uiPriority w:val="99"/>
    <w:rsid w:val="000E2608"/>
    <w:pPr>
      <w:spacing w:line="320" w:lineRule="exact"/>
      <w:jc w:val="both"/>
    </w:pPr>
    <w:rPr>
      <w:rFonts w:ascii="宋体"/>
      <w:sz w:val="21"/>
    </w:rPr>
  </w:style>
  <w:style w:type="paragraph" w:customStyle="1" w:styleId="ad">
    <w:name w:val="列项◆（三级）"/>
    <w:basedOn w:val="aff3"/>
    <w:uiPriority w:val="99"/>
    <w:rsid w:val="000E2608"/>
    <w:pPr>
      <w:numPr>
        <w:ilvl w:val="2"/>
        <w:numId w:val="3"/>
      </w:numPr>
      <w:tabs>
        <w:tab w:val="left" w:pos="1678"/>
      </w:tabs>
    </w:pPr>
    <w:rPr>
      <w:rFonts w:ascii="宋体" w:hAnsi="Times New Roman"/>
    </w:rPr>
  </w:style>
  <w:style w:type="paragraph" w:customStyle="1" w:styleId="afffffe">
    <w:name w:val="参考文献"/>
    <w:basedOn w:val="aff3"/>
    <w:next w:val="afffb"/>
    <w:uiPriority w:val="99"/>
    <w:rsid w:val="000E2608"/>
    <w:pPr>
      <w:keepNext/>
      <w:pageBreakBefore/>
      <w:widowControl/>
      <w:shd w:val="clear" w:color="FFFFFF" w:fill="FFFFFF"/>
      <w:spacing w:before="640" w:after="200"/>
      <w:jc w:val="center"/>
      <w:outlineLvl w:val="0"/>
    </w:pPr>
    <w:rPr>
      <w:rFonts w:ascii="黑体" w:eastAsia="黑体" w:hAnsi="Times New Roman"/>
      <w:kern w:val="0"/>
      <w:szCs w:val="20"/>
    </w:rPr>
  </w:style>
  <w:style w:type="paragraph" w:styleId="71">
    <w:name w:val="index 7"/>
    <w:basedOn w:val="aff3"/>
    <w:next w:val="aff3"/>
    <w:uiPriority w:val="99"/>
    <w:rsid w:val="000E2608"/>
    <w:pPr>
      <w:ind w:left="1470" w:hanging="210"/>
      <w:jc w:val="left"/>
    </w:pPr>
    <w:rPr>
      <w:sz w:val="20"/>
      <w:szCs w:val="20"/>
    </w:rPr>
  </w:style>
  <w:style w:type="paragraph" w:customStyle="1" w:styleId="aff1">
    <w:name w:val="注："/>
    <w:next w:val="afffb"/>
    <w:uiPriority w:val="99"/>
    <w:rsid w:val="000E2608"/>
    <w:pPr>
      <w:widowControl w:val="0"/>
      <w:numPr>
        <w:numId w:val="13"/>
      </w:numPr>
      <w:tabs>
        <w:tab w:val="left" w:pos="1140"/>
      </w:tabs>
      <w:autoSpaceDE w:val="0"/>
      <w:autoSpaceDN w:val="0"/>
      <w:jc w:val="both"/>
    </w:pPr>
    <w:rPr>
      <w:rFonts w:ascii="宋体"/>
      <w:sz w:val="18"/>
    </w:rPr>
  </w:style>
  <w:style w:type="paragraph" w:customStyle="1" w:styleId="affffff">
    <w:name w:val="其他标准称谓"/>
    <w:uiPriority w:val="99"/>
    <w:rsid w:val="000E2608"/>
    <w:pPr>
      <w:spacing w:line="240" w:lineRule="atLeast"/>
      <w:jc w:val="distribute"/>
    </w:pPr>
    <w:rPr>
      <w:rFonts w:ascii="黑体" w:eastAsia="黑体" w:hAnsi="宋体"/>
      <w:sz w:val="52"/>
    </w:rPr>
  </w:style>
  <w:style w:type="paragraph" w:styleId="afff4">
    <w:name w:val="footer"/>
    <w:basedOn w:val="aff3"/>
    <w:link w:val="afff3"/>
    <w:uiPriority w:val="99"/>
    <w:rsid w:val="000E2608"/>
    <w:pPr>
      <w:tabs>
        <w:tab w:val="center" w:pos="4153"/>
        <w:tab w:val="right" w:pos="8306"/>
      </w:tabs>
      <w:snapToGrid w:val="0"/>
      <w:jc w:val="left"/>
    </w:pPr>
    <w:rPr>
      <w:rFonts w:ascii="Times New Roman" w:hAnsi="Times New Roman"/>
      <w:kern w:val="0"/>
      <w:sz w:val="18"/>
      <w:szCs w:val="18"/>
    </w:rPr>
  </w:style>
  <w:style w:type="character" w:customStyle="1" w:styleId="FooterChar1">
    <w:name w:val="Footer Char1"/>
    <w:uiPriority w:val="99"/>
    <w:semiHidden/>
    <w:rsid w:val="00784F66"/>
    <w:rPr>
      <w:rFonts w:ascii="Calibri" w:hAnsi="Calibri"/>
      <w:sz w:val="18"/>
      <w:szCs w:val="18"/>
    </w:rPr>
  </w:style>
  <w:style w:type="paragraph" w:customStyle="1" w:styleId="affffff0">
    <w:name w:val="文献分类号"/>
    <w:uiPriority w:val="99"/>
    <w:rsid w:val="000E2608"/>
    <w:pPr>
      <w:framePr w:hSpace="180" w:vSpace="180" w:wrap="around" w:hAnchor="margin" w:y="1" w:anchorLock="1"/>
      <w:widowControl w:val="0"/>
      <w:textAlignment w:val="center"/>
    </w:pPr>
    <w:rPr>
      <w:rFonts w:eastAsia="黑体"/>
      <w:sz w:val="21"/>
    </w:rPr>
  </w:style>
  <w:style w:type="paragraph" w:customStyle="1" w:styleId="affffff1">
    <w:name w:val="条文脚注"/>
    <w:basedOn w:val="afff1"/>
    <w:uiPriority w:val="99"/>
    <w:rsid w:val="000E2608"/>
    <w:pPr>
      <w:ind w:leftChars="200" w:left="780" w:hangingChars="200" w:hanging="360"/>
      <w:jc w:val="both"/>
    </w:pPr>
    <w:rPr>
      <w:rFonts w:ascii="宋体"/>
    </w:rPr>
  </w:style>
  <w:style w:type="paragraph" w:styleId="affe">
    <w:name w:val="Balloon Text"/>
    <w:basedOn w:val="aff3"/>
    <w:link w:val="affd"/>
    <w:uiPriority w:val="99"/>
    <w:rsid w:val="000E2608"/>
    <w:rPr>
      <w:rFonts w:ascii="Times New Roman" w:hAnsi="Times New Roman"/>
      <w:kern w:val="0"/>
      <w:sz w:val="18"/>
      <w:szCs w:val="18"/>
    </w:rPr>
  </w:style>
  <w:style w:type="character" w:customStyle="1" w:styleId="BalloonTextChar1">
    <w:name w:val="Balloon Text Char1"/>
    <w:uiPriority w:val="99"/>
    <w:semiHidden/>
    <w:rsid w:val="00784F66"/>
    <w:rPr>
      <w:rFonts w:ascii="Calibri" w:hAnsi="Calibri"/>
      <w:sz w:val="0"/>
      <w:szCs w:val="0"/>
    </w:rPr>
  </w:style>
  <w:style w:type="paragraph" w:customStyle="1" w:styleId="affffff2">
    <w:name w:val="发布日期"/>
    <w:uiPriority w:val="99"/>
    <w:rsid w:val="000E2608"/>
    <w:pPr>
      <w:framePr w:w="4000" w:h="473" w:hRule="exact" w:hSpace="180" w:vSpace="180" w:wrap="around" w:hAnchor="margin" w:y="13511" w:anchorLock="1"/>
    </w:pPr>
    <w:rPr>
      <w:rFonts w:eastAsia="黑体"/>
      <w:sz w:val="28"/>
    </w:rPr>
  </w:style>
  <w:style w:type="paragraph" w:customStyle="1" w:styleId="14">
    <w:name w:val="修订1"/>
    <w:uiPriority w:val="99"/>
    <w:semiHidden/>
    <w:rsid w:val="000E2608"/>
    <w:rPr>
      <w:rFonts w:ascii="Calibri" w:hAnsi="Calibri"/>
      <w:kern w:val="2"/>
      <w:sz w:val="21"/>
      <w:szCs w:val="21"/>
    </w:rPr>
  </w:style>
  <w:style w:type="paragraph" w:customStyle="1" w:styleId="afa">
    <w:name w:val="附录一级条标题"/>
    <w:basedOn w:val="af9"/>
    <w:next w:val="afffb"/>
    <w:uiPriority w:val="99"/>
    <w:rsid w:val="000E2608"/>
    <w:pPr>
      <w:numPr>
        <w:ilvl w:val="2"/>
      </w:numPr>
      <w:autoSpaceDN w:val="0"/>
      <w:spacing w:beforeLines="50" w:afterLines="50"/>
      <w:outlineLvl w:val="2"/>
    </w:pPr>
  </w:style>
  <w:style w:type="paragraph" w:customStyle="1" w:styleId="af7">
    <w:name w:val="正文表标题"/>
    <w:next w:val="afffb"/>
    <w:uiPriority w:val="99"/>
    <w:rsid w:val="000E2608"/>
    <w:pPr>
      <w:numPr>
        <w:numId w:val="14"/>
      </w:numPr>
      <w:jc w:val="center"/>
    </w:pPr>
    <w:rPr>
      <w:rFonts w:ascii="黑体" w:eastAsia="黑体"/>
      <w:sz w:val="21"/>
    </w:rPr>
  </w:style>
  <w:style w:type="paragraph" w:customStyle="1" w:styleId="affffff3">
    <w:name w:val="实施日期"/>
    <w:basedOn w:val="affffff2"/>
    <w:uiPriority w:val="99"/>
    <w:rsid w:val="000E2608"/>
    <w:pPr>
      <w:framePr w:hSpace="0" w:wrap="around" w:xAlign="right"/>
      <w:jc w:val="right"/>
    </w:pPr>
  </w:style>
  <w:style w:type="paragraph" w:customStyle="1" w:styleId="affffff4">
    <w:name w:val="目次、标准名称标题"/>
    <w:basedOn w:val="aff3"/>
    <w:next w:val="aff3"/>
    <w:uiPriority w:val="99"/>
    <w:rsid w:val="000E2608"/>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15">
    <w:name w:val="列表段落1"/>
    <w:basedOn w:val="aff3"/>
    <w:uiPriority w:val="99"/>
    <w:rsid w:val="000E2608"/>
    <w:pPr>
      <w:ind w:firstLineChars="200" w:firstLine="420"/>
    </w:pPr>
  </w:style>
  <w:style w:type="paragraph" w:styleId="61">
    <w:name w:val="index 6"/>
    <w:basedOn w:val="aff3"/>
    <w:next w:val="aff3"/>
    <w:uiPriority w:val="99"/>
    <w:rsid w:val="000E2608"/>
    <w:pPr>
      <w:ind w:left="1260" w:hanging="210"/>
      <w:jc w:val="left"/>
    </w:pPr>
    <w:rPr>
      <w:sz w:val="20"/>
      <w:szCs w:val="20"/>
    </w:rPr>
  </w:style>
  <w:style w:type="paragraph" w:styleId="afffd">
    <w:name w:val="annotation subject"/>
    <w:basedOn w:val="affff2"/>
    <w:next w:val="affff2"/>
    <w:link w:val="afffc"/>
    <w:uiPriority w:val="99"/>
    <w:rsid w:val="000E2608"/>
    <w:rPr>
      <w:b/>
      <w:bCs/>
    </w:rPr>
  </w:style>
  <w:style w:type="character" w:customStyle="1" w:styleId="CommentSubjectChar1">
    <w:name w:val="Comment Subject Char1"/>
    <w:uiPriority w:val="99"/>
    <w:semiHidden/>
    <w:rsid w:val="00784F66"/>
    <w:rPr>
      <w:rFonts w:ascii="Calibri" w:hAnsi="Calibri"/>
      <w:b/>
      <w:bCs/>
      <w:kern w:val="2"/>
      <w:sz w:val="24"/>
      <w:szCs w:val="21"/>
    </w:rPr>
  </w:style>
  <w:style w:type="paragraph" w:styleId="TOC1">
    <w:name w:val="toc 1"/>
    <w:basedOn w:val="aff3"/>
    <w:next w:val="aff3"/>
    <w:uiPriority w:val="99"/>
    <w:rsid w:val="000E2608"/>
    <w:pPr>
      <w:tabs>
        <w:tab w:val="right" w:leader="dot" w:pos="9241"/>
      </w:tabs>
      <w:spacing w:beforeLines="25" w:afterLines="25"/>
      <w:jc w:val="left"/>
    </w:pPr>
    <w:rPr>
      <w:rFonts w:ascii="宋体" w:hAnsi="Times New Roman"/>
    </w:rPr>
  </w:style>
  <w:style w:type="paragraph" w:customStyle="1" w:styleId="af0">
    <w:name w:val="数字编号列项（二级）"/>
    <w:uiPriority w:val="99"/>
    <w:rsid w:val="000E2608"/>
    <w:pPr>
      <w:numPr>
        <w:ilvl w:val="1"/>
        <w:numId w:val="7"/>
      </w:numPr>
      <w:tabs>
        <w:tab w:val="left" w:pos="1259"/>
      </w:tabs>
      <w:ind w:leftChars="400" w:left="400" w:hangingChars="200" w:hanging="200"/>
      <w:jc w:val="both"/>
    </w:pPr>
    <w:rPr>
      <w:rFonts w:ascii="宋体"/>
      <w:sz w:val="21"/>
    </w:rPr>
  </w:style>
  <w:style w:type="paragraph" w:customStyle="1" w:styleId="affffff5">
    <w:name w:val="示例内容"/>
    <w:uiPriority w:val="99"/>
    <w:rsid w:val="000E2608"/>
    <w:pPr>
      <w:ind w:firstLineChars="200" w:firstLine="200"/>
    </w:pPr>
    <w:rPr>
      <w:rFonts w:ascii="宋体"/>
      <w:sz w:val="18"/>
      <w:szCs w:val="18"/>
    </w:rPr>
  </w:style>
  <w:style w:type="paragraph" w:styleId="affff4">
    <w:name w:val="header"/>
    <w:basedOn w:val="aff3"/>
    <w:link w:val="affff3"/>
    <w:uiPriority w:val="99"/>
    <w:rsid w:val="000E2608"/>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1">
    <w:name w:val="Header Char1"/>
    <w:uiPriority w:val="99"/>
    <w:semiHidden/>
    <w:rsid w:val="00784F66"/>
    <w:rPr>
      <w:rFonts w:ascii="Calibri" w:hAnsi="Calibri"/>
      <w:sz w:val="18"/>
      <w:szCs w:val="18"/>
    </w:rPr>
  </w:style>
  <w:style w:type="paragraph" w:customStyle="1" w:styleId="af4">
    <w:name w:val="正文图标题"/>
    <w:next w:val="afffb"/>
    <w:uiPriority w:val="99"/>
    <w:rsid w:val="000E2608"/>
    <w:pPr>
      <w:numPr>
        <w:numId w:val="15"/>
      </w:numPr>
      <w:jc w:val="center"/>
    </w:pPr>
    <w:rPr>
      <w:rFonts w:ascii="黑体" w:eastAsia="黑体"/>
      <w:sz w:val="21"/>
    </w:rPr>
  </w:style>
  <w:style w:type="paragraph" w:customStyle="1" w:styleId="11">
    <w:name w:val="无间隔1"/>
    <w:link w:val="Char"/>
    <w:uiPriority w:val="99"/>
    <w:rsid w:val="000E2608"/>
    <w:rPr>
      <w:rFonts w:ascii="Calibri" w:hAnsi="Calibri"/>
      <w:sz w:val="22"/>
      <w:szCs w:val="22"/>
    </w:rPr>
  </w:style>
  <w:style w:type="paragraph" w:styleId="41">
    <w:name w:val="index 4"/>
    <w:basedOn w:val="aff3"/>
    <w:next w:val="aff3"/>
    <w:uiPriority w:val="99"/>
    <w:rsid w:val="000E2608"/>
    <w:pPr>
      <w:ind w:left="840" w:hanging="210"/>
      <w:jc w:val="left"/>
    </w:pPr>
    <w:rPr>
      <w:sz w:val="20"/>
      <w:szCs w:val="20"/>
    </w:rPr>
  </w:style>
  <w:style w:type="paragraph" w:customStyle="1" w:styleId="af9">
    <w:name w:val="附录章标题"/>
    <w:next w:val="afffb"/>
    <w:link w:val="affffff6"/>
    <w:uiPriority w:val="99"/>
    <w:rsid w:val="000E2608"/>
    <w:pPr>
      <w:numPr>
        <w:ilvl w:val="1"/>
        <w:numId w:val="16"/>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styleId="31">
    <w:name w:val="index 3"/>
    <w:basedOn w:val="aff3"/>
    <w:next w:val="aff3"/>
    <w:uiPriority w:val="99"/>
    <w:rsid w:val="000E2608"/>
    <w:pPr>
      <w:ind w:left="630" w:hanging="210"/>
      <w:jc w:val="left"/>
    </w:pPr>
    <w:rPr>
      <w:sz w:val="20"/>
      <w:szCs w:val="20"/>
    </w:rPr>
  </w:style>
  <w:style w:type="paragraph" w:customStyle="1" w:styleId="affffff7">
    <w:name w:val="附录一级无"/>
    <w:basedOn w:val="afa"/>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8">
    <w:name w:val="公式编号"/>
    <w:basedOn w:val="afffb"/>
    <w:uiPriority w:val="99"/>
    <w:rsid w:val="000E2608"/>
    <w:pPr>
      <w:tabs>
        <w:tab w:val="clear" w:pos="4201"/>
        <w:tab w:val="clear" w:pos="9298"/>
      </w:tabs>
      <w:ind w:rightChars="425" w:right="893" w:firstLineChars="0" w:firstLine="0"/>
      <w:jc w:val="right"/>
    </w:pPr>
    <w:rPr>
      <w:rFonts w:ascii="Times New Roman"/>
      <w:szCs w:val="21"/>
    </w:rPr>
  </w:style>
  <w:style w:type="paragraph" w:customStyle="1" w:styleId="affffff9">
    <w:name w:val="其他发布日期"/>
    <w:basedOn w:val="affffff2"/>
    <w:uiPriority w:val="99"/>
    <w:rsid w:val="000E2608"/>
    <w:pPr>
      <w:framePr w:w="3997" w:h="471" w:hRule="exact" w:hSpace="0" w:vSpace="181" w:wrap="around" w:vAnchor="page" w:hAnchor="text" w:x="1419" w:y="14097"/>
    </w:pPr>
  </w:style>
  <w:style w:type="paragraph" w:customStyle="1" w:styleId="afffa">
    <w:name w:val="附录公式"/>
    <w:basedOn w:val="afffb"/>
    <w:next w:val="afffb"/>
    <w:link w:val="Char1"/>
    <w:uiPriority w:val="99"/>
    <w:rsid w:val="000E2608"/>
  </w:style>
  <w:style w:type="paragraph" w:customStyle="1" w:styleId="a9">
    <w:name w:val="附录图标号"/>
    <w:basedOn w:val="aff3"/>
    <w:uiPriority w:val="99"/>
    <w:rsid w:val="000E2608"/>
    <w:pPr>
      <w:keepNext/>
      <w:pageBreakBefore/>
      <w:widowControl/>
      <w:numPr>
        <w:numId w:val="9"/>
      </w:numPr>
      <w:spacing w:line="14" w:lineRule="exact"/>
      <w:ind w:left="0" w:firstLine="363"/>
      <w:jc w:val="center"/>
      <w:outlineLvl w:val="0"/>
    </w:pPr>
    <w:rPr>
      <w:rFonts w:ascii="Times New Roman" w:hAnsi="Times New Roman"/>
      <w:color w:val="FFFFFF"/>
      <w:szCs w:val="24"/>
    </w:rPr>
  </w:style>
  <w:style w:type="paragraph" w:customStyle="1" w:styleId="a0">
    <w:name w:val="二级无标题条"/>
    <w:basedOn w:val="aff3"/>
    <w:uiPriority w:val="99"/>
    <w:rsid w:val="000E2608"/>
    <w:pPr>
      <w:numPr>
        <w:ilvl w:val="3"/>
        <w:numId w:val="2"/>
      </w:numPr>
    </w:pPr>
    <w:rPr>
      <w:rFonts w:ascii="Times New Roman" w:hAnsi="Times New Roman"/>
      <w:szCs w:val="24"/>
    </w:rPr>
  </w:style>
  <w:style w:type="paragraph" w:customStyle="1" w:styleId="25">
    <w:name w:val="封面标准文稿编辑信息2"/>
    <w:basedOn w:val="affffffa"/>
    <w:uiPriority w:val="99"/>
    <w:rsid w:val="000E2608"/>
    <w:pPr>
      <w:framePr w:w="9639" w:h="6917" w:hRule="exact" w:wrap="around" w:vAnchor="page" w:hAnchor="page" w:xAlign="center" w:y="4469" w:anchorLock="1"/>
      <w:widowControl w:val="0"/>
      <w:spacing w:after="160"/>
      <w:textAlignment w:val="center"/>
    </w:pPr>
    <w:rPr>
      <w:szCs w:val="28"/>
    </w:rPr>
  </w:style>
  <w:style w:type="paragraph" w:customStyle="1" w:styleId="affffffb">
    <w:name w:val="参考文献、索引标题"/>
    <w:basedOn w:val="afffff9"/>
    <w:next w:val="aff3"/>
    <w:uiPriority w:val="99"/>
    <w:rsid w:val="000E2608"/>
    <w:pPr>
      <w:keepNext w:val="0"/>
      <w:pageBreakBefore w:val="0"/>
      <w:spacing w:after="200"/>
    </w:pPr>
    <w:rPr>
      <w:sz w:val="21"/>
    </w:rPr>
  </w:style>
  <w:style w:type="paragraph" w:styleId="TOC8">
    <w:name w:val="toc 8"/>
    <w:basedOn w:val="TOC7"/>
    <w:next w:val="aff3"/>
    <w:uiPriority w:val="99"/>
    <w:semiHidden/>
    <w:rsid w:val="000E2608"/>
  </w:style>
  <w:style w:type="paragraph" w:customStyle="1" w:styleId="affffffc">
    <w:name w:val="列项说明"/>
    <w:basedOn w:val="aff3"/>
    <w:uiPriority w:val="99"/>
    <w:rsid w:val="000E2608"/>
    <w:pPr>
      <w:adjustRightInd w:val="0"/>
      <w:spacing w:line="320" w:lineRule="exact"/>
      <w:ind w:leftChars="200" w:left="400" w:hangingChars="200" w:hanging="200"/>
      <w:jc w:val="left"/>
      <w:textAlignment w:val="baseline"/>
    </w:pPr>
    <w:rPr>
      <w:rFonts w:ascii="宋体" w:hAnsi="Times New Roman"/>
      <w:kern w:val="0"/>
      <w:szCs w:val="20"/>
    </w:rPr>
  </w:style>
  <w:style w:type="paragraph" w:customStyle="1" w:styleId="affffffd">
    <w:name w:val="附录公式编号制表符"/>
    <w:basedOn w:val="aff3"/>
    <w:next w:val="afffb"/>
    <w:uiPriority w:val="99"/>
    <w:rsid w:val="000E2608"/>
    <w:pPr>
      <w:widowControl/>
      <w:tabs>
        <w:tab w:val="center" w:pos="4201"/>
        <w:tab w:val="right" w:leader="dot" w:pos="9298"/>
      </w:tabs>
      <w:autoSpaceDE w:val="0"/>
      <w:autoSpaceDN w:val="0"/>
    </w:pPr>
    <w:rPr>
      <w:rFonts w:ascii="宋体" w:hAnsi="Times New Roman"/>
      <w:kern w:val="0"/>
      <w:szCs w:val="20"/>
    </w:rPr>
  </w:style>
  <w:style w:type="paragraph" w:customStyle="1" w:styleId="a3">
    <w:name w:val="五级无标题条"/>
    <w:basedOn w:val="aff3"/>
    <w:uiPriority w:val="99"/>
    <w:rsid w:val="000E2608"/>
    <w:pPr>
      <w:numPr>
        <w:ilvl w:val="6"/>
        <w:numId w:val="2"/>
      </w:numPr>
    </w:pPr>
    <w:rPr>
      <w:rFonts w:ascii="Times New Roman" w:hAnsi="Times New Roman"/>
      <w:szCs w:val="24"/>
    </w:rPr>
  </w:style>
  <w:style w:type="paragraph" w:styleId="HTML2">
    <w:name w:val="HTML Preformatted"/>
    <w:basedOn w:val="aff3"/>
    <w:link w:val="HTML1"/>
    <w:uiPriority w:val="99"/>
    <w:rsid w:val="000E2608"/>
    <w:rPr>
      <w:rFonts w:ascii="Courier New" w:hAnsi="Courier New"/>
      <w:sz w:val="20"/>
      <w:szCs w:val="20"/>
    </w:rPr>
  </w:style>
  <w:style w:type="character" w:customStyle="1" w:styleId="HTMLPreformattedChar1">
    <w:name w:val="HTML Preformatted Char1"/>
    <w:uiPriority w:val="99"/>
    <w:semiHidden/>
    <w:rsid w:val="00784F66"/>
    <w:rPr>
      <w:rFonts w:ascii="Courier New" w:hAnsi="Courier New" w:cs="Courier New"/>
      <w:sz w:val="20"/>
      <w:szCs w:val="20"/>
    </w:rPr>
  </w:style>
  <w:style w:type="paragraph" w:customStyle="1" w:styleId="affffffe">
    <w:name w:val="附录条文"/>
    <w:basedOn w:val="aff3"/>
    <w:uiPriority w:val="99"/>
    <w:rsid w:val="000E2608"/>
    <w:pPr>
      <w:spacing w:line="300" w:lineRule="auto"/>
      <w:ind w:firstLine="425"/>
      <w:jc w:val="left"/>
    </w:pPr>
    <w:rPr>
      <w:rFonts w:ascii="Times New Roman" w:hAnsi="Times New Roman"/>
      <w:kern w:val="0"/>
    </w:rPr>
  </w:style>
  <w:style w:type="paragraph" w:customStyle="1" w:styleId="afffffff">
    <w:name w:val="终结线"/>
    <w:basedOn w:val="aff3"/>
    <w:uiPriority w:val="99"/>
    <w:rsid w:val="000E2608"/>
    <w:pPr>
      <w:framePr w:hSpace="181" w:vSpace="181" w:wrap="around" w:vAnchor="text" w:hAnchor="margin" w:xAlign="center" w:y="285"/>
    </w:pPr>
    <w:rPr>
      <w:rFonts w:ascii="Times New Roman" w:hAnsi="Times New Roman"/>
      <w:szCs w:val="24"/>
    </w:rPr>
  </w:style>
  <w:style w:type="paragraph" w:customStyle="1" w:styleId="26">
    <w:name w:val="封面标准文稿类别2"/>
    <w:basedOn w:val="afffffff0"/>
    <w:uiPriority w:val="99"/>
    <w:rsid w:val="000E2608"/>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a1">
    <w:name w:val="三级无标题条"/>
    <w:basedOn w:val="aff3"/>
    <w:uiPriority w:val="99"/>
    <w:rsid w:val="000E2608"/>
    <w:pPr>
      <w:numPr>
        <w:ilvl w:val="4"/>
        <w:numId w:val="2"/>
      </w:numPr>
    </w:pPr>
    <w:rPr>
      <w:rFonts w:ascii="Times New Roman" w:hAnsi="Times New Roman"/>
      <w:szCs w:val="24"/>
    </w:rPr>
  </w:style>
  <w:style w:type="paragraph" w:customStyle="1" w:styleId="Default">
    <w:name w:val="Default"/>
    <w:uiPriority w:val="99"/>
    <w:rsid w:val="000E2608"/>
    <w:pPr>
      <w:widowControl w:val="0"/>
      <w:autoSpaceDE w:val="0"/>
      <w:autoSpaceDN w:val="0"/>
      <w:adjustRightInd w:val="0"/>
    </w:pPr>
    <w:rPr>
      <w:color w:val="000000"/>
      <w:sz w:val="24"/>
      <w:szCs w:val="24"/>
    </w:rPr>
  </w:style>
  <w:style w:type="paragraph" w:customStyle="1" w:styleId="afffffff1">
    <w:name w:val="表格内容"/>
    <w:basedOn w:val="afffb"/>
    <w:uiPriority w:val="99"/>
    <w:rsid w:val="000E2608"/>
    <w:pPr>
      <w:tabs>
        <w:tab w:val="clear" w:pos="4201"/>
        <w:tab w:val="clear" w:pos="9298"/>
      </w:tabs>
      <w:ind w:firstLineChars="0" w:firstLine="0"/>
      <w:jc w:val="center"/>
    </w:pPr>
    <w:rPr>
      <w:rFonts w:ascii="Times New Roman"/>
      <w:sz w:val="18"/>
      <w:szCs w:val="18"/>
    </w:rPr>
  </w:style>
  <w:style w:type="paragraph" w:customStyle="1" w:styleId="afffffff2">
    <w:name w:val="四级条标题"/>
    <w:basedOn w:val="afffffff3"/>
    <w:next w:val="afffb"/>
    <w:uiPriority w:val="99"/>
    <w:rsid w:val="000E2608"/>
    <w:pPr>
      <w:outlineLvl w:val="5"/>
    </w:pPr>
  </w:style>
  <w:style w:type="paragraph" w:customStyle="1" w:styleId="af2">
    <w:name w:val="注×："/>
    <w:uiPriority w:val="99"/>
    <w:rsid w:val="000E2608"/>
    <w:pPr>
      <w:widowControl w:val="0"/>
      <w:numPr>
        <w:numId w:val="17"/>
      </w:numPr>
      <w:tabs>
        <w:tab w:val="clear" w:pos="900"/>
        <w:tab w:val="left" w:pos="630"/>
      </w:tabs>
      <w:autoSpaceDE w:val="0"/>
      <w:autoSpaceDN w:val="0"/>
      <w:jc w:val="both"/>
    </w:pPr>
    <w:rPr>
      <w:rFonts w:ascii="宋体"/>
      <w:sz w:val="18"/>
    </w:rPr>
  </w:style>
  <w:style w:type="paragraph" w:customStyle="1" w:styleId="afffffff4">
    <w:name w:val="三级无"/>
    <w:basedOn w:val="afffffff3"/>
    <w:uiPriority w:val="99"/>
    <w:rsid w:val="000E2608"/>
    <w:pPr>
      <w:tabs>
        <w:tab w:val="left" w:pos="2100"/>
      </w:tabs>
      <w:spacing w:beforeLines="0" w:afterLines="0"/>
      <w:ind w:left="2099" w:hanging="419"/>
    </w:pPr>
    <w:rPr>
      <w:rFonts w:ascii="宋体" w:eastAsia="宋体"/>
    </w:rPr>
  </w:style>
  <w:style w:type="paragraph" w:customStyle="1" w:styleId="27">
    <w:name w:val="列出段落2"/>
    <w:basedOn w:val="aff3"/>
    <w:uiPriority w:val="99"/>
    <w:rsid w:val="000E2608"/>
    <w:pPr>
      <w:ind w:firstLineChars="200" w:firstLine="420"/>
    </w:pPr>
  </w:style>
  <w:style w:type="paragraph" w:customStyle="1" w:styleId="afb">
    <w:name w:val="附录二级条标题"/>
    <w:basedOn w:val="aff3"/>
    <w:next w:val="afffb"/>
    <w:uiPriority w:val="99"/>
    <w:rsid w:val="000E2608"/>
    <w:pPr>
      <w:widowControl/>
      <w:numPr>
        <w:ilvl w:val="3"/>
        <w:numId w:val="16"/>
      </w:numPr>
      <w:tabs>
        <w:tab w:val="left" w:pos="360"/>
      </w:tabs>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28">
    <w:name w:val="封面一致性程度标识2"/>
    <w:basedOn w:val="afffffff5"/>
    <w:uiPriority w:val="99"/>
    <w:rsid w:val="000E2608"/>
    <w:pPr>
      <w:framePr w:w="9639" w:h="6917" w:hRule="exact" w:wrap="around" w:vAnchor="page" w:hAnchor="page" w:xAlign="center" w:y="4469" w:anchorLock="1"/>
      <w:widowControl w:val="0"/>
      <w:textAlignment w:val="center"/>
    </w:pPr>
    <w:rPr>
      <w:szCs w:val="28"/>
    </w:rPr>
  </w:style>
  <w:style w:type="paragraph" w:customStyle="1" w:styleId="16">
    <w:name w:val="列出段落1"/>
    <w:basedOn w:val="aff3"/>
    <w:uiPriority w:val="99"/>
    <w:rsid w:val="000E2608"/>
    <w:pPr>
      <w:widowControl/>
      <w:spacing w:after="200" w:line="276" w:lineRule="auto"/>
      <w:ind w:left="720"/>
      <w:contextualSpacing/>
      <w:jc w:val="left"/>
    </w:pPr>
    <w:rPr>
      <w:kern w:val="0"/>
      <w:sz w:val="22"/>
      <w:szCs w:val="22"/>
      <w:lang w:eastAsia="en-US"/>
    </w:rPr>
  </w:style>
  <w:style w:type="paragraph" w:customStyle="1" w:styleId="24">
    <w:name w:val="封面标准号2"/>
    <w:basedOn w:val="13"/>
    <w:uiPriority w:val="99"/>
    <w:rsid w:val="000E2608"/>
    <w:pPr>
      <w:framePr w:w="9138" w:h="1244" w:hRule="exact" w:wrap="around" w:vAnchor="page" w:hAnchor="margin" w:y="2908"/>
      <w:adjustRightInd w:val="0"/>
      <w:spacing w:before="357" w:line="280" w:lineRule="exact"/>
    </w:pPr>
  </w:style>
  <w:style w:type="paragraph" w:customStyle="1" w:styleId="afffffff5">
    <w:name w:val="封面一致性程度标识"/>
    <w:uiPriority w:val="99"/>
    <w:rsid w:val="000E2608"/>
    <w:pPr>
      <w:spacing w:before="440" w:line="400" w:lineRule="exact"/>
      <w:jc w:val="center"/>
    </w:pPr>
    <w:rPr>
      <w:rFonts w:ascii="宋体"/>
      <w:sz w:val="28"/>
    </w:rPr>
  </w:style>
  <w:style w:type="paragraph" w:customStyle="1" w:styleId="affffffa">
    <w:name w:val="封面标准文稿编辑信息"/>
    <w:uiPriority w:val="99"/>
    <w:rsid w:val="000E2608"/>
    <w:pPr>
      <w:spacing w:before="180" w:line="180" w:lineRule="exact"/>
      <w:jc w:val="center"/>
    </w:pPr>
    <w:rPr>
      <w:rFonts w:ascii="宋体"/>
      <w:sz w:val="21"/>
    </w:rPr>
  </w:style>
  <w:style w:type="paragraph" w:customStyle="1" w:styleId="afd">
    <w:name w:val="附录四级条标题"/>
    <w:basedOn w:val="afc"/>
    <w:next w:val="afffb"/>
    <w:uiPriority w:val="99"/>
    <w:rsid w:val="000E2608"/>
    <w:pPr>
      <w:numPr>
        <w:ilvl w:val="5"/>
      </w:numPr>
      <w:outlineLvl w:val="5"/>
    </w:pPr>
  </w:style>
  <w:style w:type="paragraph" w:customStyle="1" w:styleId="afffffff6">
    <w:name w:val="无标题条"/>
    <w:next w:val="afffb"/>
    <w:uiPriority w:val="99"/>
    <w:rsid w:val="000E2608"/>
    <w:pPr>
      <w:jc w:val="both"/>
    </w:pPr>
    <w:rPr>
      <w:sz w:val="21"/>
    </w:rPr>
  </w:style>
  <w:style w:type="paragraph" w:customStyle="1" w:styleId="afc">
    <w:name w:val="附录三级条标题"/>
    <w:basedOn w:val="afb"/>
    <w:next w:val="afffb"/>
    <w:uiPriority w:val="99"/>
    <w:rsid w:val="000E2608"/>
    <w:pPr>
      <w:numPr>
        <w:ilvl w:val="4"/>
      </w:numPr>
      <w:outlineLvl w:val="4"/>
    </w:pPr>
  </w:style>
  <w:style w:type="paragraph" w:customStyle="1" w:styleId="a4">
    <w:name w:val="首示例"/>
    <w:next w:val="afffb"/>
    <w:link w:val="Char0"/>
    <w:uiPriority w:val="99"/>
    <w:rsid w:val="000E2608"/>
    <w:pPr>
      <w:numPr>
        <w:numId w:val="18"/>
      </w:numPr>
      <w:tabs>
        <w:tab w:val="left" w:pos="360"/>
      </w:tabs>
      <w:ind w:firstLine="0"/>
    </w:pPr>
    <w:rPr>
      <w:rFonts w:ascii="宋体" w:hAnsi="宋体"/>
      <w:kern w:val="2"/>
      <w:sz w:val="18"/>
      <w:szCs w:val="18"/>
    </w:rPr>
  </w:style>
  <w:style w:type="paragraph" w:customStyle="1" w:styleId="af5">
    <w:name w:val="附录表标号"/>
    <w:basedOn w:val="aff3"/>
    <w:next w:val="afffb"/>
    <w:uiPriority w:val="99"/>
    <w:rsid w:val="000E2608"/>
    <w:pPr>
      <w:numPr>
        <w:numId w:val="10"/>
      </w:numPr>
      <w:tabs>
        <w:tab w:val="clear" w:pos="0"/>
      </w:tabs>
      <w:spacing w:line="14" w:lineRule="exact"/>
      <w:ind w:left="811" w:hanging="448"/>
      <w:jc w:val="center"/>
      <w:outlineLvl w:val="0"/>
    </w:pPr>
    <w:rPr>
      <w:rFonts w:ascii="Times New Roman" w:hAnsi="Times New Roman"/>
      <w:color w:val="FFFFFF"/>
      <w:szCs w:val="24"/>
    </w:rPr>
  </w:style>
  <w:style w:type="paragraph" w:customStyle="1" w:styleId="afffffff7">
    <w:name w:val="其他发布部门"/>
    <w:basedOn w:val="afffffff8"/>
    <w:rsid w:val="000E2608"/>
    <w:pPr>
      <w:framePr w:wrap="around"/>
      <w:spacing w:line="240" w:lineRule="atLeast"/>
    </w:pPr>
    <w:rPr>
      <w:rFonts w:ascii="黑体" w:eastAsia="黑体"/>
      <w:b w:val="0"/>
    </w:rPr>
  </w:style>
  <w:style w:type="paragraph" w:customStyle="1" w:styleId="affff9">
    <w:name w:val="封面标准名称"/>
    <w:uiPriority w:val="99"/>
    <w:rsid w:val="000E2608"/>
    <w:pPr>
      <w:widowControl w:val="0"/>
      <w:spacing w:line="680" w:lineRule="exact"/>
      <w:jc w:val="center"/>
      <w:textAlignment w:val="center"/>
    </w:pPr>
    <w:rPr>
      <w:rFonts w:ascii="黑体" w:eastAsia="黑体"/>
      <w:sz w:val="52"/>
    </w:rPr>
  </w:style>
  <w:style w:type="paragraph" w:customStyle="1" w:styleId="afffffff8">
    <w:name w:val="发布部门"/>
    <w:next w:val="afffb"/>
    <w:uiPriority w:val="99"/>
    <w:rsid w:val="000E2608"/>
    <w:pPr>
      <w:framePr w:w="7433" w:h="585" w:hRule="exact" w:hSpace="180" w:vSpace="180" w:wrap="around" w:hAnchor="margin" w:xAlign="center" w:y="14401" w:anchorLock="1"/>
      <w:jc w:val="center"/>
    </w:pPr>
    <w:rPr>
      <w:rFonts w:ascii="宋体"/>
      <w:b/>
      <w:spacing w:val="20"/>
      <w:w w:val="135"/>
      <w:sz w:val="36"/>
    </w:rPr>
  </w:style>
  <w:style w:type="paragraph" w:customStyle="1" w:styleId="afffffff9">
    <w:name w:val="五级条标题"/>
    <w:basedOn w:val="afffffff2"/>
    <w:next w:val="afffb"/>
    <w:uiPriority w:val="99"/>
    <w:rsid w:val="000E2608"/>
    <w:pPr>
      <w:outlineLvl w:val="6"/>
    </w:pPr>
  </w:style>
  <w:style w:type="paragraph" w:customStyle="1" w:styleId="afffffffa">
    <w:name w:val="封面正文"/>
    <w:uiPriority w:val="99"/>
    <w:rsid w:val="000E2608"/>
    <w:pPr>
      <w:jc w:val="both"/>
    </w:pPr>
  </w:style>
  <w:style w:type="paragraph" w:customStyle="1" w:styleId="afffffffb">
    <w:name w:val="二级无"/>
    <w:basedOn w:val="afffffffc"/>
    <w:uiPriority w:val="99"/>
    <w:rsid w:val="000E2608"/>
    <w:pPr>
      <w:tabs>
        <w:tab w:val="left" w:pos="0"/>
      </w:tabs>
      <w:spacing w:beforeLines="0" w:afterLines="0"/>
      <w:ind w:left="1679" w:hanging="1"/>
    </w:pPr>
    <w:rPr>
      <w:rFonts w:ascii="宋体" w:eastAsia="宋体"/>
    </w:rPr>
  </w:style>
  <w:style w:type="paragraph" w:customStyle="1" w:styleId="afffffffd">
    <w:name w:val="示例后文字"/>
    <w:basedOn w:val="afffb"/>
    <w:next w:val="afffb"/>
    <w:uiPriority w:val="99"/>
    <w:rsid w:val="000E2608"/>
    <w:pPr>
      <w:ind w:firstLine="360"/>
    </w:pPr>
    <w:rPr>
      <w:sz w:val="18"/>
    </w:rPr>
  </w:style>
  <w:style w:type="paragraph" w:customStyle="1" w:styleId="afffffffc">
    <w:name w:val="二级条标题"/>
    <w:basedOn w:val="afffff0"/>
    <w:next w:val="afffb"/>
    <w:uiPriority w:val="99"/>
    <w:rsid w:val="000E2608"/>
    <w:pPr>
      <w:spacing w:before="50" w:after="50"/>
      <w:outlineLvl w:val="3"/>
    </w:pPr>
  </w:style>
  <w:style w:type="paragraph" w:customStyle="1" w:styleId="afffffffe">
    <w:name w:val="四级无"/>
    <w:basedOn w:val="afffffff2"/>
    <w:uiPriority w:val="99"/>
    <w:rsid w:val="000E2608"/>
    <w:pPr>
      <w:tabs>
        <w:tab w:val="left" w:pos="2520"/>
      </w:tabs>
      <w:spacing w:beforeLines="0" w:afterLines="0"/>
      <w:ind w:left="2519" w:hanging="419"/>
    </w:pPr>
    <w:rPr>
      <w:rFonts w:ascii="宋体" w:eastAsia="宋体"/>
    </w:rPr>
  </w:style>
  <w:style w:type="paragraph" w:customStyle="1" w:styleId="af8">
    <w:name w:val="附录标识"/>
    <w:basedOn w:val="aff3"/>
    <w:next w:val="aff3"/>
    <w:uiPriority w:val="99"/>
    <w:rsid w:val="000E2608"/>
    <w:pPr>
      <w:keepNext/>
      <w:widowControl/>
      <w:numPr>
        <w:numId w:val="16"/>
      </w:numPr>
      <w:shd w:val="clear" w:color="FFFFFF" w:fill="FFFFFF"/>
      <w:tabs>
        <w:tab w:val="left" w:pos="360"/>
        <w:tab w:val="left" w:pos="6405"/>
      </w:tabs>
      <w:spacing w:before="640" w:after="280"/>
      <w:jc w:val="center"/>
      <w:outlineLvl w:val="0"/>
    </w:pPr>
    <w:rPr>
      <w:rFonts w:ascii="黑体" w:eastAsia="黑体" w:hAnsi="Times New Roman"/>
      <w:kern w:val="0"/>
      <w:szCs w:val="20"/>
    </w:rPr>
  </w:style>
  <w:style w:type="paragraph" w:customStyle="1" w:styleId="afffffff3">
    <w:name w:val="三级条标题"/>
    <w:basedOn w:val="afffffffc"/>
    <w:next w:val="afffb"/>
    <w:uiPriority w:val="99"/>
    <w:rsid w:val="000E2608"/>
    <w:pPr>
      <w:outlineLvl w:val="4"/>
    </w:pPr>
  </w:style>
  <w:style w:type="paragraph" w:customStyle="1" w:styleId="affffffff">
    <w:name w:val="其他标准标志"/>
    <w:basedOn w:val="affffffff0"/>
    <w:uiPriority w:val="99"/>
    <w:rsid w:val="000E2608"/>
    <w:pPr>
      <w:framePr w:w="6101" w:h="1389" w:hRule="exact" w:hSpace="181" w:vSpace="181" w:wrap="around" w:vAnchor="page" w:hAnchor="page" w:x="4673" w:y="942"/>
    </w:pPr>
    <w:rPr>
      <w:szCs w:val="96"/>
    </w:rPr>
  </w:style>
  <w:style w:type="paragraph" w:customStyle="1" w:styleId="affffffff1">
    <w:name w:val="五级无"/>
    <w:basedOn w:val="afffffff9"/>
    <w:uiPriority w:val="99"/>
    <w:rsid w:val="000E2608"/>
    <w:pPr>
      <w:tabs>
        <w:tab w:val="left" w:pos="2940"/>
      </w:tabs>
      <w:spacing w:beforeLines="0" w:afterLines="0"/>
      <w:ind w:left="2939" w:hanging="419"/>
    </w:pPr>
    <w:rPr>
      <w:rFonts w:ascii="宋体" w:eastAsia="宋体"/>
    </w:rPr>
  </w:style>
  <w:style w:type="paragraph" w:customStyle="1" w:styleId="afffffff0">
    <w:name w:val="封面标准文稿类别"/>
    <w:uiPriority w:val="99"/>
    <w:rsid w:val="000E2608"/>
    <w:pPr>
      <w:spacing w:before="440" w:line="400" w:lineRule="exact"/>
      <w:jc w:val="center"/>
    </w:pPr>
    <w:rPr>
      <w:rFonts w:ascii="宋体"/>
      <w:sz w:val="24"/>
    </w:rPr>
  </w:style>
  <w:style w:type="paragraph" w:customStyle="1" w:styleId="affffffff2">
    <w:name w:val="注：（正文）"/>
    <w:basedOn w:val="aff1"/>
    <w:next w:val="afffb"/>
    <w:uiPriority w:val="99"/>
    <w:rsid w:val="000E2608"/>
    <w:pPr>
      <w:numPr>
        <w:numId w:val="0"/>
      </w:numPr>
      <w:tabs>
        <w:tab w:val="left" w:pos="1140"/>
      </w:tabs>
      <w:ind w:left="737" w:hanging="317"/>
    </w:pPr>
    <w:rPr>
      <w:szCs w:val="18"/>
    </w:rPr>
  </w:style>
  <w:style w:type="paragraph" w:customStyle="1" w:styleId="affffffff3">
    <w:name w:val="附录五级无"/>
    <w:basedOn w:val="afe"/>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f4">
    <w:name w:val="标准书眉_奇数页"/>
    <w:next w:val="aff3"/>
    <w:uiPriority w:val="99"/>
    <w:rsid w:val="000E2608"/>
    <w:pPr>
      <w:tabs>
        <w:tab w:val="center" w:pos="4154"/>
        <w:tab w:val="right" w:pos="8306"/>
      </w:tabs>
      <w:spacing w:after="120"/>
      <w:jc w:val="right"/>
    </w:pPr>
    <w:rPr>
      <w:sz w:val="21"/>
    </w:rPr>
  </w:style>
  <w:style w:type="paragraph" w:customStyle="1" w:styleId="affffffff0">
    <w:name w:val="标准标志"/>
    <w:next w:val="aff3"/>
    <w:uiPriority w:val="99"/>
    <w:rsid w:val="000E2608"/>
    <w:pPr>
      <w:framePr w:w="2268" w:h="1392" w:hRule="exact" w:wrap="around" w:hAnchor="margin" w:x="6748" w:y="171" w:anchorLock="1"/>
      <w:shd w:val="solid" w:color="FFFFFF" w:fill="FFFFFF"/>
      <w:spacing w:line="240" w:lineRule="atLeast"/>
      <w:jc w:val="right"/>
    </w:pPr>
    <w:rPr>
      <w:b/>
      <w:w w:val="130"/>
      <w:sz w:val="96"/>
    </w:rPr>
  </w:style>
  <w:style w:type="paragraph" w:customStyle="1" w:styleId="affffffff5">
    <w:name w:val="其他实施日期"/>
    <w:basedOn w:val="affffff3"/>
    <w:uiPriority w:val="99"/>
    <w:rsid w:val="000E2608"/>
    <w:pPr>
      <w:framePr w:w="3997" w:h="471" w:hRule="exact" w:vSpace="181" w:wrap="around" w:vAnchor="page" w:hAnchor="text" w:x="7089" w:y="14097"/>
    </w:pPr>
  </w:style>
  <w:style w:type="paragraph" w:customStyle="1" w:styleId="Style133">
    <w:name w:val="_Style 133"/>
    <w:uiPriority w:val="99"/>
    <w:rsid w:val="000E2608"/>
    <w:rPr>
      <w:rFonts w:ascii="Calibri" w:hAnsi="Calibri"/>
    </w:rPr>
  </w:style>
  <w:style w:type="paragraph" w:customStyle="1" w:styleId="affffffff6">
    <w:name w:val="附录三级无"/>
    <w:basedOn w:val="afc"/>
    <w:uiPriority w:val="99"/>
    <w:rsid w:val="000E2608"/>
    <w:pPr>
      <w:numPr>
        <w:ilvl w:val="0"/>
        <w:numId w:val="0"/>
      </w:numPr>
      <w:tabs>
        <w:tab w:val="clear" w:pos="360"/>
        <w:tab w:val="left" w:pos="180"/>
      </w:tabs>
      <w:spacing w:beforeLines="0" w:afterLines="0"/>
      <w:ind w:left="1172" w:hanging="629"/>
    </w:pPr>
    <w:rPr>
      <w:rFonts w:ascii="宋体" w:eastAsia="宋体"/>
      <w:szCs w:val="21"/>
    </w:rPr>
  </w:style>
  <w:style w:type="table" w:styleId="affffffff7">
    <w:name w:val="Table Grid"/>
    <w:basedOn w:val="aff5"/>
    <w:uiPriority w:val="99"/>
    <w:rsid w:val="000E26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ff3"/>
    <w:uiPriority w:val="99"/>
    <w:rsid w:val="000E7DA9"/>
    <w:pPr>
      <w:spacing w:line="300" w:lineRule="auto"/>
      <w:jc w:val="left"/>
    </w:pPr>
    <w:rPr>
      <w:kern w:val="0"/>
      <w:sz w:val="22"/>
      <w:szCs w:val="22"/>
      <w:lang w:eastAsia="en-US"/>
    </w:rPr>
  </w:style>
  <w:style w:type="character" w:customStyle="1" w:styleId="affffe">
    <w:name w:val="附录标题 字符"/>
    <w:link w:val="affffd"/>
    <w:uiPriority w:val="99"/>
    <w:locked/>
    <w:rsid w:val="000E7DA9"/>
    <w:rPr>
      <w:rFonts w:ascii="黑体" w:eastAsia="黑体"/>
      <w:sz w:val="21"/>
    </w:rPr>
  </w:style>
  <w:style w:type="character" w:customStyle="1" w:styleId="affffff6">
    <w:name w:val="附录章标题 字符"/>
    <w:link w:val="af9"/>
    <w:uiPriority w:val="99"/>
    <w:locked/>
    <w:rsid w:val="000E7DA9"/>
    <w:rPr>
      <w:rFonts w:ascii="黑体" w:eastAsia="黑体"/>
      <w:kern w:val="21"/>
      <w:sz w:val="21"/>
    </w:rPr>
  </w:style>
  <w:style w:type="table" w:customStyle="1" w:styleId="17">
    <w:name w:val="网格型1"/>
    <w:uiPriority w:val="99"/>
    <w:rsid w:val="008E6C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标准文件_附录英文标识"/>
    <w:next w:val="affffffff8"/>
    <w:qFormat/>
    <w:rsid w:val="006B67C1"/>
    <w:pPr>
      <w:numPr>
        <w:numId w:val="39"/>
      </w:numPr>
      <w:tabs>
        <w:tab w:val="left" w:pos="6406"/>
      </w:tabs>
      <w:spacing w:before="220" w:after="320"/>
      <w:jc w:val="center"/>
      <w:outlineLvl w:val="0"/>
    </w:pPr>
    <w:rPr>
      <w:rFonts w:ascii="黑体" w:eastAsia="黑体"/>
      <w:sz w:val="21"/>
    </w:rPr>
  </w:style>
  <w:style w:type="paragraph" w:styleId="affffffff8">
    <w:name w:val="Body Text"/>
    <w:basedOn w:val="aff3"/>
    <w:link w:val="affffffff9"/>
    <w:uiPriority w:val="99"/>
    <w:semiHidden/>
    <w:unhideWhenUsed/>
    <w:locked/>
    <w:rsid w:val="006B67C1"/>
    <w:pPr>
      <w:spacing w:after="120"/>
    </w:pPr>
  </w:style>
  <w:style w:type="character" w:customStyle="1" w:styleId="affffffff9">
    <w:name w:val="正文文本 字符"/>
    <w:basedOn w:val="aff4"/>
    <w:link w:val="affffffff8"/>
    <w:uiPriority w:val="99"/>
    <w:semiHidden/>
    <w:rsid w:val="006B67C1"/>
    <w:rPr>
      <w:rFonts w:ascii="Calibri" w:hAnsi="Calibri"/>
      <w:kern w:val="2"/>
      <w:sz w:val="21"/>
      <w:szCs w:val="21"/>
    </w:rPr>
  </w:style>
  <w:style w:type="table" w:customStyle="1" w:styleId="29">
    <w:name w:val="网格型2"/>
    <w:basedOn w:val="aff5"/>
    <w:next w:val="affffffff7"/>
    <w:uiPriority w:val="99"/>
    <w:rsid w:val="006048A7"/>
    <w:rPr>
      <w:rFonts w:ascii="宋体" w:eastAsia="等线" w:hAnsi="等线" w:cs="宋体" w:hint="eastAsia"/>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网格型3"/>
    <w:basedOn w:val="aff5"/>
    <w:next w:val="affffffff7"/>
    <w:uiPriority w:val="99"/>
    <w:rsid w:val="007F0009"/>
    <w:rPr>
      <w:rFonts w:ascii="宋体" w:eastAsia="等线" w:hAnsi="等线" w:cs="宋体" w:hint="eastAsia"/>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www.bzfxw.com/soft/sort055/sort045/45176025.html" TargetMode="External"/><Relationship Id="rId26" Type="http://schemas.openxmlformats.org/officeDocument/2006/relationships/hyperlink" Target="http://www.bzfxw.com/soft/sort055/sort045/682803.html" TargetMode="External"/><Relationship Id="rId3" Type="http://schemas.openxmlformats.org/officeDocument/2006/relationships/styles" Target="styles.xml"/><Relationship Id="rId21" Type="http://schemas.openxmlformats.org/officeDocument/2006/relationships/hyperlink" Target="http://www.bzfxw.com/soft/sort055/sort045/45169871.html"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bzfxw.com/soft/sort055/sort045/309457.html" TargetMode="External"/><Relationship Id="rId25" Type="http://schemas.openxmlformats.org/officeDocument/2006/relationships/hyperlink" Target="http://www.bzfxw.com/soft/sort055/sort045/45169867.html"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bzfxw.com/soft/sort055/sort045/587295.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bzfxw.com/soft/sort055/sort045/45169868.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bzfxw.com/soft/sort055/sort045/45169869.html" TargetMode="External"/><Relationship Id="rId28" Type="http://schemas.openxmlformats.org/officeDocument/2006/relationships/footer" Target="footer3.xml"/><Relationship Id="rId10" Type="http://schemas.openxmlformats.org/officeDocument/2006/relationships/header" Target="header3.xml"/><Relationship Id="rId19" Type="http://schemas.openxmlformats.org/officeDocument/2006/relationships/hyperlink" Target="http://www.bzfxw.com/soft/sort055/sort045/45165892.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yperlink" Target="http://www.bzfxw.com/soft/sort055/sort045/45169870.html" TargetMode="External"/><Relationship Id="rId27" Type="http://schemas.openxmlformats.org/officeDocument/2006/relationships/hyperlink" Target="http://www.bzfxw.com/soft/sort055/sb/403278.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392E5-19B0-4252-BEA0-07CAF036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887</Words>
  <Characters>5059</Characters>
  <Application>Microsoft Office Word</Application>
  <DocSecurity>0</DocSecurity>
  <Lines>42</Lines>
  <Paragraphs>11</Paragraphs>
  <ScaleCrop>false</ScaleCrop>
  <Company>Microsoft</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彭妍妍</cp:lastModifiedBy>
  <cp:revision>41</cp:revision>
  <cp:lastPrinted>2018-03-30T08:08:00Z</cp:lastPrinted>
  <dcterms:created xsi:type="dcterms:W3CDTF">2021-08-01T09:43:00Z</dcterms:created>
  <dcterms:modified xsi:type="dcterms:W3CDTF">2021-10-27T07:36:00Z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