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《绿色低碳产品评价要求 洗碗机》等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三十四</w:t>
      </w:r>
      <w:r>
        <w:rPr>
          <w:rFonts w:hint="eastAsia" w:ascii="华文中宋" w:hAnsi="华文中宋" w:eastAsia="华文中宋" w:cs="华文中宋"/>
          <w:sz w:val="28"/>
          <w:szCs w:val="28"/>
        </w:rPr>
        <w:t>项团体标准计划项目汇总表</w:t>
      </w:r>
    </w:p>
    <w:tbl>
      <w:tblPr>
        <w:tblStyle w:val="10"/>
        <w:tblW w:w="14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90"/>
        <w:gridCol w:w="2175"/>
        <w:gridCol w:w="1012"/>
        <w:gridCol w:w="1141"/>
        <w:gridCol w:w="1339"/>
        <w:gridCol w:w="1950"/>
        <w:gridCol w:w="2269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26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7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bookmarkStart w:id="0" w:name="_Hlk95297742"/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20220014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绿色低碳产品评价要求 洗碗机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before="168" w:beforeLines="70" w:line="320" w:lineRule="exact"/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中国标准化研究院、阿里巴巴（中国）有限公司、技术单位（指标）、广东中认华南检测技术有限公司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20220015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全生物降解塑料袋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中国标准化研究院、阿里巴巴（中国）有限公司、诺也领跑（江苏）科技有限公司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20220016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蒸汽烤箱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中国标准化研究院、阿里巴巴（中国）有限公司、中认英泰检测技术有限公司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4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20220017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空气炸锅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中国标准化研究院、阿里巴巴（中国）有限公司、广东中认华南检测技术有限公司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5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20220018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破壁料理机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中国标准化研究院、阿里巴巴（中国）有限公司、广东产品质量监督检验研究院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6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20220019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面包机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中国标准化研究院、阿里巴巴（中国）有限公司、上海市质量监督检验技术研究院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7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20220020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电吹风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中国标准化研究院、阿里巴巴（中国）有限公司、中认英泰检测技术有限公司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8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20220021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家用废弃食物处理器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中国标准化研究院、阿里巴巴（中国）有限公司、中家院（北京）检测认证有限公司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9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20220022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除湿机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中国标准化研究院、阿里巴巴（中国）有限公司、中家院（北京）检测认证有限公司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20220023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加湿器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中国标准化研究院、阿里巴巴（中国）有限公司、中认英泰检测技术有限公司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20220024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空气源热泵干燥设备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中国标准化研究院、阿里巴巴（中国）有限公司、中家院（北京）检测认证有限公司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20220025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制冷自动售货机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中国标准化研究院、阿里巴巴（中国）有限公司、华商国际工程有限公司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20220026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冷风机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中国标准化研究院、阿里巴巴（中国）有限公司、华商国际工程有限公司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20220027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制冷集装箱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中国标准化研究院、阿里巴巴（中国）有限公司、华商国际工程有限公司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5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20220028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装配式冷库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中国标准化研究院、阿里巴巴（中国）有限公司、华商国际工程有限公司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6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20220029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车载空气净化器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中国标准化研究院、阿里巴巴（中国）有限公司、中家院（北京）检测认 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7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20220030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LED读写作业台灯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中国标准化研究院、阿里巴巴（中国）有限公司、广东产品质量监督检验研究院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8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20220031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屏风桌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中国标准化研究院、阿里巴巴（中国）有限公司、深圳家具研究开发院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9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20220032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办公椅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中国标准化研究院、阿里巴巴（中国）有限公司、深圳家具研究开发院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20220033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课桌椅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中国标准化研究院、阿里巴巴（中国）有限公司、深圳家具研究开发院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21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20220034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沙发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中国标准化研究院、阿里巴巴（中国）有限公司、深圳家具研究开发院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20220035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双层床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中国标准化研究院、阿里巴巴（中国）有限公司、深圳家具研究开发院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bookmarkStart w:id="1" w:name="_Hlk95813589"/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20220036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口罩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中国标准化研究院、阿里巴巴（中国）有限公司、天纺标检测认证股份有限公司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20220037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LED室内照明产品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中国标准化研究院、阿里巴巴（中国）有限公司、广东产品质量监督检验研究院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5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20220038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绿色低碳产品评价要求 儿童沐浴泡泡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中国标准化研究院、阿里巴巴（中国）有限公司、广东省日化商会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6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20220039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高效终端用能产品使用过程年节能减碳量评估技术规范 用能耗量表征能效的用能产品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中国标准化研究院、北京绿色交易所有限公司、阿里巴巴集团控股有限公司、美的集团股份有限公司等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7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20220043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高效终端用能产品使用过程年节能减碳量评估技术规范 用效率或系数表征能效的用能产品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2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7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中国标准化研究院、北京绿色交易所有限公司、阿里巴巴集团控股有限公司、美的集团股份有限公司等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8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20220044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宠物用品行业可持续（绿色）发展工厂评价要求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</w:t>
            </w:r>
          </w:p>
        </w:tc>
        <w:tc>
          <w:tcPr>
            <w:tcW w:w="22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</w:t>
            </w:r>
          </w:p>
        </w:tc>
        <w:tc>
          <w:tcPr>
            <w:tcW w:w="27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江苏威诺检测技术有限公司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9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20220045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宠物食品行业可持续（绿色）发展工厂评价要求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</w:t>
            </w:r>
          </w:p>
        </w:tc>
        <w:tc>
          <w:tcPr>
            <w:tcW w:w="22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</w:t>
            </w:r>
          </w:p>
        </w:tc>
        <w:tc>
          <w:tcPr>
            <w:tcW w:w="27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江苏威诺检测技术有限公司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3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20220046</w:t>
            </w:r>
          </w:p>
        </w:tc>
        <w:tc>
          <w:tcPr>
            <w:tcW w:w="2175" w:type="dxa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节能减碳量评估技术要求 第二部分：空调产品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中国节能协会</w:t>
            </w:r>
          </w:p>
        </w:tc>
        <w:tc>
          <w:tcPr>
            <w:tcW w:w="22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中国节能协会</w:t>
            </w:r>
          </w:p>
        </w:tc>
        <w:tc>
          <w:tcPr>
            <w:tcW w:w="27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中国标准化研究院、阿里巴巴集团控股有限公司、美的集团股份有限公司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3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20220047</w:t>
            </w:r>
          </w:p>
        </w:tc>
        <w:tc>
          <w:tcPr>
            <w:tcW w:w="2175" w:type="dxa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节能减碳量评估技术要求 第三部分：制冷器具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中国节能协会</w:t>
            </w:r>
          </w:p>
        </w:tc>
        <w:tc>
          <w:tcPr>
            <w:tcW w:w="22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中国节能协会</w:t>
            </w:r>
          </w:p>
        </w:tc>
        <w:tc>
          <w:tcPr>
            <w:tcW w:w="27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中国标准化研究院、阿里巴巴集团控股有限公司、美的集团股份有限公司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3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20220048</w:t>
            </w:r>
          </w:p>
        </w:tc>
        <w:tc>
          <w:tcPr>
            <w:tcW w:w="2175" w:type="dxa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节能减碳量评估技术要求 第五部分：燃气用具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中国节能协会</w:t>
            </w:r>
          </w:p>
        </w:tc>
        <w:tc>
          <w:tcPr>
            <w:tcW w:w="22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中国节能协会</w:t>
            </w:r>
          </w:p>
        </w:tc>
        <w:tc>
          <w:tcPr>
            <w:tcW w:w="27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中国标准化研究院、阿里巴巴集团控股有限公司、美的集团股份有限公司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3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20220049</w:t>
            </w:r>
          </w:p>
        </w:tc>
        <w:tc>
          <w:tcPr>
            <w:tcW w:w="2175" w:type="dxa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节能减碳量评估技术要求 第六部分：电子视像产品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中国节能协会</w:t>
            </w:r>
          </w:p>
        </w:tc>
        <w:tc>
          <w:tcPr>
            <w:tcW w:w="22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中国节能协会</w:t>
            </w:r>
          </w:p>
        </w:tc>
        <w:tc>
          <w:tcPr>
            <w:tcW w:w="27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中国标准化研究院、阿里巴巴集团控股有限公司、美的集团股份有限公司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3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20220050</w:t>
            </w:r>
          </w:p>
        </w:tc>
        <w:tc>
          <w:tcPr>
            <w:tcW w:w="2175" w:type="dxa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节能减碳量评估技术要求 第七部分：照明产品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中国节能协会</w:t>
            </w:r>
          </w:p>
        </w:tc>
        <w:tc>
          <w:tcPr>
            <w:tcW w:w="22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中国技术经济学会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中国节能协会</w:t>
            </w:r>
          </w:p>
        </w:tc>
        <w:tc>
          <w:tcPr>
            <w:tcW w:w="27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中国标准化研究院、阿里巴巴集团控股有限公司、美的集团股份有限公司</w:t>
            </w:r>
          </w:p>
        </w:tc>
      </w:tr>
      <w:bookmarkEnd w:id="1"/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2" w:name="_GoBack"/>
      <w:bookmarkEnd w:id="2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B6A6DC2"/>
    <w:rsid w:val="3C424B82"/>
    <w:rsid w:val="3D817480"/>
    <w:rsid w:val="3DCF60C9"/>
    <w:rsid w:val="3E686D34"/>
    <w:rsid w:val="3EA713EC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2022-02-15T07:53:48Z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A9F52AEED56E42F2B9050E6641775A4F</vt:lpwstr>
  </property>
</Properties>
</file>