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CD2D" w14:textId="77777777" w:rsidR="00CE332E" w:rsidRDefault="00CE332E" w:rsidP="00CE332E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419AFDA1" w14:textId="77777777" w:rsidR="00CE332E" w:rsidRDefault="00CE332E" w:rsidP="00CE332E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EB337B">
        <w:rPr>
          <w:rFonts w:ascii="华文中宋" w:eastAsia="华文中宋" w:hAnsi="华文中宋" w:cs="华文中宋" w:hint="eastAsia"/>
          <w:sz w:val="28"/>
          <w:szCs w:val="28"/>
        </w:rPr>
        <w:t>绿色低碳行为减排效果评估技术要求  第1部分：绿色出行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CE332E" w14:paraId="03B42900" w14:textId="77777777" w:rsidTr="002636E0">
        <w:trPr>
          <w:trHeight w:val="729"/>
        </w:trPr>
        <w:tc>
          <w:tcPr>
            <w:tcW w:w="815" w:type="dxa"/>
            <w:vAlign w:val="center"/>
          </w:tcPr>
          <w:p w14:paraId="7200F1DC" w14:textId="77777777" w:rsidR="00CE332E" w:rsidRDefault="00CE332E" w:rsidP="002636E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294B861A" w14:textId="77777777" w:rsidR="00CE332E" w:rsidRDefault="00CE332E" w:rsidP="002636E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51644C9D" w14:textId="77777777" w:rsidR="00CE332E" w:rsidRDefault="00CE332E" w:rsidP="002636E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0FDC1395" w14:textId="77777777" w:rsidR="00CE332E" w:rsidRDefault="00CE332E" w:rsidP="002636E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08E7E7DD" w14:textId="77777777" w:rsidR="00CE332E" w:rsidRDefault="00CE332E" w:rsidP="002636E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43B6CD9F" w14:textId="77777777" w:rsidR="00CE332E" w:rsidRDefault="00CE332E" w:rsidP="002636E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56FB196A" w14:textId="77777777" w:rsidR="00CE332E" w:rsidRDefault="00CE332E" w:rsidP="002636E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7A0ACA60" w14:textId="77777777" w:rsidR="00CE332E" w:rsidRDefault="00CE332E" w:rsidP="002636E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0B02C109" w14:textId="77777777" w:rsidR="00CE332E" w:rsidRDefault="00CE332E" w:rsidP="002636E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CE332E" w14:paraId="0C1C110D" w14:textId="77777777" w:rsidTr="002636E0">
        <w:trPr>
          <w:trHeight w:val="1314"/>
        </w:trPr>
        <w:tc>
          <w:tcPr>
            <w:tcW w:w="815" w:type="dxa"/>
            <w:vAlign w:val="center"/>
          </w:tcPr>
          <w:p w14:paraId="3195975A" w14:textId="77777777" w:rsidR="00CE332E" w:rsidRDefault="00CE332E" w:rsidP="002636E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52DC33EE" w14:textId="77777777" w:rsidR="00CE332E" w:rsidRDefault="00CE332E" w:rsidP="002636E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395</w:t>
            </w:r>
          </w:p>
        </w:tc>
        <w:tc>
          <w:tcPr>
            <w:tcW w:w="2433" w:type="dxa"/>
            <w:vAlign w:val="center"/>
          </w:tcPr>
          <w:p w14:paraId="64C1224D" w14:textId="77777777" w:rsidR="00CE332E" w:rsidRDefault="00CE332E" w:rsidP="002636E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E6287E">
              <w:rPr>
                <w:rFonts w:ascii="Candara" w:eastAsia="仿宋" w:hAnsi="Candara" w:cs="Candara" w:hint="eastAsia"/>
                <w:sz w:val="24"/>
                <w:szCs w:val="24"/>
              </w:rPr>
              <w:t>绿色低碳行为减排效果评估技术要求</w:t>
            </w:r>
            <w:r w:rsidRPr="00E6287E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E6287E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E6287E">
              <w:rPr>
                <w:rFonts w:ascii="Candara" w:eastAsia="仿宋" w:hAnsi="Candara" w:cs="Candara" w:hint="eastAsia"/>
                <w:sz w:val="24"/>
                <w:szCs w:val="24"/>
              </w:rPr>
              <w:t>1</w:t>
            </w:r>
            <w:r w:rsidRPr="00E6287E">
              <w:rPr>
                <w:rFonts w:ascii="Candara" w:eastAsia="仿宋" w:hAnsi="Candara" w:cs="Candara" w:hint="eastAsia"/>
                <w:sz w:val="24"/>
                <w:szCs w:val="24"/>
              </w:rPr>
              <w:t>部分：绿色出行</w:t>
            </w:r>
          </w:p>
        </w:tc>
        <w:tc>
          <w:tcPr>
            <w:tcW w:w="792" w:type="dxa"/>
            <w:vAlign w:val="center"/>
          </w:tcPr>
          <w:p w14:paraId="604DD2F1" w14:textId="77777777" w:rsidR="00CE332E" w:rsidRDefault="00CE332E" w:rsidP="002636E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24A241C4" w14:textId="77777777" w:rsidR="00CE332E" w:rsidRDefault="00CE332E" w:rsidP="002636E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7FC1CA5A" w14:textId="77777777" w:rsidR="00CE332E" w:rsidRDefault="00CE332E" w:rsidP="002636E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487CC9D8" w14:textId="77777777" w:rsidR="00CE332E" w:rsidRDefault="00CE332E" w:rsidP="002636E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765833B7" w14:textId="77777777" w:rsidR="00CE332E" w:rsidRDefault="00CE332E" w:rsidP="002636E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30C4E1ED" w14:textId="77777777" w:rsidR="00CE332E" w:rsidRDefault="00CE332E" w:rsidP="002636E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6287E">
              <w:rPr>
                <w:rFonts w:ascii="仿宋_GB2312" w:eastAsia="仿宋_GB2312" w:hint="eastAsia"/>
                <w:sz w:val="24"/>
                <w:szCs w:val="24"/>
              </w:rPr>
              <w:t>中国标准化研究院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2BC6CBEF" w14:textId="77777777" w:rsidR="00CE332E" w:rsidRDefault="00CE332E" w:rsidP="00CE332E">
      <w:pPr>
        <w:spacing w:before="50" w:line="440" w:lineRule="exact"/>
        <w:rPr>
          <w:rFonts w:ascii="Candara" w:eastAsia="仿宋" w:hAnsi="Candara"/>
          <w:sz w:val="30"/>
        </w:rPr>
      </w:pPr>
    </w:p>
    <w:p w14:paraId="6E1C1D56" w14:textId="77777777" w:rsidR="00CE332E" w:rsidRDefault="00CE332E"/>
    <w:sectPr w:rsidR="00CE332E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2E"/>
    <w:rsid w:val="000B1F9C"/>
    <w:rsid w:val="00CE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0F88"/>
  <w15:chartTrackingRefBased/>
  <w15:docId w15:val="{1367DA8B-B9B9-40ED-9E2F-4B34495C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E33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2022-08-03T02:37:00Z</dcterms:created>
  <dcterms:modified xsi:type="dcterms:W3CDTF">2022-08-03T02:38:00Z</dcterms:modified>
</cp:coreProperties>
</file>