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BA4" w:rsidRDefault="004B6BA4" w:rsidP="004B6BA4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4B6BA4" w:rsidRDefault="004B6BA4" w:rsidP="004B6BA4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550D1">
        <w:rPr>
          <w:rFonts w:ascii="华文中宋" w:eastAsia="华文中宋" w:hAnsi="华文中宋" w:cs="华文中宋" w:hint="eastAsia"/>
          <w:sz w:val="28"/>
          <w:szCs w:val="28"/>
        </w:rPr>
        <w:t>电液伺服疲劳试验机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4B6BA4" w:rsidTr="001E117E">
        <w:trPr>
          <w:trHeight w:val="729"/>
        </w:trPr>
        <w:tc>
          <w:tcPr>
            <w:tcW w:w="815" w:type="dxa"/>
            <w:vAlign w:val="center"/>
          </w:tcPr>
          <w:p w:rsidR="004B6BA4" w:rsidRDefault="004B6BA4" w:rsidP="001E117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4B6BA4" w:rsidRDefault="004B6BA4" w:rsidP="001E117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4B6BA4" w:rsidRDefault="004B6BA4" w:rsidP="001E117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4B6BA4" w:rsidRDefault="004B6BA4" w:rsidP="001E117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4B6BA4" w:rsidRDefault="004B6BA4" w:rsidP="001E117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4B6BA4" w:rsidRDefault="004B6BA4" w:rsidP="001E117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4B6BA4" w:rsidRDefault="004B6BA4" w:rsidP="001E117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4B6BA4" w:rsidRDefault="004B6BA4" w:rsidP="001E117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4B6BA4" w:rsidRDefault="004B6BA4" w:rsidP="001E117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B6BA4" w:rsidTr="001E117E">
        <w:trPr>
          <w:trHeight w:val="1314"/>
        </w:trPr>
        <w:tc>
          <w:tcPr>
            <w:tcW w:w="815" w:type="dxa"/>
            <w:vAlign w:val="center"/>
          </w:tcPr>
          <w:p w:rsidR="004B6BA4" w:rsidRDefault="004B6BA4" w:rsidP="001E117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4B6BA4" w:rsidRDefault="004B6BA4" w:rsidP="001E117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484</w:t>
            </w:r>
          </w:p>
        </w:tc>
        <w:tc>
          <w:tcPr>
            <w:tcW w:w="2747" w:type="dxa"/>
            <w:vAlign w:val="center"/>
          </w:tcPr>
          <w:p w:rsidR="004B6BA4" w:rsidRDefault="004B6BA4" w:rsidP="001E117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proofErr w:type="gramStart"/>
            <w:r w:rsidRPr="009550D1">
              <w:rPr>
                <w:rFonts w:ascii="Candara" w:eastAsia="仿宋" w:hAnsi="Candara" w:cs="Candara" w:hint="eastAsia"/>
                <w:sz w:val="24"/>
                <w:szCs w:val="24"/>
              </w:rPr>
              <w:t>电液伺服疲劳试验机</w:t>
            </w:r>
            <w:proofErr w:type="gramEnd"/>
          </w:p>
        </w:tc>
        <w:tc>
          <w:tcPr>
            <w:tcW w:w="859" w:type="dxa"/>
            <w:vAlign w:val="center"/>
          </w:tcPr>
          <w:p w:rsidR="004B6BA4" w:rsidRDefault="004B6BA4" w:rsidP="001E117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4B6BA4" w:rsidRDefault="004B6BA4" w:rsidP="001E117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4B6BA4" w:rsidRDefault="004B6BA4" w:rsidP="001E117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4B6BA4" w:rsidRDefault="004B6BA4" w:rsidP="001E117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4B6BA4" w:rsidRDefault="004B6BA4" w:rsidP="001E117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4B6BA4" w:rsidRDefault="004B6BA4" w:rsidP="001E117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73094">
              <w:rPr>
                <w:rFonts w:ascii="仿宋_GB2312" w:eastAsia="仿宋_GB2312" w:hint="eastAsia"/>
                <w:sz w:val="24"/>
                <w:szCs w:val="24"/>
              </w:rPr>
              <w:t>吉林省产品质量监督检验院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4B6BA4" w:rsidRDefault="004B6BA4" w:rsidP="004B6BA4">
      <w:pPr>
        <w:widowControl/>
        <w:jc w:val="left"/>
        <w:rPr>
          <w:rFonts w:ascii="Candara" w:eastAsia="仿宋" w:hAnsi="Candara"/>
          <w:sz w:val="30"/>
        </w:rPr>
      </w:pPr>
    </w:p>
    <w:p w:rsidR="00C5214F" w:rsidRPr="004B6BA4" w:rsidRDefault="00C5214F"/>
    <w:sectPr w:rsidR="00C5214F" w:rsidRPr="004B6BA4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A4"/>
    <w:rsid w:val="004B6BA4"/>
    <w:rsid w:val="00C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5FBF2-1815-493E-906B-F48B5C33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B6BA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2022-11-21T05:43:00Z</dcterms:created>
  <dcterms:modified xsi:type="dcterms:W3CDTF">2022-11-21T05:43:00Z</dcterms:modified>
</cp:coreProperties>
</file>