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E9C" w:rsidRPr="00461E9C" w:rsidRDefault="00461E9C" w:rsidP="00461E9C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 w:rsidRPr="00461E9C"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461E9C" w:rsidRPr="00461E9C" w:rsidRDefault="00461E9C" w:rsidP="00461E9C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 w:rsidRPr="00461E9C"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 w:rsidRPr="00461E9C"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拼块地毯》团体标准计划项目汇总表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61E9C" w:rsidRPr="00461E9C" w:rsidTr="00D10266">
        <w:trPr>
          <w:trHeight w:val="729"/>
        </w:trPr>
        <w:tc>
          <w:tcPr>
            <w:tcW w:w="815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461E9C"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61E9C" w:rsidRPr="00461E9C" w:rsidTr="00D10266">
        <w:trPr>
          <w:trHeight w:val="1314"/>
        </w:trPr>
        <w:tc>
          <w:tcPr>
            <w:tcW w:w="815" w:type="dxa"/>
            <w:vAlign w:val="center"/>
          </w:tcPr>
          <w:p w:rsidR="00461E9C" w:rsidRPr="00461E9C" w:rsidRDefault="00461E9C" w:rsidP="00461E9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461E9C"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461E9C"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 w:rsidRPr="00461E9C"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 w:rsidRPr="00461E9C"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 w:rsidRPr="00461E9C">
              <w:rPr>
                <w:rFonts w:ascii="Candara" w:eastAsia="仿宋_GB2312" w:hAnsi="Candara" w:cs="Candara"/>
                <w:sz w:val="24"/>
                <w:szCs w:val="24"/>
              </w:rPr>
              <w:t>005</w:t>
            </w:r>
          </w:p>
        </w:tc>
        <w:tc>
          <w:tcPr>
            <w:tcW w:w="2747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461E9C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461E9C"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461E9C">
              <w:rPr>
                <w:rFonts w:ascii="Candara" w:eastAsia="仿宋" w:hAnsi="Candara" w:cs="Candara" w:hint="eastAsia"/>
                <w:sz w:val="24"/>
                <w:szCs w:val="24"/>
              </w:rPr>
              <w:t>拼块地毯</w:t>
            </w:r>
          </w:p>
        </w:tc>
        <w:tc>
          <w:tcPr>
            <w:tcW w:w="859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461E9C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461E9C" w:rsidRPr="00461E9C" w:rsidRDefault="00461E9C" w:rsidP="00461E9C">
            <w:pPr>
              <w:spacing w:beforeLines="70" w:before="168" w:line="3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浙江东方星月地毯产业有限公司;苏州绿宝块毯有限公司;</w:t>
            </w:r>
            <w:proofErr w:type="gramStart"/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无锡奥飞斯</w:t>
            </w:r>
            <w:proofErr w:type="gramEnd"/>
            <w:r w:rsidRPr="00461E9C">
              <w:rPr>
                <w:rFonts w:ascii="仿宋_GB2312" w:eastAsia="仿宋_GB2312" w:hAnsi="Calibri" w:hint="eastAsia"/>
                <w:sz w:val="24"/>
                <w:szCs w:val="24"/>
              </w:rPr>
              <w:t>商用地毯有限公司等</w:t>
            </w:r>
          </w:p>
        </w:tc>
      </w:tr>
    </w:tbl>
    <w:p w:rsidR="00461E9C" w:rsidRPr="00461E9C" w:rsidRDefault="00461E9C" w:rsidP="00461E9C">
      <w:pPr>
        <w:widowControl/>
        <w:jc w:val="left"/>
        <w:rPr>
          <w:rFonts w:ascii="Candara" w:eastAsia="仿宋" w:hAnsi="Candara" w:cs="Times New Roman"/>
          <w:sz w:val="30"/>
        </w:rPr>
      </w:pPr>
    </w:p>
    <w:p w:rsidR="00461E9C" w:rsidRPr="00461E9C" w:rsidRDefault="00461E9C"/>
    <w:sectPr w:rsidR="00461E9C" w:rsidRPr="00461E9C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9C"/>
    <w:rsid w:val="00461E9C"/>
    <w:rsid w:val="00B4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E3121-7B95-4FCC-8D2B-28DA942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61E9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2023-02-06T01:30:00Z</dcterms:created>
  <dcterms:modified xsi:type="dcterms:W3CDTF">2023-02-06T01:30:00Z</dcterms:modified>
</cp:coreProperties>
</file>