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BD8" w:rsidRDefault="00577BD8" w:rsidP="00577BD8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577BD8" w:rsidRDefault="00577BD8" w:rsidP="00577BD8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DC6268">
        <w:rPr>
          <w:rFonts w:ascii="华文中宋" w:eastAsia="华文中宋" w:hAnsi="华文中宋" w:cs="华文中宋" w:hint="eastAsia"/>
          <w:sz w:val="28"/>
          <w:szCs w:val="28"/>
        </w:rPr>
        <w:t>质量分级及 “领跑者”评价要求 硅PU运动场地面层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577BD8" w:rsidTr="00E64651">
        <w:trPr>
          <w:trHeight w:val="729"/>
        </w:trPr>
        <w:tc>
          <w:tcPr>
            <w:tcW w:w="815" w:type="dxa"/>
            <w:vAlign w:val="center"/>
          </w:tcPr>
          <w:p w:rsidR="00577BD8" w:rsidRDefault="00577BD8" w:rsidP="00E6465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577BD8" w:rsidRDefault="00577BD8" w:rsidP="00E6465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577BD8" w:rsidRDefault="00577BD8" w:rsidP="00E6465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577BD8" w:rsidRDefault="00577BD8" w:rsidP="00E6465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577BD8" w:rsidRDefault="00577BD8" w:rsidP="00E6465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577BD8" w:rsidRDefault="00577BD8" w:rsidP="00E6465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577BD8" w:rsidRDefault="00577BD8" w:rsidP="00E6465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577BD8" w:rsidRDefault="00577BD8" w:rsidP="00E6465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577BD8" w:rsidRDefault="00577BD8" w:rsidP="00E6465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577BD8" w:rsidTr="00E64651">
        <w:trPr>
          <w:trHeight w:val="1314"/>
        </w:trPr>
        <w:tc>
          <w:tcPr>
            <w:tcW w:w="815" w:type="dxa"/>
            <w:vAlign w:val="center"/>
          </w:tcPr>
          <w:p w:rsidR="00577BD8" w:rsidRDefault="00577BD8" w:rsidP="00E6465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577BD8" w:rsidRDefault="00577BD8" w:rsidP="00E6465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067</w:t>
            </w:r>
          </w:p>
        </w:tc>
        <w:tc>
          <w:tcPr>
            <w:tcW w:w="2747" w:type="dxa"/>
            <w:vAlign w:val="center"/>
          </w:tcPr>
          <w:p w:rsidR="00577BD8" w:rsidRDefault="00577BD8" w:rsidP="00E6465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>质量分级及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>“领跑者”评价要求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>硅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>PU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>运动场地面层</w:t>
            </w:r>
          </w:p>
        </w:tc>
        <w:tc>
          <w:tcPr>
            <w:tcW w:w="859" w:type="dxa"/>
            <w:vAlign w:val="center"/>
          </w:tcPr>
          <w:p w:rsidR="00577BD8" w:rsidRDefault="00577BD8" w:rsidP="00E6465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577BD8" w:rsidRDefault="00577BD8" w:rsidP="00E6465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577BD8" w:rsidRDefault="00577BD8" w:rsidP="00E6465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577BD8" w:rsidRDefault="00577BD8" w:rsidP="00E6465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577BD8" w:rsidRDefault="00577BD8" w:rsidP="00E6465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577BD8" w:rsidRDefault="00577BD8" w:rsidP="00E6465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C6268">
              <w:rPr>
                <w:rFonts w:ascii="仿宋_GB2312" w:eastAsia="仿宋_GB2312" w:hint="eastAsia"/>
                <w:sz w:val="24"/>
                <w:szCs w:val="24"/>
              </w:rPr>
              <w:t>北京国体世纪质量认证中心有限公司</w:t>
            </w:r>
            <w:r w:rsidRPr="009769B2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577BD8" w:rsidRDefault="00577BD8" w:rsidP="00577BD8">
      <w:pPr>
        <w:widowControl/>
        <w:jc w:val="left"/>
        <w:rPr>
          <w:rFonts w:ascii="Candara" w:eastAsia="仿宋" w:hAnsi="Candara"/>
          <w:sz w:val="30"/>
        </w:rPr>
      </w:pPr>
    </w:p>
    <w:p w:rsidR="00577BD8" w:rsidRPr="00577BD8" w:rsidRDefault="00577BD8"/>
    <w:sectPr w:rsidR="00577BD8" w:rsidRPr="00577BD8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D8"/>
    <w:rsid w:val="00081D2D"/>
    <w:rsid w:val="0057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D49D6-96C6-41F9-91CD-46BC8879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77BD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2023-03-27T01:50:00Z</dcterms:created>
  <dcterms:modified xsi:type="dcterms:W3CDTF">2023-03-27T01:50:00Z</dcterms:modified>
</cp:coreProperties>
</file>