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63" w:rsidRDefault="00382263" w:rsidP="0038226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382263" w:rsidRDefault="00382263" w:rsidP="0038226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E7CDE">
        <w:rPr>
          <w:rFonts w:ascii="华文中宋" w:eastAsia="华文中宋" w:hAnsi="华文中宋" w:cs="华文中宋" w:hint="eastAsia"/>
          <w:sz w:val="28"/>
          <w:szCs w:val="28"/>
        </w:rPr>
        <w:t>球墨铸铁用球化包芯线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82263" w:rsidTr="00E36C35">
        <w:trPr>
          <w:trHeight w:val="729"/>
        </w:trPr>
        <w:tc>
          <w:tcPr>
            <w:tcW w:w="815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382263" w:rsidRDefault="00382263" w:rsidP="00E36C3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382263" w:rsidRDefault="00382263" w:rsidP="00E36C3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382263" w:rsidRDefault="00382263" w:rsidP="00E36C3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382263" w:rsidRDefault="00382263" w:rsidP="00E36C3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382263" w:rsidRDefault="00382263" w:rsidP="00E36C3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82263" w:rsidTr="00E36C35">
        <w:trPr>
          <w:trHeight w:val="1314"/>
        </w:trPr>
        <w:tc>
          <w:tcPr>
            <w:tcW w:w="815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30102</w:t>
            </w:r>
          </w:p>
        </w:tc>
        <w:tc>
          <w:tcPr>
            <w:tcW w:w="2747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E7CDE">
              <w:rPr>
                <w:rFonts w:ascii="Candara" w:eastAsia="仿宋" w:hAnsi="Candara" w:cs="Candara" w:hint="eastAsia"/>
                <w:sz w:val="24"/>
                <w:szCs w:val="24"/>
              </w:rPr>
              <w:t>球墨铸铁用球</w:t>
            </w:r>
            <w:proofErr w:type="gramStart"/>
            <w:r w:rsidRPr="009E7CDE">
              <w:rPr>
                <w:rFonts w:ascii="Candara" w:eastAsia="仿宋" w:hAnsi="Candara" w:cs="Candara" w:hint="eastAsia"/>
                <w:sz w:val="24"/>
                <w:szCs w:val="24"/>
              </w:rPr>
              <w:t>化包芯</w:t>
            </w:r>
            <w:proofErr w:type="gramEnd"/>
            <w:r w:rsidRPr="009E7CDE">
              <w:rPr>
                <w:rFonts w:ascii="Candara" w:eastAsia="仿宋" w:hAnsi="Candara" w:cs="Candara" w:hint="eastAsia"/>
                <w:sz w:val="24"/>
                <w:szCs w:val="24"/>
              </w:rPr>
              <w:t>线</w:t>
            </w:r>
          </w:p>
        </w:tc>
        <w:tc>
          <w:tcPr>
            <w:tcW w:w="859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CDE">
              <w:rPr>
                <w:rFonts w:ascii="仿宋_GB2312" w:eastAsia="仿宋_GB2312" w:hint="eastAsia"/>
                <w:sz w:val="24"/>
                <w:szCs w:val="24"/>
              </w:rPr>
              <w:t>中国铸造协会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CDE">
              <w:rPr>
                <w:rFonts w:ascii="仿宋_GB2312" w:eastAsia="仿宋_GB2312" w:hint="eastAsia"/>
                <w:sz w:val="24"/>
                <w:szCs w:val="24"/>
              </w:rPr>
              <w:t>内蒙古</w:t>
            </w:r>
            <w:proofErr w:type="gramStart"/>
            <w:r w:rsidRPr="009E7CDE">
              <w:rPr>
                <w:rFonts w:ascii="仿宋_GB2312" w:eastAsia="仿宋_GB2312" w:hint="eastAsia"/>
                <w:sz w:val="24"/>
                <w:szCs w:val="24"/>
              </w:rPr>
              <w:t>圣泉科利源</w:t>
            </w:r>
            <w:proofErr w:type="gramEnd"/>
            <w:r w:rsidRPr="009E7CDE">
              <w:rPr>
                <w:rFonts w:ascii="仿宋_GB2312" w:eastAsia="仿宋_GB2312" w:hint="eastAsia"/>
                <w:sz w:val="24"/>
                <w:szCs w:val="24"/>
              </w:rPr>
              <w:t>新材料科技有限公司;禹州市恒利来新材料股份有限公司;江苏倍耐新材料有限公司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382263" w:rsidTr="00E36C35">
        <w:trPr>
          <w:trHeight w:val="1314"/>
        </w:trPr>
        <w:tc>
          <w:tcPr>
            <w:tcW w:w="815" w:type="dxa"/>
            <w:vAlign w:val="center"/>
          </w:tcPr>
          <w:p w:rsidR="00382263" w:rsidRDefault="00382263" w:rsidP="00E36C3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0230103</w:t>
            </w:r>
          </w:p>
        </w:tc>
        <w:tc>
          <w:tcPr>
            <w:tcW w:w="2747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9E7CDE">
              <w:rPr>
                <w:rFonts w:ascii="Candara" w:eastAsia="仿宋" w:hAnsi="Candara" w:cs="Candara" w:hint="eastAsia"/>
                <w:sz w:val="24"/>
                <w:szCs w:val="24"/>
              </w:rPr>
              <w:t>可锻铸铁管路连接件</w:t>
            </w:r>
          </w:p>
        </w:tc>
        <w:tc>
          <w:tcPr>
            <w:tcW w:w="859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382263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CDE">
              <w:rPr>
                <w:rFonts w:ascii="仿宋_GB2312" w:eastAsia="仿宋_GB2312" w:hint="eastAsia"/>
                <w:sz w:val="24"/>
                <w:szCs w:val="24"/>
              </w:rPr>
              <w:t>中国铸造协会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:rsidR="00382263" w:rsidRPr="00384F50" w:rsidRDefault="00382263" w:rsidP="00E36C3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F9383D">
              <w:rPr>
                <w:rFonts w:ascii="仿宋_GB2312" w:eastAsia="仿宋_GB2312" w:hint="eastAsia"/>
                <w:sz w:val="24"/>
                <w:szCs w:val="24"/>
              </w:rPr>
              <w:t>玫</w:t>
            </w:r>
            <w:proofErr w:type="gramEnd"/>
            <w:r w:rsidRPr="00F9383D">
              <w:rPr>
                <w:rFonts w:ascii="仿宋_GB2312" w:eastAsia="仿宋_GB2312" w:hint="eastAsia"/>
                <w:sz w:val="24"/>
                <w:szCs w:val="24"/>
              </w:rPr>
              <w:t>德集团有限公司等</w:t>
            </w:r>
          </w:p>
        </w:tc>
      </w:tr>
    </w:tbl>
    <w:p w:rsidR="00382263" w:rsidRDefault="00382263" w:rsidP="00382263">
      <w:pPr>
        <w:widowControl/>
        <w:jc w:val="left"/>
        <w:rPr>
          <w:rFonts w:ascii="Candara" w:eastAsia="仿宋" w:hAnsi="Candara"/>
          <w:sz w:val="30"/>
        </w:rPr>
      </w:pPr>
    </w:p>
    <w:p w:rsidR="00382263" w:rsidRDefault="00382263"/>
    <w:sectPr w:rsidR="0038226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63"/>
    <w:rsid w:val="00382263"/>
    <w:rsid w:val="00B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33C79-31ED-4C61-8095-D69087B0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8226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2023-05-05T06:21:00Z</dcterms:created>
  <dcterms:modified xsi:type="dcterms:W3CDTF">2023-05-05T06:21:00Z</dcterms:modified>
</cp:coreProperties>
</file>