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B28" w:rsidRDefault="00D72B28" w:rsidP="00D72B28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D72B28" w:rsidRDefault="00D72B28" w:rsidP="00D72B28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FD1540">
        <w:rPr>
          <w:rFonts w:ascii="华文中宋" w:eastAsia="华文中宋" w:hAnsi="华文中宋" w:cs="华文中宋" w:hint="eastAsia"/>
          <w:sz w:val="28"/>
          <w:szCs w:val="28"/>
        </w:rPr>
        <w:t>基于可再生氢的应用项目温室气体减排量评估技术规范 通则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D72B28" w:rsidTr="009B1E96">
        <w:trPr>
          <w:trHeight w:val="729"/>
        </w:trPr>
        <w:tc>
          <w:tcPr>
            <w:tcW w:w="815" w:type="dxa"/>
            <w:vAlign w:val="center"/>
          </w:tcPr>
          <w:p w:rsidR="00D72B28" w:rsidRDefault="00D72B28" w:rsidP="009B1E9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D72B28" w:rsidRDefault="00D72B28" w:rsidP="009B1E9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D72B28" w:rsidRDefault="00D72B28" w:rsidP="009B1E9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D72B28" w:rsidRDefault="00D72B28" w:rsidP="009B1E9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D72B28" w:rsidRDefault="00D72B28" w:rsidP="009B1E9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D72B28" w:rsidRDefault="00D72B28" w:rsidP="009B1E9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D72B28" w:rsidRDefault="00D72B28" w:rsidP="009B1E9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D72B28" w:rsidRDefault="00D72B28" w:rsidP="009B1E9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D72B28" w:rsidRDefault="00D72B28" w:rsidP="009B1E9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D72B28" w:rsidTr="009B1E96">
        <w:trPr>
          <w:trHeight w:val="1314"/>
        </w:trPr>
        <w:tc>
          <w:tcPr>
            <w:tcW w:w="815" w:type="dxa"/>
            <w:vAlign w:val="center"/>
          </w:tcPr>
          <w:p w:rsidR="00D72B28" w:rsidRDefault="00D72B28" w:rsidP="009B1E9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30120</w:t>
            </w:r>
          </w:p>
        </w:tc>
        <w:tc>
          <w:tcPr>
            <w:tcW w:w="2747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D1540">
              <w:rPr>
                <w:rFonts w:ascii="Candara" w:eastAsia="仿宋" w:hAnsi="Candara" w:cs="Candara" w:hint="eastAsia"/>
                <w:sz w:val="24"/>
                <w:szCs w:val="24"/>
              </w:rPr>
              <w:t>基于可再生氢的应用项目温室气体减排量评估技术规范</w:t>
            </w:r>
            <w:r w:rsidRPr="00FD1540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FD1540">
              <w:rPr>
                <w:rFonts w:ascii="Candara" w:eastAsia="仿宋" w:hAnsi="Candara" w:cs="Candara" w:hint="eastAsia"/>
                <w:sz w:val="24"/>
                <w:szCs w:val="24"/>
              </w:rPr>
              <w:t>通则</w:t>
            </w:r>
          </w:p>
        </w:tc>
        <w:tc>
          <w:tcPr>
            <w:tcW w:w="859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1540">
              <w:rPr>
                <w:rFonts w:ascii="仿宋_GB2312" w:eastAsia="仿宋_GB2312" w:hint="eastAsia"/>
                <w:sz w:val="24"/>
                <w:szCs w:val="24"/>
              </w:rPr>
              <w:t>北京理工大学;中国标准化研究院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D72B28" w:rsidTr="009B1E96">
        <w:trPr>
          <w:trHeight w:val="1314"/>
        </w:trPr>
        <w:tc>
          <w:tcPr>
            <w:tcW w:w="815" w:type="dxa"/>
            <w:vAlign w:val="center"/>
          </w:tcPr>
          <w:p w:rsidR="00D72B28" w:rsidRDefault="00D72B28" w:rsidP="009B1E9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0230121</w:t>
            </w:r>
          </w:p>
        </w:tc>
        <w:tc>
          <w:tcPr>
            <w:tcW w:w="2747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D1540">
              <w:rPr>
                <w:rFonts w:ascii="Candara" w:eastAsia="仿宋" w:hAnsi="Candara" w:cs="Candara" w:hint="eastAsia"/>
                <w:sz w:val="24"/>
                <w:szCs w:val="24"/>
              </w:rPr>
              <w:t>基于可再生氢的应用项目温室气体减排量评估技术规范</w:t>
            </w:r>
            <w:r w:rsidRPr="00FD1540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FD1540">
              <w:rPr>
                <w:rFonts w:ascii="Candara" w:eastAsia="仿宋" w:hAnsi="Candara" w:cs="Candara" w:hint="eastAsia"/>
                <w:sz w:val="24"/>
                <w:szCs w:val="24"/>
              </w:rPr>
              <w:t>绿</w:t>
            </w:r>
            <w:proofErr w:type="gramStart"/>
            <w:r w:rsidRPr="00FD1540">
              <w:rPr>
                <w:rFonts w:ascii="Candara" w:eastAsia="仿宋" w:hAnsi="Candara" w:cs="Candara" w:hint="eastAsia"/>
                <w:sz w:val="24"/>
                <w:szCs w:val="24"/>
              </w:rPr>
              <w:t>氨项目</w:t>
            </w:r>
            <w:proofErr w:type="gramEnd"/>
          </w:p>
        </w:tc>
        <w:tc>
          <w:tcPr>
            <w:tcW w:w="859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:rsidR="00D72B28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D72B28" w:rsidRPr="00384F50" w:rsidRDefault="00D72B28" w:rsidP="009B1E9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1540">
              <w:rPr>
                <w:rFonts w:ascii="仿宋_GB2312" w:eastAsia="仿宋_GB2312" w:hint="eastAsia"/>
                <w:sz w:val="24"/>
                <w:szCs w:val="24"/>
              </w:rPr>
              <w:t>北京理工大学;中国标准化研究院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D72B28" w:rsidRDefault="00D72B28" w:rsidP="00D72B28">
      <w:pPr>
        <w:widowControl/>
        <w:jc w:val="left"/>
        <w:rPr>
          <w:rFonts w:ascii="Candara" w:eastAsia="仿宋" w:hAnsi="Candara"/>
          <w:sz w:val="30"/>
        </w:rPr>
      </w:pPr>
    </w:p>
    <w:p w:rsidR="00D72B28" w:rsidRPr="00D72B28" w:rsidRDefault="00D72B28"/>
    <w:sectPr w:rsidR="00D72B28" w:rsidRPr="00D72B28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28"/>
    <w:rsid w:val="00D72B28"/>
    <w:rsid w:val="00E5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9FC53-4678-4C1B-9710-749D36AF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2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72B28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2023-05-06T03:11:00Z</dcterms:created>
  <dcterms:modified xsi:type="dcterms:W3CDTF">2023-05-06T03:11:00Z</dcterms:modified>
</cp:coreProperties>
</file>