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329" w:rsidRDefault="00211329" w:rsidP="00211329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211329" w:rsidRDefault="00211329" w:rsidP="00211329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025DF9">
        <w:rPr>
          <w:rFonts w:ascii="华文中宋" w:eastAsia="华文中宋" w:hAnsi="华文中宋" w:cs="华文中宋" w:hint="eastAsia"/>
          <w:sz w:val="28"/>
          <w:szCs w:val="28"/>
        </w:rPr>
        <w:t>超硬磨料 立方氮化硼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211329" w:rsidTr="00EB5E0F">
        <w:trPr>
          <w:trHeight w:val="729"/>
        </w:trPr>
        <w:tc>
          <w:tcPr>
            <w:tcW w:w="815" w:type="dxa"/>
            <w:vAlign w:val="center"/>
          </w:tcPr>
          <w:p w:rsidR="00211329" w:rsidRDefault="00211329" w:rsidP="00EB5E0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211329" w:rsidRDefault="00211329" w:rsidP="00EB5E0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211329" w:rsidRDefault="00211329" w:rsidP="00EB5E0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211329" w:rsidRDefault="00211329" w:rsidP="00EB5E0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211329" w:rsidRDefault="00211329" w:rsidP="00EB5E0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211329" w:rsidRDefault="00211329" w:rsidP="00EB5E0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211329" w:rsidRDefault="00211329" w:rsidP="00EB5E0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211329" w:rsidRDefault="00211329" w:rsidP="00EB5E0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211329" w:rsidRDefault="00211329" w:rsidP="00EB5E0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211329" w:rsidTr="00EB5E0F">
        <w:trPr>
          <w:trHeight w:val="1314"/>
        </w:trPr>
        <w:tc>
          <w:tcPr>
            <w:tcW w:w="815" w:type="dxa"/>
            <w:vAlign w:val="center"/>
          </w:tcPr>
          <w:p w:rsidR="00211329" w:rsidRDefault="00211329" w:rsidP="00EB5E0F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211329" w:rsidRDefault="00211329" w:rsidP="00EB5E0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132</w:t>
            </w:r>
          </w:p>
        </w:tc>
        <w:tc>
          <w:tcPr>
            <w:tcW w:w="2747" w:type="dxa"/>
            <w:vAlign w:val="center"/>
          </w:tcPr>
          <w:p w:rsidR="00211329" w:rsidRDefault="00211329" w:rsidP="00EB5E0F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025DF9">
              <w:rPr>
                <w:rFonts w:ascii="Candara" w:eastAsia="仿宋" w:hAnsi="Candara" w:cs="Candara" w:hint="eastAsia"/>
                <w:sz w:val="24"/>
                <w:szCs w:val="24"/>
              </w:rPr>
              <w:t>超硬磨料</w:t>
            </w:r>
            <w:r w:rsidRPr="00025DF9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025DF9">
              <w:rPr>
                <w:rFonts w:ascii="Candara" w:eastAsia="仿宋" w:hAnsi="Candara" w:cs="Candara" w:hint="eastAsia"/>
                <w:sz w:val="24"/>
                <w:szCs w:val="24"/>
              </w:rPr>
              <w:t>立方氮化硼</w:t>
            </w:r>
          </w:p>
        </w:tc>
        <w:tc>
          <w:tcPr>
            <w:tcW w:w="859" w:type="dxa"/>
            <w:vAlign w:val="center"/>
          </w:tcPr>
          <w:p w:rsidR="00211329" w:rsidRDefault="00211329" w:rsidP="00EB5E0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211329" w:rsidRDefault="00211329" w:rsidP="00EB5E0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211329" w:rsidRDefault="00211329" w:rsidP="00EB5E0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211329" w:rsidRDefault="00211329" w:rsidP="00EB5E0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211329" w:rsidRDefault="00211329" w:rsidP="00EB5E0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EA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211329" w:rsidRDefault="00211329" w:rsidP="00EB5E0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5DF9">
              <w:rPr>
                <w:rFonts w:ascii="仿宋_GB2312" w:eastAsia="仿宋_GB2312" w:hint="eastAsia"/>
                <w:sz w:val="24"/>
                <w:szCs w:val="24"/>
              </w:rPr>
              <w:t>国家磨料磨具质量检验检测中心</w:t>
            </w:r>
            <w:r w:rsidRPr="00984EAF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:rsidR="00211329" w:rsidRDefault="00211329" w:rsidP="00211329">
      <w:pPr>
        <w:widowControl/>
        <w:jc w:val="left"/>
        <w:rPr>
          <w:rFonts w:ascii="Candara" w:eastAsia="仿宋" w:hAnsi="Candara"/>
          <w:sz w:val="30"/>
        </w:rPr>
      </w:pPr>
    </w:p>
    <w:p w:rsidR="00211329" w:rsidRPr="00211329" w:rsidRDefault="00211329"/>
    <w:sectPr w:rsidR="00211329" w:rsidRPr="00211329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29"/>
    <w:rsid w:val="00132020"/>
    <w:rsid w:val="0021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8C82D-DADC-48D6-97CA-16C1B3E9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32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11329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2023-05-16T01:13:00Z</dcterms:created>
  <dcterms:modified xsi:type="dcterms:W3CDTF">2023-05-16T01:13:00Z</dcterms:modified>
</cp:coreProperties>
</file>