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1639" w14:textId="77777777" w:rsidR="006C5E85" w:rsidRDefault="006C5E85" w:rsidP="006C5E8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E51337E" w14:textId="77777777" w:rsidR="006C5E85" w:rsidRDefault="006C5E85" w:rsidP="006C5E8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A4B03">
        <w:rPr>
          <w:rFonts w:ascii="华文中宋" w:eastAsia="华文中宋" w:hAnsi="华文中宋" w:cs="华文中宋" w:hint="eastAsia"/>
          <w:sz w:val="28"/>
          <w:szCs w:val="28"/>
        </w:rPr>
        <w:t>自吸式旋转曝气机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C5E85" w14:paraId="29BC2246" w14:textId="77777777" w:rsidTr="00314791">
        <w:trPr>
          <w:trHeight w:val="729"/>
        </w:trPr>
        <w:tc>
          <w:tcPr>
            <w:tcW w:w="815" w:type="dxa"/>
            <w:vAlign w:val="center"/>
          </w:tcPr>
          <w:p w14:paraId="1C3137C0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7348576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4F0C900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45BC344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F5EDF5F" w14:textId="77777777" w:rsidR="006C5E85" w:rsidRDefault="006C5E85" w:rsidP="003147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5AC06EB" w14:textId="77777777" w:rsidR="006C5E85" w:rsidRDefault="006C5E85" w:rsidP="003147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392432E" w14:textId="77777777" w:rsidR="006C5E85" w:rsidRDefault="006C5E85" w:rsidP="003147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D28256F" w14:textId="77777777" w:rsidR="006C5E85" w:rsidRDefault="006C5E85" w:rsidP="003147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830F88E" w14:textId="77777777" w:rsidR="006C5E85" w:rsidRDefault="006C5E85" w:rsidP="0031479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C5E85" w14:paraId="532E80AC" w14:textId="77777777" w:rsidTr="00314791">
        <w:trPr>
          <w:trHeight w:val="1314"/>
        </w:trPr>
        <w:tc>
          <w:tcPr>
            <w:tcW w:w="815" w:type="dxa"/>
            <w:vAlign w:val="center"/>
          </w:tcPr>
          <w:p w14:paraId="317BA43B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F584C3D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216</w:t>
            </w:r>
          </w:p>
        </w:tc>
        <w:tc>
          <w:tcPr>
            <w:tcW w:w="2747" w:type="dxa"/>
            <w:vAlign w:val="center"/>
          </w:tcPr>
          <w:p w14:paraId="2971B413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A4B03">
              <w:rPr>
                <w:rFonts w:ascii="Candara" w:eastAsia="仿宋" w:hAnsi="Candara" w:cs="Candara" w:hint="eastAsia"/>
                <w:sz w:val="24"/>
                <w:szCs w:val="24"/>
              </w:rPr>
              <w:t>自吸式旋转曝气机</w:t>
            </w:r>
          </w:p>
        </w:tc>
        <w:tc>
          <w:tcPr>
            <w:tcW w:w="859" w:type="dxa"/>
            <w:vAlign w:val="center"/>
          </w:tcPr>
          <w:p w14:paraId="0A1616BF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C7348B3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DB8AE0E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0FA1D4F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64351D1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循环经济</w:t>
            </w:r>
            <w:r w:rsidRPr="00CF7DF8">
              <w:rPr>
                <w:rFonts w:ascii="仿宋_GB2312" w:eastAsia="仿宋_GB2312" w:hint="eastAsia"/>
                <w:sz w:val="24"/>
                <w:szCs w:val="24"/>
              </w:rPr>
              <w:t>协会</w:t>
            </w:r>
            <w:r w:rsidRPr="001B7DD8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1FA68AFB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循环经济</w:t>
            </w:r>
            <w:r w:rsidRPr="00CF7DF8">
              <w:rPr>
                <w:rFonts w:ascii="仿宋_GB2312" w:eastAsia="仿宋_GB2312" w:hint="eastAsia"/>
                <w:sz w:val="24"/>
                <w:szCs w:val="24"/>
              </w:rPr>
              <w:t>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6C5E85" w14:paraId="1760C14E" w14:textId="77777777" w:rsidTr="00314791">
        <w:trPr>
          <w:trHeight w:val="1314"/>
        </w:trPr>
        <w:tc>
          <w:tcPr>
            <w:tcW w:w="815" w:type="dxa"/>
            <w:vAlign w:val="center"/>
          </w:tcPr>
          <w:p w14:paraId="3A0B16E2" w14:textId="77777777" w:rsidR="006C5E85" w:rsidRDefault="006C5E85" w:rsidP="0031479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5679B21E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0230217</w:t>
            </w:r>
          </w:p>
        </w:tc>
        <w:tc>
          <w:tcPr>
            <w:tcW w:w="2747" w:type="dxa"/>
            <w:vAlign w:val="center"/>
          </w:tcPr>
          <w:p w14:paraId="15B316D2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923B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641C28">
              <w:rPr>
                <w:rFonts w:ascii="Candara" w:eastAsia="仿宋" w:hAnsi="Candara" w:cs="Candara" w:hint="eastAsia"/>
                <w:sz w:val="24"/>
                <w:szCs w:val="24"/>
              </w:rPr>
              <w:t>供气式旋转曝气机</w:t>
            </w:r>
          </w:p>
        </w:tc>
        <w:tc>
          <w:tcPr>
            <w:tcW w:w="859" w:type="dxa"/>
            <w:vAlign w:val="center"/>
          </w:tcPr>
          <w:p w14:paraId="127F3BAD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62116F8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E7AE7A2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C150CE4" w14:textId="77777777" w:rsidR="006C5E85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E9C54E8" w14:textId="77777777" w:rsidR="006C5E85" w:rsidRPr="00984EAF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循环经济</w:t>
            </w:r>
            <w:r w:rsidRPr="00CF7DF8">
              <w:rPr>
                <w:rFonts w:ascii="仿宋_GB2312" w:eastAsia="仿宋_GB2312" w:hint="eastAsia"/>
                <w:sz w:val="24"/>
                <w:szCs w:val="24"/>
              </w:rPr>
              <w:t>协会</w:t>
            </w:r>
            <w:r w:rsidRPr="001B7DD8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1E720619" w14:textId="77777777" w:rsidR="006C5E85" w:rsidRPr="00025DF9" w:rsidRDefault="006C5E85" w:rsidP="0031479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r>
              <w:rPr>
                <w:rFonts w:ascii="仿宋_GB2312" w:eastAsia="仿宋_GB2312" w:hint="eastAsia"/>
                <w:sz w:val="24"/>
                <w:szCs w:val="24"/>
              </w:rPr>
              <w:t>循环经济</w:t>
            </w:r>
            <w:r w:rsidRPr="00CF7DF8">
              <w:rPr>
                <w:rFonts w:ascii="仿宋_GB2312" w:eastAsia="仿宋_GB2312" w:hint="eastAsia"/>
                <w:sz w:val="24"/>
                <w:szCs w:val="24"/>
              </w:rPr>
              <w:t>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5E4871A" w14:textId="77777777" w:rsidR="006C5E85" w:rsidRDefault="006C5E85" w:rsidP="006C5E85">
      <w:pPr>
        <w:widowControl/>
        <w:jc w:val="left"/>
        <w:rPr>
          <w:rFonts w:ascii="Candara" w:eastAsia="仿宋" w:hAnsi="Candara"/>
          <w:sz w:val="30"/>
        </w:rPr>
      </w:pPr>
    </w:p>
    <w:p w14:paraId="2E3D6049" w14:textId="77777777" w:rsidR="006C5E85" w:rsidRDefault="006C5E85"/>
    <w:sectPr w:rsidR="006C5E8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85"/>
    <w:rsid w:val="006C5E85"/>
    <w:rsid w:val="00D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B63D"/>
  <w15:chartTrackingRefBased/>
  <w15:docId w15:val="{4BA5FB16-2752-4DFA-A6C9-E654110D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8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C5E85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2023-07-26T01:15:00Z</dcterms:created>
  <dcterms:modified xsi:type="dcterms:W3CDTF">2023-07-26T01:16:00Z</dcterms:modified>
</cp:coreProperties>
</file>