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6077" w14:textId="77777777" w:rsidR="00FC037B" w:rsidRDefault="00FC037B" w:rsidP="00FC037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2864172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29FAB17" w14:textId="77777777" w:rsidR="00FC037B" w:rsidRDefault="00FC037B" w:rsidP="00FC037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47280">
        <w:rPr>
          <w:rFonts w:ascii="华文中宋" w:eastAsia="华文中宋" w:hAnsi="华文中宋" w:cs="华文中宋" w:hint="eastAsia"/>
          <w:sz w:val="28"/>
          <w:szCs w:val="28"/>
        </w:rPr>
        <w:t>电动自行车售后服务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FC037B" w14:paraId="376000B3" w14:textId="77777777" w:rsidTr="00A903FD">
        <w:trPr>
          <w:trHeight w:val="729"/>
        </w:trPr>
        <w:tc>
          <w:tcPr>
            <w:tcW w:w="815" w:type="dxa"/>
            <w:vAlign w:val="center"/>
          </w:tcPr>
          <w:p w14:paraId="727386D7" w14:textId="77777777" w:rsidR="00FC037B" w:rsidRDefault="00FC037B" w:rsidP="00A903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508DF1D" w14:textId="77777777" w:rsidR="00FC037B" w:rsidRDefault="00FC037B" w:rsidP="00A903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06442DC" w14:textId="77777777" w:rsidR="00FC037B" w:rsidRDefault="00FC037B" w:rsidP="00A903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165DE45" w14:textId="77777777" w:rsidR="00FC037B" w:rsidRDefault="00FC037B" w:rsidP="00A903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C0CC992" w14:textId="77777777" w:rsidR="00FC037B" w:rsidRDefault="00FC037B" w:rsidP="00A903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19DAAFA" w14:textId="77777777" w:rsidR="00FC037B" w:rsidRDefault="00FC037B" w:rsidP="00A903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8B4F07F" w14:textId="77777777" w:rsidR="00FC037B" w:rsidRDefault="00FC037B" w:rsidP="00A903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07AEA0A" w14:textId="77777777" w:rsidR="00FC037B" w:rsidRDefault="00FC037B" w:rsidP="00A903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367165ED" w14:textId="77777777" w:rsidR="00FC037B" w:rsidRDefault="00FC037B" w:rsidP="00A903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FC037B" w14:paraId="62AAD907" w14:textId="77777777" w:rsidTr="00A903FD">
        <w:trPr>
          <w:trHeight w:val="1314"/>
        </w:trPr>
        <w:tc>
          <w:tcPr>
            <w:tcW w:w="815" w:type="dxa"/>
            <w:vAlign w:val="center"/>
          </w:tcPr>
          <w:p w14:paraId="7907B76E" w14:textId="77777777" w:rsidR="00FC037B" w:rsidRDefault="00FC037B" w:rsidP="00A903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814E016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234</w:t>
            </w:r>
          </w:p>
        </w:tc>
        <w:tc>
          <w:tcPr>
            <w:tcW w:w="2747" w:type="dxa"/>
            <w:vAlign w:val="center"/>
          </w:tcPr>
          <w:p w14:paraId="13E57FD7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47280">
              <w:rPr>
                <w:rFonts w:ascii="Candara" w:eastAsia="仿宋" w:hAnsi="Candara" w:cs="Candara" w:hint="eastAsia"/>
                <w:sz w:val="24"/>
                <w:szCs w:val="24"/>
              </w:rPr>
              <w:t>电动自行车售后服务</w:t>
            </w:r>
          </w:p>
        </w:tc>
        <w:tc>
          <w:tcPr>
            <w:tcW w:w="859" w:type="dxa"/>
            <w:vAlign w:val="center"/>
          </w:tcPr>
          <w:p w14:paraId="66661865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5C2CADB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CED308A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26BF713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2F25EAE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7280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 w:rsidRPr="00923666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67271DB0" w14:textId="77777777" w:rsidR="00FC037B" w:rsidRDefault="00FC037B" w:rsidP="00A903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7280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 w:rsidRPr="00EF1C96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4F54D78E" w14:textId="77777777" w:rsidR="00FC037B" w:rsidRPr="00455895" w:rsidRDefault="00FC037B" w:rsidP="00FC037B">
      <w:pPr>
        <w:widowControl/>
        <w:jc w:val="left"/>
        <w:rPr>
          <w:rFonts w:ascii="Candara" w:eastAsia="仿宋" w:hAnsi="Candara"/>
          <w:sz w:val="30"/>
        </w:rPr>
      </w:pPr>
    </w:p>
    <w:p w14:paraId="0F30A4CA" w14:textId="77777777" w:rsidR="00FC037B" w:rsidRPr="00FC037B" w:rsidRDefault="00FC037B"/>
    <w:sectPr w:rsidR="00FC037B" w:rsidRPr="00FC037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7B"/>
    <w:rsid w:val="00A1621C"/>
    <w:rsid w:val="00F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89AA"/>
  <w15:chartTrackingRefBased/>
  <w15:docId w15:val="{9D0242F6-E024-4110-BC32-E76DC11D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7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C037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2023-08-18T03:12:00Z</dcterms:created>
  <dcterms:modified xsi:type="dcterms:W3CDTF">2023-08-18T03:12:00Z</dcterms:modified>
</cp:coreProperties>
</file>