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89CF" w14:textId="77777777" w:rsidR="006A0724" w:rsidRDefault="006A0724" w:rsidP="006A0724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458FA3F7" w14:textId="77777777" w:rsidR="006A0724" w:rsidRDefault="006A0724" w:rsidP="006A0724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E73B41">
        <w:rPr>
          <w:rFonts w:ascii="华文中宋" w:eastAsia="华文中宋" w:hAnsi="华文中宋" w:cs="华文中宋" w:hint="eastAsia"/>
          <w:sz w:val="28"/>
          <w:szCs w:val="28"/>
        </w:rPr>
        <w:t>交联聚烯烃绝缘电线电缆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6A0724" w14:paraId="56CF22F0" w14:textId="77777777" w:rsidTr="00000EE9">
        <w:trPr>
          <w:trHeight w:val="729"/>
        </w:trPr>
        <w:tc>
          <w:tcPr>
            <w:tcW w:w="815" w:type="dxa"/>
            <w:vAlign w:val="center"/>
          </w:tcPr>
          <w:p w14:paraId="3292056F" w14:textId="77777777" w:rsidR="006A0724" w:rsidRDefault="006A0724" w:rsidP="00000EE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26E750D6" w14:textId="77777777" w:rsidR="006A0724" w:rsidRDefault="006A0724" w:rsidP="00000EE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1314EF99" w14:textId="77777777" w:rsidR="006A0724" w:rsidRDefault="006A0724" w:rsidP="00000EE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2538697F" w14:textId="77777777" w:rsidR="006A0724" w:rsidRDefault="006A0724" w:rsidP="00000EE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0033E75C" w14:textId="77777777" w:rsidR="006A0724" w:rsidRDefault="006A0724" w:rsidP="00000EE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623F6D11" w14:textId="77777777" w:rsidR="006A0724" w:rsidRDefault="006A0724" w:rsidP="00000EE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36480B4E" w14:textId="77777777" w:rsidR="006A0724" w:rsidRDefault="006A0724" w:rsidP="00000EE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04E6874E" w14:textId="77777777" w:rsidR="006A0724" w:rsidRDefault="006A0724" w:rsidP="00000EE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1AE17841" w14:textId="77777777" w:rsidR="006A0724" w:rsidRDefault="006A0724" w:rsidP="00000EE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6A0724" w14:paraId="2809CD77" w14:textId="77777777" w:rsidTr="00000EE9">
        <w:trPr>
          <w:trHeight w:val="1314"/>
        </w:trPr>
        <w:tc>
          <w:tcPr>
            <w:tcW w:w="815" w:type="dxa"/>
            <w:vAlign w:val="center"/>
          </w:tcPr>
          <w:p w14:paraId="637C3C68" w14:textId="77777777" w:rsidR="006A0724" w:rsidRDefault="006A0724" w:rsidP="00000EE9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30265F36" w14:textId="77777777" w:rsidR="006A0724" w:rsidRDefault="006A0724" w:rsidP="00000EE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30272</w:t>
            </w:r>
          </w:p>
        </w:tc>
        <w:tc>
          <w:tcPr>
            <w:tcW w:w="2747" w:type="dxa"/>
            <w:vAlign w:val="center"/>
          </w:tcPr>
          <w:p w14:paraId="4B1F7701" w14:textId="77777777" w:rsidR="006A0724" w:rsidRDefault="006A0724" w:rsidP="00000EE9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E73B41">
              <w:rPr>
                <w:rFonts w:ascii="Candara" w:eastAsia="仿宋" w:hAnsi="Candara" w:cs="Candara" w:hint="eastAsia"/>
                <w:sz w:val="24"/>
                <w:szCs w:val="24"/>
              </w:rPr>
              <w:t>交联聚烯烃绝缘电线电缆</w:t>
            </w:r>
          </w:p>
        </w:tc>
        <w:tc>
          <w:tcPr>
            <w:tcW w:w="859" w:type="dxa"/>
            <w:vAlign w:val="center"/>
          </w:tcPr>
          <w:p w14:paraId="112539C8" w14:textId="77777777" w:rsidR="006A0724" w:rsidRDefault="006A0724" w:rsidP="00000EE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5C266E05" w14:textId="77777777" w:rsidR="006A0724" w:rsidRDefault="006A0724" w:rsidP="00000EE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495790C7" w14:textId="77777777" w:rsidR="006A0724" w:rsidRDefault="006A0724" w:rsidP="00000EE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3F5A0FC3" w14:textId="77777777" w:rsidR="006A0724" w:rsidRDefault="006A0724" w:rsidP="00000EE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7D1B9423" w14:textId="77777777" w:rsidR="006A0724" w:rsidRDefault="006A0724" w:rsidP="00000EE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3B41">
              <w:rPr>
                <w:rFonts w:ascii="仿宋_GB2312" w:eastAsia="仿宋_GB2312" w:hint="eastAsia"/>
                <w:sz w:val="24"/>
                <w:szCs w:val="24"/>
              </w:rPr>
              <w:t>广东省电线电缆行业协会、中国技术经济学会</w:t>
            </w:r>
          </w:p>
        </w:tc>
        <w:tc>
          <w:tcPr>
            <w:tcW w:w="2107" w:type="dxa"/>
            <w:vAlign w:val="center"/>
          </w:tcPr>
          <w:p w14:paraId="260EFCED" w14:textId="77777777" w:rsidR="006A0724" w:rsidRDefault="006A0724" w:rsidP="00000EE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3B41">
              <w:rPr>
                <w:rFonts w:ascii="仿宋_GB2312" w:eastAsia="仿宋_GB2312" w:hint="eastAsia"/>
                <w:sz w:val="24"/>
                <w:szCs w:val="24"/>
              </w:rPr>
              <w:t>广州南洋电缆集团有限公司;广州澳通电线电缆有限公司;广东东南电缆实业有限公司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1B1C1F01" w14:textId="77777777" w:rsidR="006A0724" w:rsidRPr="00A16270" w:rsidRDefault="006A0724" w:rsidP="006A0724">
      <w:pPr>
        <w:widowControl/>
        <w:jc w:val="left"/>
        <w:rPr>
          <w:rFonts w:ascii="Candara" w:eastAsia="仿宋" w:hAnsi="Candara"/>
          <w:sz w:val="30"/>
        </w:rPr>
      </w:pPr>
    </w:p>
    <w:p w14:paraId="4ED114B9" w14:textId="77777777" w:rsidR="006A0724" w:rsidRPr="006A0724" w:rsidRDefault="006A0724"/>
    <w:sectPr w:rsidR="006A0724" w:rsidRPr="006A0724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24"/>
    <w:rsid w:val="006A0724"/>
    <w:rsid w:val="0095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A3CA7"/>
  <w15:chartTrackingRefBased/>
  <w15:docId w15:val="{21403823-E14F-40DC-AF1A-2151F576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724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0724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 贾</dc:creator>
  <cp:keywords/>
  <dc:description/>
  <cp:lastModifiedBy>先生 贾</cp:lastModifiedBy>
  <cp:revision>1</cp:revision>
  <dcterms:created xsi:type="dcterms:W3CDTF">2023-10-07T08:05:00Z</dcterms:created>
  <dcterms:modified xsi:type="dcterms:W3CDTF">2023-10-07T08:05:00Z</dcterms:modified>
</cp:coreProperties>
</file>