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3844E" w14:textId="77777777" w:rsidR="0091548D" w:rsidRDefault="0091548D" w:rsidP="0091548D">
      <w:pPr>
        <w:spacing w:beforeLines="50" w:before="120" w:line="440" w:lineRule="exact"/>
        <w:ind w:left="1120" w:hangingChars="400" w:hanging="1120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【附件】</w:t>
      </w:r>
    </w:p>
    <w:p w14:paraId="0F2796FB" w14:textId="77777777" w:rsidR="0091548D" w:rsidRDefault="0091548D" w:rsidP="0091548D">
      <w:pPr>
        <w:spacing w:beforeLines="50" w:before="120" w:afterLines="50" w:after="120" w:line="500" w:lineRule="exact"/>
        <w:jc w:val="center"/>
        <w:rPr>
          <w:rFonts w:ascii="华文中宋" w:eastAsia="华文中宋" w:hAnsi="华文中宋" w:cs="华文中宋"/>
          <w:sz w:val="30"/>
          <w:szCs w:val="30"/>
        </w:rPr>
      </w:pPr>
      <w:r>
        <w:rPr>
          <w:rFonts w:ascii="华文中宋" w:eastAsia="华文中宋" w:hAnsi="华文中宋" w:cs="华文中宋" w:hint="eastAsia"/>
          <w:sz w:val="30"/>
          <w:szCs w:val="30"/>
        </w:rPr>
        <w:t xml:space="preserve">    </w:t>
      </w:r>
      <w:r>
        <w:rPr>
          <w:rFonts w:ascii="华文中宋" w:eastAsia="华文中宋" w:hAnsi="华文中宋" w:cs="华文中宋" w:hint="eastAsia"/>
          <w:sz w:val="28"/>
          <w:szCs w:val="28"/>
        </w:rPr>
        <w:t>《</w:t>
      </w:r>
      <w:r w:rsidRPr="003A3547">
        <w:rPr>
          <w:rFonts w:ascii="华文中宋" w:eastAsia="华文中宋" w:hAnsi="华文中宋" w:cs="华文中宋" w:hint="eastAsia"/>
          <w:sz w:val="28"/>
          <w:szCs w:val="28"/>
        </w:rPr>
        <w:t>质量分级及“领跑者”评价要求 金属家具 第1部分：金属桌</w:t>
      </w:r>
      <w:r>
        <w:rPr>
          <w:rFonts w:ascii="华文中宋" w:eastAsia="华文中宋" w:hAnsi="华文中宋" w:cs="华文中宋" w:hint="eastAsia"/>
          <w:sz w:val="28"/>
          <w:szCs w:val="28"/>
        </w:rPr>
        <w:t>》等八项团体标准计划项目汇总表</w:t>
      </w:r>
    </w:p>
    <w:tbl>
      <w:tblPr>
        <w:tblStyle w:val="a3"/>
        <w:tblW w:w="14897" w:type="dxa"/>
        <w:tblLayout w:type="fixed"/>
        <w:tblLook w:val="04A0" w:firstRow="1" w:lastRow="0" w:firstColumn="1" w:lastColumn="0" w:noHBand="0" w:noVBand="1"/>
      </w:tblPr>
      <w:tblGrid>
        <w:gridCol w:w="815"/>
        <w:gridCol w:w="1448"/>
        <w:gridCol w:w="2638"/>
        <w:gridCol w:w="859"/>
        <w:gridCol w:w="1371"/>
        <w:gridCol w:w="1343"/>
        <w:gridCol w:w="2163"/>
        <w:gridCol w:w="2153"/>
        <w:gridCol w:w="2107"/>
      </w:tblGrid>
      <w:tr w:rsidR="0091548D" w14:paraId="2EA28A48" w14:textId="77777777" w:rsidTr="00077ED1">
        <w:trPr>
          <w:trHeight w:val="729"/>
        </w:trPr>
        <w:tc>
          <w:tcPr>
            <w:tcW w:w="815" w:type="dxa"/>
            <w:vAlign w:val="center"/>
          </w:tcPr>
          <w:p w14:paraId="7CD7CB5C" w14:textId="77777777" w:rsidR="0091548D" w:rsidRDefault="0091548D" w:rsidP="00077ED1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序号</w:t>
            </w:r>
          </w:p>
        </w:tc>
        <w:tc>
          <w:tcPr>
            <w:tcW w:w="1448" w:type="dxa"/>
            <w:vAlign w:val="center"/>
          </w:tcPr>
          <w:p w14:paraId="7DA180C1" w14:textId="77777777" w:rsidR="0091548D" w:rsidRDefault="0091548D" w:rsidP="00077ED1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计划编号</w:t>
            </w:r>
          </w:p>
        </w:tc>
        <w:tc>
          <w:tcPr>
            <w:tcW w:w="2638" w:type="dxa"/>
            <w:vAlign w:val="center"/>
          </w:tcPr>
          <w:p w14:paraId="37D56187" w14:textId="77777777" w:rsidR="0091548D" w:rsidRDefault="0091548D" w:rsidP="00077ED1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 w14:paraId="100B43CC" w14:textId="77777777" w:rsidR="0091548D" w:rsidRDefault="0091548D" w:rsidP="00077ED1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 w14:paraId="1B34B517" w14:textId="77777777" w:rsidR="0091548D" w:rsidRDefault="0091548D" w:rsidP="00077ED1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 w14:paraId="5013EDE0" w14:textId="77777777" w:rsidR="0091548D" w:rsidRDefault="0091548D" w:rsidP="00077ED1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项目周期（月）</w:t>
            </w:r>
          </w:p>
        </w:tc>
        <w:tc>
          <w:tcPr>
            <w:tcW w:w="2163" w:type="dxa"/>
            <w:vAlign w:val="center"/>
          </w:tcPr>
          <w:p w14:paraId="27997EE5" w14:textId="77777777" w:rsidR="0091548D" w:rsidRDefault="0091548D" w:rsidP="00077ED1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提出单位</w:t>
            </w:r>
          </w:p>
        </w:tc>
        <w:tc>
          <w:tcPr>
            <w:tcW w:w="2153" w:type="dxa"/>
            <w:vAlign w:val="center"/>
          </w:tcPr>
          <w:p w14:paraId="46A5ECD6" w14:textId="77777777" w:rsidR="0091548D" w:rsidRDefault="0091548D" w:rsidP="00077ED1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归口单位</w:t>
            </w:r>
          </w:p>
        </w:tc>
        <w:tc>
          <w:tcPr>
            <w:tcW w:w="2107" w:type="dxa"/>
            <w:vAlign w:val="center"/>
          </w:tcPr>
          <w:p w14:paraId="667B98D1" w14:textId="77777777" w:rsidR="0091548D" w:rsidRDefault="0091548D" w:rsidP="00077ED1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起草单位</w:t>
            </w:r>
          </w:p>
        </w:tc>
      </w:tr>
      <w:tr w:rsidR="0091548D" w14:paraId="2F69F763" w14:textId="77777777" w:rsidTr="00077ED1">
        <w:trPr>
          <w:trHeight w:val="1314"/>
        </w:trPr>
        <w:tc>
          <w:tcPr>
            <w:tcW w:w="815" w:type="dxa"/>
            <w:vAlign w:val="center"/>
          </w:tcPr>
          <w:p w14:paraId="2C9FA567" w14:textId="77777777" w:rsidR="0091548D" w:rsidRDefault="0091548D" w:rsidP="00077ED1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</w:t>
            </w:r>
          </w:p>
        </w:tc>
        <w:tc>
          <w:tcPr>
            <w:tcW w:w="1448" w:type="dxa"/>
            <w:vAlign w:val="center"/>
          </w:tcPr>
          <w:p w14:paraId="03993192" w14:textId="77777777" w:rsidR="0091548D" w:rsidRDefault="0091548D" w:rsidP="00077ED1">
            <w:pPr>
              <w:spacing w:beforeLines="70" w:before="168" w:line="320" w:lineRule="exact"/>
              <w:jc w:val="center"/>
              <w:rPr>
                <w:rFonts w:ascii="Candara" w:eastAsia="仿宋_GB2312" w:hAnsi="Candara" w:cs="Candara" w:hint="eastAsi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202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30275</w:t>
            </w: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.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1</w:t>
            </w:r>
          </w:p>
        </w:tc>
        <w:tc>
          <w:tcPr>
            <w:tcW w:w="2638" w:type="dxa"/>
            <w:vAlign w:val="center"/>
          </w:tcPr>
          <w:p w14:paraId="270F56A7" w14:textId="77777777" w:rsidR="0091548D" w:rsidRDefault="0091548D" w:rsidP="00077ED1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 w:rsidRPr="003A3547"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 w:rsidRPr="003A3547">
              <w:rPr>
                <w:rFonts w:ascii="Candara" w:eastAsia="仿宋" w:hAnsi="Candara" w:cs="Candara" w:hint="eastAsia"/>
                <w:sz w:val="24"/>
                <w:szCs w:val="24"/>
              </w:rPr>
              <w:t xml:space="preserve"> </w:t>
            </w:r>
            <w:r w:rsidRPr="003A3547">
              <w:rPr>
                <w:rFonts w:ascii="Candara" w:eastAsia="仿宋" w:hAnsi="Candara" w:cs="Candara" w:hint="eastAsia"/>
                <w:sz w:val="24"/>
                <w:szCs w:val="24"/>
              </w:rPr>
              <w:t>金属家具</w:t>
            </w:r>
            <w:r w:rsidRPr="003A3547">
              <w:rPr>
                <w:rFonts w:ascii="Candara" w:eastAsia="仿宋" w:hAnsi="Candara" w:cs="Candara" w:hint="eastAsia"/>
                <w:sz w:val="24"/>
                <w:szCs w:val="24"/>
              </w:rPr>
              <w:t xml:space="preserve"> </w:t>
            </w:r>
            <w:r w:rsidRPr="003A3547">
              <w:rPr>
                <w:rFonts w:ascii="Candara" w:eastAsia="仿宋" w:hAnsi="Candara" w:cs="Candara" w:hint="eastAsia"/>
                <w:sz w:val="24"/>
                <w:szCs w:val="24"/>
              </w:rPr>
              <w:t>第</w:t>
            </w:r>
            <w:r w:rsidRPr="003A3547">
              <w:rPr>
                <w:rFonts w:ascii="Candara" w:eastAsia="仿宋" w:hAnsi="Candara" w:cs="Candara" w:hint="eastAsia"/>
                <w:sz w:val="24"/>
                <w:szCs w:val="24"/>
              </w:rPr>
              <w:t>1</w:t>
            </w:r>
            <w:r w:rsidRPr="003A3547">
              <w:rPr>
                <w:rFonts w:ascii="Candara" w:eastAsia="仿宋" w:hAnsi="Candara" w:cs="Candara" w:hint="eastAsia"/>
                <w:sz w:val="24"/>
                <w:szCs w:val="24"/>
              </w:rPr>
              <w:t>部分：金属桌</w:t>
            </w:r>
          </w:p>
        </w:tc>
        <w:tc>
          <w:tcPr>
            <w:tcW w:w="859" w:type="dxa"/>
            <w:vAlign w:val="center"/>
          </w:tcPr>
          <w:p w14:paraId="127C0961" w14:textId="77777777" w:rsidR="0091548D" w:rsidRDefault="0091548D" w:rsidP="00077ED1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3B80975E" w14:textId="77777777" w:rsidR="0091548D" w:rsidRDefault="0091548D" w:rsidP="00077ED1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4F3BD5C7" w14:textId="77777777" w:rsidR="0091548D" w:rsidRDefault="0091548D" w:rsidP="00077ED1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14:paraId="45850AF6" w14:textId="77777777" w:rsidR="0091548D" w:rsidRDefault="0091548D" w:rsidP="00077ED1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14:paraId="1C0246C7" w14:textId="77777777" w:rsidR="0091548D" w:rsidRDefault="0091548D" w:rsidP="00077ED1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浙江省家具行业协会、中国技术经济学会</w:t>
            </w:r>
          </w:p>
        </w:tc>
        <w:tc>
          <w:tcPr>
            <w:tcW w:w="2107" w:type="dxa"/>
            <w:vAlign w:val="center"/>
          </w:tcPr>
          <w:p w14:paraId="1E61F7BE" w14:textId="77777777" w:rsidR="0091548D" w:rsidRDefault="0091548D" w:rsidP="00077ED1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浙江省家具行业协会等</w:t>
            </w:r>
          </w:p>
        </w:tc>
      </w:tr>
      <w:tr w:rsidR="0091548D" w14:paraId="405773A4" w14:textId="77777777" w:rsidTr="00077ED1">
        <w:trPr>
          <w:trHeight w:val="1314"/>
        </w:trPr>
        <w:tc>
          <w:tcPr>
            <w:tcW w:w="815" w:type="dxa"/>
            <w:vAlign w:val="center"/>
          </w:tcPr>
          <w:p w14:paraId="0F444FC2" w14:textId="77777777" w:rsidR="0091548D" w:rsidRDefault="0091548D" w:rsidP="00077ED1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</w:p>
        </w:tc>
        <w:tc>
          <w:tcPr>
            <w:tcW w:w="1448" w:type="dxa"/>
            <w:vAlign w:val="center"/>
          </w:tcPr>
          <w:p w14:paraId="4AB48132" w14:textId="77777777" w:rsidR="0091548D" w:rsidRDefault="0091548D" w:rsidP="00077ED1">
            <w:pPr>
              <w:spacing w:beforeLines="70" w:before="168" w:line="320" w:lineRule="exact"/>
              <w:jc w:val="center"/>
              <w:rPr>
                <w:rFonts w:ascii="Candara" w:eastAsia="仿宋_GB2312" w:hAnsi="Candara" w:cs="Candara" w:hint="eastAsi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202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30275.2</w:t>
            </w:r>
          </w:p>
        </w:tc>
        <w:tc>
          <w:tcPr>
            <w:tcW w:w="2638" w:type="dxa"/>
            <w:vAlign w:val="center"/>
          </w:tcPr>
          <w:p w14:paraId="09CD2C17" w14:textId="77777777" w:rsidR="0091548D" w:rsidRPr="003A3547" w:rsidRDefault="0091548D" w:rsidP="00077ED1">
            <w:pPr>
              <w:spacing w:beforeLines="70" w:before="168" w:line="320" w:lineRule="exact"/>
              <w:jc w:val="center"/>
              <w:rPr>
                <w:rFonts w:ascii="Candara" w:eastAsia="仿宋" w:hAnsi="Candara" w:cs="Candara" w:hint="eastAsia"/>
                <w:sz w:val="24"/>
                <w:szCs w:val="24"/>
              </w:rPr>
            </w:pPr>
            <w:r w:rsidRPr="003A3547"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 w:rsidRPr="003A3547">
              <w:rPr>
                <w:rFonts w:ascii="Candara" w:eastAsia="仿宋" w:hAnsi="Candara" w:cs="Candara" w:hint="eastAsia"/>
                <w:sz w:val="24"/>
                <w:szCs w:val="24"/>
              </w:rPr>
              <w:t xml:space="preserve"> </w:t>
            </w:r>
            <w:r w:rsidRPr="003A3547">
              <w:rPr>
                <w:rFonts w:ascii="Candara" w:eastAsia="仿宋" w:hAnsi="Candara" w:cs="Candara" w:hint="eastAsia"/>
                <w:sz w:val="24"/>
                <w:szCs w:val="24"/>
              </w:rPr>
              <w:t>金属家具</w:t>
            </w:r>
            <w:r w:rsidRPr="003A3547">
              <w:rPr>
                <w:rFonts w:ascii="Candara" w:eastAsia="仿宋" w:hAnsi="Candara" w:cs="Candara" w:hint="eastAsia"/>
                <w:sz w:val="24"/>
                <w:szCs w:val="24"/>
              </w:rPr>
              <w:t xml:space="preserve"> </w:t>
            </w:r>
            <w:r w:rsidRPr="003A3547">
              <w:rPr>
                <w:rFonts w:ascii="Candara" w:eastAsia="仿宋" w:hAnsi="Candara" w:cs="Candara" w:hint="eastAsia"/>
                <w:sz w:val="24"/>
                <w:szCs w:val="24"/>
              </w:rPr>
              <w:t>第</w:t>
            </w:r>
            <w:r>
              <w:rPr>
                <w:rFonts w:ascii="Candara" w:eastAsia="仿宋" w:hAnsi="Candara" w:cs="Candara"/>
                <w:sz w:val="24"/>
                <w:szCs w:val="24"/>
              </w:rPr>
              <w:t>2</w:t>
            </w:r>
            <w:r w:rsidRPr="003A3547">
              <w:rPr>
                <w:rFonts w:ascii="Candara" w:eastAsia="仿宋" w:hAnsi="Candara" w:cs="Candara" w:hint="eastAsia"/>
                <w:sz w:val="24"/>
                <w:szCs w:val="24"/>
              </w:rPr>
              <w:t>部分：金属</w:t>
            </w:r>
            <w:r>
              <w:rPr>
                <w:rFonts w:ascii="Candara" w:eastAsia="仿宋" w:hAnsi="Candara" w:cs="Candara" w:hint="eastAsia"/>
                <w:sz w:val="24"/>
                <w:szCs w:val="24"/>
              </w:rPr>
              <w:t>椅凳</w:t>
            </w:r>
          </w:p>
        </w:tc>
        <w:tc>
          <w:tcPr>
            <w:tcW w:w="859" w:type="dxa"/>
            <w:vAlign w:val="center"/>
          </w:tcPr>
          <w:p w14:paraId="1F21286D" w14:textId="77777777" w:rsidR="0091548D" w:rsidRDefault="0091548D" w:rsidP="00077ED1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5618AEAB" w14:textId="77777777" w:rsidR="0091548D" w:rsidRDefault="0091548D" w:rsidP="00077ED1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0BF1C47E" w14:textId="77777777" w:rsidR="0091548D" w:rsidRDefault="0091548D" w:rsidP="00077ED1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14:paraId="550BDE9A" w14:textId="77777777" w:rsidR="0091548D" w:rsidRDefault="0091548D" w:rsidP="00077ED1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14:paraId="4367A910" w14:textId="77777777" w:rsidR="0091548D" w:rsidRDefault="0091548D" w:rsidP="00077ED1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浙江省家具行业协会、中国技术经济学会</w:t>
            </w:r>
          </w:p>
        </w:tc>
        <w:tc>
          <w:tcPr>
            <w:tcW w:w="2107" w:type="dxa"/>
            <w:vAlign w:val="center"/>
          </w:tcPr>
          <w:p w14:paraId="7ACDB2F6" w14:textId="77777777" w:rsidR="0091548D" w:rsidRDefault="0091548D" w:rsidP="00077ED1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浙江省家具行业协会等</w:t>
            </w:r>
          </w:p>
        </w:tc>
      </w:tr>
      <w:tr w:rsidR="0091548D" w14:paraId="1B6ACC90" w14:textId="77777777" w:rsidTr="00077ED1">
        <w:trPr>
          <w:trHeight w:val="1314"/>
        </w:trPr>
        <w:tc>
          <w:tcPr>
            <w:tcW w:w="815" w:type="dxa"/>
            <w:vAlign w:val="center"/>
          </w:tcPr>
          <w:p w14:paraId="75FC202F" w14:textId="77777777" w:rsidR="0091548D" w:rsidRDefault="0091548D" w:rsidP="00077ED1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3</w:t>
            </w:r>
          </w:p>
        </w:tc>
        <w:tc>
          <w:tcPr>
            <w:tcW w:w="1448" w:type="dxa"/>
            <w:vAlign w:val="center"/>
          </w:tcPr>
          <w:p w14:paraId="646BA176" w14:textId="77777777" w:rsidR="0091548D" w:rsidRDefault="0091548D" w:rsidP="00077ED1">
            <w:pPr>
              <w:spacing w:beforeLines="70" w:before="168" w:line="320" w:lineRule="exact"/>
              <w:jc w:val="center"/>
              <w:rPr>
                <w:rFonts w:ascii="Candara" w:eastAsia="仿宋_GB2312" w:hAnsi="Candara" w:cs="Candara" w:hint="eastAsi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202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30275.3</w:t>
            </w:r>
          </w:p>
        </w:tc>
        <w:tc>
          <w:tcPr>
            <w:tcW w:w="2638" w:type="dxa"/>
            <w:vAlign w:val="center"/>
          </w:tcPr>
          <w:p w14:paraId="101E0569" w14:textId="77777777" w:rsidR="0091548D" w:rsidRPr="003A3547" w:rsidRDefault="0091548D" w:rsidP="00077ED1">
            <w:pPr>
              <w:spacing w:beforeLines="70" w:before="168" w:line="320" w:lineRule="exact"/>
              <w:jc w:val="center"/>
              <w:rPr>
                <w:rFonts w:ascii="Candara" w:eastAsia="仿宋" w:hAnsi="Candara" w:cs="Candara" w:hint="eastAsia"/>
                <w:sz w:val="24"/>
                <w:szCs w:val="24"/>
              </w:rPr>
            </w:pPr>
            <w:r w:rsidRPr="003A3547"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 w:rsidRPr="003A3547">
              <w:rPr>
                <w:rFonts w:ascii="Candara" w:eastAsia="仿宋" w:hAnsi="Candara" w:cs="Candara" w:hint="eastAsia"/>
                <w:sz w:val="24"/>
                <w:szCs w:val="24"/>
              </w:rPr>
              <w:t xml:space="preserve"> </w:t>
            </w:r>
            <w:r w:rsidRPr="003A3547">
              <w:rPr>
                <w:rFonts w:ascii="Candara" w:eastAsia="仿宋" w:hAnsi="Candara" w:cs="Candara" w:hint="eastAsia"/>
                <w:sz w:val="24"/>
                <w:szCs w:val="24"/>
              </w:rPr>
              <w:t>金属家具</w:t>
            </w:r>
            <w:r w:rsidRPr="003A3547">
              <w:rPr>
                <w:rFonts w:ascii="Candara" w:eastAsia="仿宋" w:hAnsi="Candara" w:cs="Candara" w:hint="eastAsia"/>
                <w:sz w:val="24"/>
                <w:szCs w:val="24"/>
              </w:rPr>
              <w:t xml:space="preserve"> </w:t>
            </w:r>
            <w:r w:rsidRPr="003A3547">
              <w:rPr>
                <w:rFonts w:ascii="Candara" w:eastAsia="仿宋" w:hAnsi="Candara" w:cs="Candara" w:hint="eastAsia"/>
                <w:sz w:val="24"/>
                <w:szCs w:val="24"/>
              </w:rPr>
              <w:t>第</w:t>
            </w:r>
            <w:r>
              <w:rPr>
                <w:rFonts w:ascii="Candara" w:eastAsia="仿宋" w:hAnsi="Candara" w:cs="Candara"/>
                <w:sz w:val="24"/>
                <w:szCs w:val="24"/>
              </w:rPr>
              <w:t>3</w:t>
            </w:r>
            <w:r w:rsidRPr="003A3547">
              <w:rPr>
                <w:rFonts w:ascii="Candara" w:eastAsia="仿宋" w:hAnsi="Candara" w:cs="Candara" w:hint="eastAsia"/>
                <w:sz w:val="24"/>
                <w:szCs w:val="24"/>
              </w:rPr>
              <w:t>部分：金属</w:t>
            </w:r>
            <w:r>
              <w:rPr>
                <w:rFonts w:ascii="Candara" w:eastAsia="仿宋" w:hAnsi="Candara" w:cs="Candara" w:hint="eastAsia"/>
                <w:sz w:val="24"/>
                <w:szCs w:val="24"/>
              </w:rPr>
              <w:t>柜</w:t>
            </w:r>
          </w:p>
        </w:tc>
        <w:tc>
          <w:tcPr>
            <w:tcW w:w="859" w:type="dxa"/>
            <w:vAlign w:val="center"/>
          </w:tcPr>
          <w:p w14:paraId="6AC242F1" w14:textId="77777777" w:rsidR="0091548D" w:rsidRDefault="0091548D" w:rsidP="00077ED1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398F016D" w14:textId="77777777" w:rsidR="0091548D" w:rsidRDefault="0091548D" w:rsidP="00077ED1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3E367F53" w14:textId="77777777" w:rsidR="0091548D" w:rsidRDefault="0091548D" w:rsidP="00077ED1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14:paraId="4BBF6CFE" w14:textId="77777777" w:rsidR="0091548D" w:rsidRDefault="0091548D" w:rsidP="00077ED1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14:paraId="09C51DF3" w14:textId="77777777" w:rsidR="0091548D" w:rsidRDefault="0091548D" w:rsidP="00077ED1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浙江省家具行业协会、中国技术经济学会</w:t>
            </w:r>
          </w:p>
        </w:tc>
        <w:tc>
          <w:tcPr>
            <w:tcW w:w="2107" w:type="dxa"/>
            <w:vAlign w:val="center"/>
          </w:tcPr>
          <w:p w14:paraId="6A1AA64D" w14:textId="77777777" w:rsidR="0091548D" w:rsidRDefault="0091548D" w:rsidP="00077ED1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浙江省家具行业协会等</w:t>
            </w:r>
          </w:p>
        </w:tc>
      </w:tr>
      <w:tr w:rsidR="0091548D" w14:paraId="666EE1ED" w14:textId="77777777" w:rsidTr="00077ED1">
        <w:trPr>
          <w:trHeight w:val="1314"/>
        </w:trPr>
        <w:tc>
          <w:tcPr>
            <w:tcW w:w="815" w:type="dxa"/>
            <w:vAlign w:val="center"/>
          </w:tcPr>
          <w:p w14:paraId="6B367C10" w14:textId="77777777" w:rsidR="0091548D" w:rsidRDefault="0091548D" w:rsidP="00077ED1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4</w:t>
            </w:r>
          </w:p>
        </w:tc>
        <w:tc>
          <w:tcPr>
            <w:tcW w:w="1448" w:type="dxa"/>
            <w:vAlign w:val="center"/>
          </w:tcPr>
          <w:p w14:paraId="24426428" w14:textId="77777777" w:rsidR="0091548D" w:rsidRDefault="0091548D" w:rsidP="00077ED1">
            <w:pPr>
              <w:spacing w:beforeLines="70" w:before="168" w:line="320" w:lineRule="exact"/>
              <w:jc w:val="center"/>
              <w:rPr>
                <w:rFonts w:ascii="Candara" w:eastAsia="仿宋_GB2312" w:hAnsi="Candara" w:cs="Candara" w:hint="eastAsi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202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30275.4</w:t>
            </w:r>
          </w:p>
        </w:tc>
        <w:tc>
          <w:tcPr>
            <w:tcW w:w="2638" w:type="dxa"/>
            <w:vAlign w:val="center"/>
          </w:tcPr>
          <w:p w14:paraId="22090D34" w14:textId="77777777" w:rsidR="0091548D" w:rsidRPr="003A3547" w:rsidRDefault="0091548D" w:rsidP="00077ED1">
            <w:pPr>
              <w:spacing w:beforeLines="70" w:before="168" w:line="320" w:lineRule="exact"/>
              <w:jc w:val="center"/>
              <w:rPr>
                <w:rFonts w:ascii="Candara" w:eastAsia="仿宋" w:hAnsi="Candara" w:cs="Candara" w:hint="eastAsia"/>
                <w:sz w:val="24"/>
                <w:szCs w:val="24"/>
              </w:rPr>
            </w:pPr>
            <w:r w:rsidRPr="003A3547"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 w:rsidRPr="003A3547">
              <w:rPr>
                <w:rFonts w:ascii="Candara" w:eastAsia="仿宋" w:hAnsi="Candara" w:cs="Candara" w:hint="eastAsia"/>
                <w:sz w:val="24"/>
                <w:szCs w:val="24"/>
              </w:rPr>
              <w:t xml:space="preserve"> </w:t>
            </w:r>
            <w:r w:rsidRPr="003A3547">
              <w:rPr>
                <w:rFonts w:ascii="Candara" w:eastAsia="仿宋" w:hAnsi="Candara" w:cs="Candara" w:hint="eastAsia"/>
                <w:sz w:val="24"/>
                <w:szCs w:val="24"/>
              </w:rPr>
              <w:t>金属家具</w:t>
            </w:r>
            <w:r w:rsidRPr="003A3547">
              <w:rPr>
                <w:rFonts w:ascii="Candara" w:eastAsia="仿宋" w:hAnsi="Candara" w:cs="Candara" w:hint="eastAsia"/>
                <w:sz w:val="24"/>
                <w:szCs w:val="24"/>
              </w:rPr>
              <w:t xml:space="preserve"> </w:t>
            </w:r>
            <w:r w:rsidRPr="003A3547">
              <w:rPr>
                <w:rFonts w:ascii="Candara" w:eastAsia="仿宋" w:hAnsi="Candara" w:cs="Candara" w:hint="eastAsia"/>
                <w:sz w:val="24"/>
                <w:szCs w:val="24"/>
              </w:rPr>
              <w:t>第</w:t>
            </w:r>
            <w:r>
              <w:rPr>
                <w:rFonts w:ascii="Candara" w:eastAsia="仿宋" w:hAnsi="Candara" w:cs="Candara"/>
                <w:sz w:val="24"/>
                <w:szCs w:val="24"/>
              </w:rPr>
              <w:t>4</w:t>
            </w:r>
            <w:r w:rsidRPr="003A3547">
              <w:rPr>
                <w:rFonts w:ascii="Candara" w:eastAsia="仿宋" w:hAnsi="Candara" w:cs="Candara" w:hint="eastAsia"/>
                <w:sz w:val="24"/>
                <w:szCs w:val="24"/>
              </w:rPr>
              <w:t>部分：金属</w:t>
            </w:r>
            <w:r>
              <w:rPr>
                <w:rFonts w:ascii="Candara" w:eastAsia="仿宋" w:hAnsi="Candara" w:cs="Candara" w:hint="eastAsia"/>
                <w:sz w:val="24"/>
                <w:szCs w:val="24"/>
              </w:rPr>
              <w:t>钢架床</w:t>
            </w:r>
          </w:p>
        </w:tc>
        <w:tc>
          <w:tcPr>
            <w:tcW w:w="859" w:type="dxa"/>
            <w:vAlign w:val="center"/>
          </w:tcPr>
          <w:p w14:paraId="504C3FFC" w14:textId="77777777" w:rsidR="0091548D" w:rsidRDefault="0091548D" w:rsidP="00077ED1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183F73F3" w14:textId="77777777" w:rsidR="0091548D" w:rsidRDefault="0091548D" w:rsidP="00077ED1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554FFD1B" w14:textId="77777777" w:rsidR="0091548D" w:rsidRDefault="0091548D" w:rsidP="00077ED1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14:paraId="78ADC7C0" w14:textId="77777777" w:rsidR="0091548D" w:rsidRDefault="0091548D" w:rsidP="00077ED1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14:paraId="3DD513E0" w14:textId="77777777" w:rsidR="0091548D" w:rsidRDefault="0091548D" w:rsidP="00077ED1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浙江省家具行业协会、中国技术经济学会</w:t>
            </w:r>
          </w:p>
        </w:tc>
        <w:tc>
          <w:tcPr>
            <w:tcW w:w="2107" w:type="dxa"/>
            <w:vAlign w:val="center"/>
          </w:tcPr>
          <w:p w14:paraId="32684D6B" w14:textId="77777777" w:rsidR="0091548D" w:rsidRDefault="0091548D" w:rsidP="00077ED1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浙江省家具行业协会等</w:t>
            </w:r>
          </w:p>
        </w:tc>
      </w:tr>
      <w:tr w:rsidR="0091548D" w14:paraId="5E5F05FE" w14:textId="77777777" w:rsidTr="00077ED1">
        <w:trPr>
          <w:trHeight w:val="1314"/>
        </w:trPr>
        <w:tc>
          <w:tcPr>
            <w:tcW w:w="815" w:type="dxa"/>
            <w:vAlign w:val="center"/>
          </w:tcPr>
          <w:p w14:paraId="46DE3C0E" w14:textId="77777777" w:rsidR="0091548D" w:rsidRDefault="0091548D" w:rsidP="00077ED1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5</w:t>
            </w:r>
          </w:p>
        </w:tc>
        <w:tc>
          <w:tcPr>
            <w:tcW w:w="1448" w:type="dxa"/>
            <w:vAlign w:val="center"/>
          </w:tcPr>
          <w:p w14:paraId="56B2C1B2" w14:textId="77777777" w:rsidR="0091548D" w:rsidRDefault="0091548D" w:rsidP="00077ED1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0230276.1</w:t>
            </w:r>
          </w:p>
        </w:tc>
        <w:tc>
          <w:tcPr>
            <w:tcW w:w="2638" w:type="dxa"/>
            <w:vAlign w:val="center"/>
          </w:tcPr>
          <w:p w14:paraId="22BDB6FD" w14:textId="77777777" w:rsidR="0091548D" w:rsidRDefault="0091548D" w:rsidP="00077ED1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 w:rsidRPr="00865DA1">
              <w:rPr>
                <w:rFonts w:ascii="Candara" w:eastAsia="仿宋" w:hAnsi="Candara" w:cs="Candara" w:hint="eastAsia"/>
                <w:sz w:val="24"/>
                <w:szCs w:val="24"/>
              </w:rPr>
              <w:t>质量分级及</w:t>
            </w:r>
            <w:r w:rsidRPr="00865DA1">
              <w:rPr>
                <w:rFonts w:ascii="Candara" w:eastAsia="仿宋" w:hAnsi="Candara" w:cs="Candara" w:hint="eastAsia"/>
                <w:sz w:val="24"/>
                <w:szCs w:val="24"/>
              </w:rPr>
              <w:t>"</w:t>
            </w:r>
            <w:r w:rsidRPr="00865DA1">
              <w:rPr>
                <w:rFonts w:ascii="Candara" w:eastAsia="仿宋" w:hAnsi="Candara" w:cs="Candara" w:hint="eastAsia"/>
                <w:sz w:val="24"/>
                <w:szCs w:val="24"/>
              </w:rPr>
              <w:t>领跑者</w:t>
            </w:r>
            <w:r w:rsidRPr="00865DA1">
              <w:rPr>
                <w:rFonts w:ascii="Candara" w:eastAsia="仿宋" w:hAnsi="Candara" w:cs="Candara" w:hint="eastAsia"/>
                <w:sz w:val="24"/>
                <w:szCs w:val="24"/>
              </w:rPr>
              <w:t>"</w:t>
            </w:r>
            <w:r w:rsidRPr="00865DA1">
              <w:rPr>
                <w:rFonts w:ascii="Candara" w:eastAsia="仿宋" w:hAnsi="Candara" w:cs="Candara" w:hint="eastAsia"/>
                <w:sz w:val="24"/>
                <w:szCs w:val="24"/>
              </w:rPr>
              <w:t>评价要求</w:t>
            </w:r>
            <w:r w:rsidRPr="00865DA1">
              <w:rPr>
                <w:rFonts w:ascii="Candara" w:eastAsia="仿宋" w:hAnsi="Candara" w:cs="Candara" w:hint="eastAsia"/>
                <w:sz w:val="24"/>
                <w:szCs w:val="24"/>
              </w:rPr>
              <w:t xml:space="preserve"> </w:t>
            </w:r>
            <w:r w:rsidRPr="00865DA1">
              <w:rPr>
                <w:rFonts w:ascii="Candara" w:eastAsia="仿宋" w:hAnsi="Candara" w:cs="Candara" w:hint="eastAsia"/>
                <w:sz w:val="24"/>
                <w:szCs w:val="24"/>
              </w:rPr>
              <w:t>木家具</w:t>
            </w:r>
            <w:r w:rsidRPr="00865DA1">
              <w:rPr>
                <w:rFonts w:ascii="Candara" w:eastAsia="仿宋" w:hAnsi="Candara" w:cs="Candara" w:hint="eastAsia"/>
                <w:sz w:val="24"/>
                <w:szCs w:val="24"/>
              </w:rPr>
              <w:t xml:space="preserve"> </w:t>
            </w:r>
            <w:r w:rsidRPr="00865DA1">
              <w:rPr>
                <w:rFonts w:ascii="Candara" w:eastAsia="仿宋" w:hAnsi="Candara" w:cs="Candara" w:hint="eastAsia"/>
                <w:sz w:val="24"/>
                <w:szCs w:val="24"/>
              </w:rPr>
              <w:t>第</w:t>
            </w:r>
            <w:r w:rsidRPr="00865DA1">
              <w:rPr>
                <w:rFonts w:ascii="Candara" w:eastAsia="仿宋" w:hAnsi="Candara" w:cs="Candara" w:hint="eastAsia"/>
                <w:sz w:val="24"/>
                <w:szCs w:val="24"/>
              </w:rPr>
              <w:t>1</w:t>
            </w:r>
            <w:r w:rsidRPr="00865DA1">
              <w:rPr>
                <w:rFonts w:ascii="Candara" w:eastAsia="仿宋" w:hAnsi="Candara" w:cs="Candara" w:hint="eastAsia"/>
                <w:sz w:val="24"/>
                <w:szCs w:val="24"/>
              </w:rPr>
              <w:t>部分：木制桌</w:t>
            </w:r>
          </w:p>
        </w:tc>
        <w:tc>
          <w:tcPr>
            <w:tcW w:w="859" w:type="dxa"/>
            <w:vAlign w:val="center"/>
          </w:tcPr>
          <w:p w14:paraId="6321BBE9" w14:textId="77777777" w:rsidR="0091548D" w:rsidRDefault="0091548D" w:rsidP="00077ED1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2032B5BC" w14:textId="77777777" w:rsidR="0091548D" w:rsidRDefault="0091548D" w:rsidP="00077ED1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5472A9D7" w14:textId="77777777" w:rsidR="0091548D" w:rsidRDefault="0091548D" w:rsidP="00077ED1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14:paraId="4DEA6DF4" w14:textId="77777777" w:rsidR="0091548D" w:rsidRDefault="0091548D" w:rsidP="00077ED1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14:paraId="3589031B" w14:textId="77777777" w:rsidR="0091548D" w:rsidRDefault="0091548D" w:rsidP="00077ED1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浙江省家具行业协会、中国技术经济学会</w:t>
            </w:r>
          </w:p>
        </w:tc>
        <w:tc>
          <w:tcPr>
            <w:tcW w:w="2107" w:type="dxa"/>
            <w:vAlign w:val="center"/>
          </w:tcPr>
          <w:p w14:paraId="6448F800" w14:textId="77777777" w:rsidR="0091548D" w:rsidRDefault="0091548D" w:rsidP="00077ED1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浙江省家具行业协会等</w:t>
            </w:r>
          </w:p>
        </w:tc>
      </w:tr>
      <w:tr w:rsidR="0091548D" w14:paraId="40DF7185" w14:textId="77777777" w:rsidTr="00077ED1">
        <w:trPr>
          <w:trHeight w:val="1314"/>
        </w:trPr>
        <w:tc>
          <w:tcPr>
            <w:tcW w:w="815" w:type="dxa"/>
            <w:vAlign w:val="center"/>
          </w:tcPr>
          <w:p w14:paraId="7E75D3FC" w14:textId="77777777" w:rsidR="0091548D" w:rsidRDefault="0091548D" w:rsidP="00077ED1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 w:hint="eastAsi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lastRenderedPageBreak/>
              <w:t>6</w:t>
            </w:r>
          </w:p>
        </w:tc>
        <w:tc>
          <w:tcPr>
            <w:tcW w:w="1448" w:type="dxa"/>
            <w:vAlign w:val="center"/>
          </w:tcPr>
          <w:p w14:paraId="09526E46" w14:textId="77777777" w:rsidR="0091548D" w:rsidRDefault="0091548D" w:rsidP="00077ED1">
            <w:pPr>
              <w:spacing w:beforeLines="70" w:before="168" w:line="320" w:lineRule="exact"/>
              <w:jc w:val="center"/>
              <w:rPr>
                <w:rFonts w:ascii="Candara" w:eastAsia="仿宋_GB2312" w:hAnsi="Candara" w:cs="Candara" w:hint="eastAsi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0230276.2</w:t>
            </w:r>
          </w:p>
        </w:tc>
        <w:tc>
          <w:tcPr>
            <w:tcW w:w="2638" w:type="dxa"/>
            <w:vAlign w:val="center"/>
          </w:tcPr>
          <w:p w14:paraId="3A5D337E" w14:textId="77777777" w:rsidR="0091548D" w:rsidRDefault="0091548D" w:rsidP="00077ED1">
            <w:pPr>
              <w:spacing w:beforeLines="70" w:before="168" w:line="320" w:lineRule="exact"/>
              <w:jc w:val="center"/>
              <w:rPr>
                <w:rFonts w:ascii="Candara" w:eastAsia="仿宋" w:hAnsi="Candara" w:cs="Candara" w:hint="eastAsia"/>
                <w:sz w:val="24"/>
                <w:szCs w:val="24"/>
              </w:rPr>
            </w:pPr>
            <w:r w:rsidRPr="00865DA1">
              <w:rPr>
                <w:rFonts w:ascii="Candara" w:eastAsia="仿宋" w:hAnsi="Candara" w:cs="Candara" w:hint="eastAsia"/>
                <w:sz w:val="24"/>
                <w:szCs w:val="24"/>
              </w:rPr>
              <w:t>质量分级及</w:t>
            </w:r>
            <w:r w:rsidRPr="00865DA1">
              <w:rPr>
                <w:rFonts w:ascii="Candara" w:eastAsia="仿宋" w:hAnsi="Candara" w:cs="Candara" w:hint="eastAsia"/>
                <w:sz w:val="24"/>
                <w:szCs w:val="24"/>
              </w:rPr>
              <w:t>"</w:t>
            </w:r>
            <w:r w:rsidRPr="00865DA1">
              <w:rPr>
                <w:rFonts w:ascii="Candara" w:eastAsia="仿宋" w:hAnsi="Candara" w:cs="Candara" w:hint="eastAsia"/>
                <w:sz w:val="24"/>
                <w:szCs w:val="24"/>
              </w:rPr>
              <w:t>领跑者</w:t>
            </w:r>
            <w:r w:rsidRPr="00865DA1">
              <w:rPr>
                <w:rFonts w:ascii="Candara" w:eastAsia="仿宋" w:hAnsi="Candara" w:cs="Candara" w:hint="eastAsia"/>
                <w:sz w:val="24"/>
                <w:szCs w:val="24"/>
              </w:rPr>
              <w:t>"</w:t>
            </w:r>
            <w:r w:rsidRPr="00865DA1">
              <w:rPr>
                <w:rFonts w:ascii="Candara" w:eastAsia="仿宋" w:hAnsi="Candara" w:cs="Candara" w:hint="eastAsia"/>
                <w:sz w:val="24"/>
                <w:szCs w:val="24"/>
              </w:rPr>
              <w:t>评价要求</w:t>
            </w:r>
            <w:r w:rsidRPr="00865DA1">
              <w:rPr>
                <w:rFonts w:ascii="Candara" w:eastAsia="仿宋" w:hAnsi="Candara" w:cs="Candara" w:hint="eastAsia"/>
                <w:sz w:val="24"/>
                <w:szCs w:val="24"/>
              </w:rPr>
              <w:t xml:space="preserve"> </w:t>
            </w:r>
            <w:r w:rsidRPr="00865DA1">
              <w:rPr>
                <w:rFonts w:ascii="Candara" w:eastAsia="仿宋" w:hAnsi="Candara" w:cs="Candara" w:hint="eastAsia"/>
                <w:sz w:val="24"/>
                <w:szCs w:val="24"/>
              </w:rPr>
              <w:t>木家具</w:t>
            </w:r>
            <w:r w:rsidRPr="00865DA1">
              <w:rPr>
                <w:rFonts w:ascii="Candara" w:eastAsia="仿宋" w:hAnsi="Candara" w:cs="Candara" w:hint="eastAsia"/>
                <w:sz w:val="24"/>
                <w:szCs w:val="24"/>
              </w:rPr>
              <w:t xml:space="preserve"> </w:t>
            </w:r>
            <w:r w:rsidRPr="00865DA1">
              <w:rPr>
                <w:rFonts w:ascii="Candara" w:eastAsia="仿宋" w:hAnsi="Candara" w:cs="Candara" w:hint="eastAsia"/>
                <w:sz w:val="24"/>
                <w:szCs w:val="24"/>
              </w:rPr>
              <w:t>第</w:t>
            </w:r>
            <w:r w:rsidRPr="00865DA1">
              <w:rPr>
                <w:rFonts w:ascii="Candara" w:eastAsia="仿宋" w:hAnsi="Candara" w:cs="Candara" w:hint="eastAsia"/>
                <w:sz w:val="24"/>
                <w:szCs w:val="24"/>
              </w:rPr>
              <w:t>2</w:t>
            </w:r>
            <w:r w:rsidRPr="00865DA1">
              <w:rPr>
                <w:rFonts w:ascii="Candara" w:eastAsia="仿宋" w:hAnsi="Candara" w:cs="Candara" w:hint="eastAsia"/>
                <w:sz w:val="24"/>
                <w:szCs w:val="24"/>
              </w:rPr>
              <w:t>部分：木制椅凳</w:t>
            </w:r>
          </w:p>
        </w:tc>
        <w:tc>
          <w:tcPr>
            <w:tcW w:w="859" w:type="dxa"/>
            <w:vAlign w:val="center"/>
          </w:tcPr>
          <w:p w14:paraId="248D4E3A" w14:textId="77777777" w:rsidR="0091548D" w:rsidRDefault="0091548D" w:rsidP="00077ED1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5BFEDEA9" w14:textId="77777777" w:rsidR="0091548D" w:rsidRDefault="0091548D" w:rsidP="00077ED1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5BB0E032" w14:textId="77777777" w:rsidR="0091548D" w:rsidRDefault="0091548D" w:rsidP="00077ED1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14:paraId="2B95C019" w14:textId="77777777" w:rsidR="0091548D" w:rsidRDefault="0091548D" w:rsidP="00077ED1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14:paraId="2AF74212" w14:textId="77777777" w:rsidR="0091548D" w:rsidRDefault="0091548D" w:rsidP="00077ED1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浙江省家具行业协会、中国技术经济学会</w:t>
            </w:r>
          </w:p>
        </w:tc>
        <w:tc>
          <w:tcPr>
            <w:tcW w:w="2107" w:type="dxa"/>
            <w:vAlign w:val="center"/>
          </w:tcPr>
          <w:p w14:paraId="6AAE6ED9" w14:textId="77777777" w:rsidR="0091548D" w:rsidRDefault="0091548D" w:rsidP="00077ED1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浙江省家具行业协会等</w:t>
            </w:r>
          </w:p>
        </w:tc>
      </w:tr>
      <w:tr w:rsidR="0091548D" w14:paraId="2A95FC1E" w14:textId="77777777" w:rsidTr="00077ED1">
        <w:trPr>
          <w:trHeight w:val="1314"/>
        </w:trPr>
        <w:tc>
          <w:tcPr>
            <w:tcW w:w="815" w:type="dxa"/>
            <w:vAlign w:val="center"/>
          </w:tcPr>
          <w:p w14:paraId="5712CA5D" w14:textId="77777777" w:rsidR="0091548D" w:rsidRDefault="0091548D" w:rsidP="00077ED1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 w:hint="eastAsi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7</w:t>
            </w:r>
          </w:p>
        </w:tc>
        <w:tc>
          <w:tcPr>
            <w:tcW w:w="1448" w:type="dxa"/>
            <w:vAlign w:val="center"/>
          </w:tcPr>
          <w:p w14:paraId="06EA43D4" w14:textId="77777777" w:rsidR="0091548D" w:rsidRDefault="0091548D" w:rsidP="00077ED1">
            <w:pPr>
              <w:spacing w:beforeLines="70" w:before="168" w:line="320" w:lineRule="exact"/>
              <w:jc w:val="center"/>
              <w:rPr>
                <w:rFonts w:ascii="Candara" w:eastAsia="仿宋_GB2312" w:hAnsi="Candara" w:cs="Candara" w:hint="eastAsi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0230276.3</w:t>
            </w:r>
          </w:p>
        </w:tc>
        <w:tc>
          <w:tcPr>
            <w:tcW w:w="2638" w:type="dxa"/>
            <w:vAlign w:val="center"/>
          </w:tcPr>
          <w:p w14:paraId="6438E106" w14:textId="77777777" w:rsidR="0091548D" w:rsidRDefault="0091548D" w:rsidP="00077ED1">
            <w:pPr>
              <w:spacing w:beforeLines="70" w:before="168" w:line="320" w:lineRule="exact"/>
              <w:jc w:val="center"/>
              <w:rPr>
                <w:rFonts w:ascii="Candara" w:eastAsia="仿宋" w:hAnsi="Candara" w:cs="Candara" w:hint="eastAsia"/>
                <w:sz w:val="24"/>
                <w:szCs w:val="24"/>
              </w:rPr>
            </w:pPr>
            <w:r w:rsidRPr="00006772">
              <w:rPr>
                <w:rFonts w:ascii="Candara" w:eastAsia="仿宋" w:hAnsi="Candara" w:cs="Candara" w:hint="eastAsia"/>
                <w:sz w:val="24"/>
                <w:szCs w:val="24"/>
              </w:rPr>
              <w:t>质量分级及</w:t>
            </w:r>
            <w:r w:rsidRPr="00006772">
              <w:rPr>
                <w:rFonts w:ascii="Candara" w:eastAsia="仿宋" w:hAnsi="Candara" w:cs="Candara" w:hint="eastAsia"/>
                <w:sz w:val="24"/>
                <w:szCs w:val="24"/>
              </w:rPr>
              <w:t>"</w:t>
            </w:r>
            <w:r w:rsidRPr="00006772">
              <w:rPr>
                <w:rFonts w:ascii="Candara" w:eastAsia="仿宋" w:hAnsi="Candara" w:cs="Candara" w:hint="eastAsia"/>
                <w:sz w:val="24"/>
                <w:szCs w:val="24"/>
              </w:rPr>
              <w:t>领跑者</w:t>
            </w:r>
            <w:r w:rsidRPr="00006772">
              <w:rPr>
                <w:rFonts w:ascii="Candara" w:eastAsia="仿宋" w:hAnsi="Candara" w:cs="Candara" w:hint="eastAsia"/>
                <w:sz w:val="24"/>
                <w:szCs w:val="24"/>
              </w:rPr>
              <w:t>"</w:t>
            </w:r>
            <w:r w:rsidRPr="00006772">
              <w:rPr>
                <w:rFonts w:ascii="Candara" w:eastAsia="仿宋" w:hAnsi="Candara" w:cs="Candara" w:hint="eastAsia"/>
                <w:sz w:val="24"/>
                <w:szCs w:val="24"/>
              </w:rPr>
              <w:t>评价要求</w:t>
            </w:r>
            <w:r w:rsidRPr="00006772">
              <w:rPr>
                <w:rFonts w:ascii="Candara" w:eastAsia="仿宋" w:hAnsi="Candara" w:cs="Candara" w:hint="eastAsia"/>
                <w:sz w:val="24"/>
                <w:szCs w:val="24"/>
              </w:rPr>
              <w:t xml:space="preserve"> </w:t>
            </w:r>
            <w:r w:rsidRPr="00006772">
              <w:rPr>
                <w:rFonts w:ascii="Candara" w:eastAsia="仿宋" w:hAnsi="Candara" w:cs="Candara" w:hint="eastAsia"/>
                <w:sz w:val="24"/>
                <w:szCs w:val="24"/>
              </w:rPr>
              <w:t>木家具</w:t>
            </w:r>
            <w:r w:rsidRPr="00006772">
              <w:rPr>
                <w:rFonts w:ascii="Candara" w:eastAsia="仿宋" w:hAnsi="Candara" w:cs="Candara" w:hint="eastAsia"/>
                <w:sz w:val="24"/>
                <w:szCs w:val="24"/>
              </w:rPr>
              <w:t xml:space="preserve"> </w:t>
            </w:r>
            <w:r w:rsidRPr="00006772">
              <w:rPr>
                <w:rFonts w:ascii="Candara" w:eastAsia="仿宋" w:hAnsi="Candara" w:cs="Candara" w:hint="eastAsia"/>
                <w:sz w:val="24"/>
                <w:szCs w:val="24"/>
              </w:rPr>
              <w:t>第</w:t>
            </w:r>
            <w:r w:rsidRPr="00006772">
              <w:rPr>
                <w:rFonts w:ascii="Candara" w:eastAsia="仿宋" w:hAnsi="Candara" w:cs="Candara" w:hint="eastAsia"/>
                <w:sz w:val="24"/>
                <w:szCs w:val="24"/>
              </w:rPr>
              <w:t>3</w:t>
            </w:r>
            <w:r w:rsidRPr="00006772">
              <w:rPr>
                <w:rFonts w:ascii="Candara" w:eastAsia="仿宋" w:hAnsi="Candara" w:cs="Candara" w:hint="eastAsia"/>
                <w:sz w:val="24"/>
                <w:szCs w:val="24"/>
              </w:rPr>
              <w:t>部分：木制架</w:t>
            </w:r>
          </w:p>
        </w:tc>
        <w:tc>
          <w:tcPr>
            <w:tcW w:w="859" w:type="dxa"/>
            <w:vAlign w:val="center"/>
          </w:tcPr>
          <w:p w14:paraId="751D882E" w14:textId="77777777" w:rsidR="0091548D" w:rsidRDefault="0091548D" w:rsidP="00077ED1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08FE4739" w14:textId="77777777" w:rsidR="0091548D" w:rsidRDefault="0091548D" w:rsidP="00077ED1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1DFF0896" w14:textId="77777777" w:rsidR="0091548D" w:rsidRDefault="0091548D" w:rsidP="00077ED1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14:paraId="5BF922C7" w14:textId="77777777" w:rsidR="0091548D" w:rsidRDefault="0091548D" w:rsidP="00077ED1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14:paraId="7FB826A6" w14:textId="77777777" w:rsidR="0091548D" w:rsidRDefault="0091548D" w:rsidP="00077ED1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浙江省家具行业协会、中国技术经济学会</w:t>
            </w:r>
          </w:p>
        </w:tc>
        <w:tc>
          <w:tcPr>
            <w:tcW w:w="2107" w:type="dxa"/>
            <w:vAlign w:val="center"/>
          </w:tcPr>
          <w:p w14:paraId="56AF9FE5" w14:textId="77777777" w:rsidR="0091548D" w:rsidRDefault="0091548D" w:rsidP="00077ED1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浙江省家具行业协会等</w:t>
            </w:r>
          </w:p>
        </w:tc>
      </w:tr>
      <w:tr w:rsidR="0091548D" w14:paraId="7B88E145" w14:textId="77777777" w:rsidTr="00077ED1">
        <w:trPr>
          <w:trHeight w:val="1314"/>
        </w:trPr>
        <w:tc>
          <w:tcPr>
            <w:tcW w:w="815" w:type="dxa"/>
            <w:vAlign w:val="center"/>
          </w:tcPr>
          <w:p w14:paraId="56F5E244" w14:textId="77777777" w:rsidR="0091548D" w:rsidRDefault="0091548D" w:rsidP="00077ED1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 w:hint="eastAsi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8</w:t>
            </w:r>
          </w:p>
        </w:tc>
        <w:tc>
          <w:tcPr>
            <w:tcW w:w="1448" w:type="dxa"/>
            <w:vAlign w:val="center"/>
          </w:tcPr>
          <w:p w14:paraId="31F61C9A" w14:textId="77777777" w:rsidR="0091548D" w:rsidRDefault="0091548D" w:rsidP="00077ED1">
            <w:pPr>
              <w:spacing w:beforeLines="70" w:before="168" w:line="320" w:lineRule="exact"/>
              <w:jc w:val="center"/>
              <w:rPr>
                <w:rFonts w:ascii="Candara" w:eastAsia="仿宋_GB2312" w:hAnsi="Candara" w:cs="Candara" w:hint="eastAsi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0230276.4</w:t>
            </w:r>
          </w:p>
        </w:tc>
        <w:tc>
          <w:tcPr>
            <w:tcW w:w="2638" w:type="dxa"/>
            <w:vAlign w:val="center"/>
          </w:tcPr>
          <w:p w14:paraId="49B407E0" w14:textId="77777777" w:rsidR="0091548D" w:rsidRDefault="0091548D" w:rsidP="00077ED1">
            <w:pPr>
              <w:spacing w:beforeLines="70" w:before="168" w:line="320" w:lineRule="exact"/>
              <w:jc w:val="center"/>
              <w:rPr>
                <w:rFonts w:ascii="Candara" w:eastAsia="仿宋" w:hAnsi="Candara" w:cs="Candara" w:hint="eastAsia"/>
                <w:sz w:val="24"/>
                <w:szCs w:val="24"/>
              </w:rPr>
            </w:pPr>
            <w:r w:rsidRPr="00006772">
              <w:rPr>
                <w:rFonts w:ascii="Candara" w:eastAsia="仿宋" w:hAnsi="Candara" w:cs="Candara" w:hint="eastAsia"/>
                <w:sz w:val="24"/>
                <w:szCs w:val="24"/>
              </w:rPr>
              <w:t>质量分级及</w:t>
            </w:r>
            <w:r w:rsidRPr="00006772">
              <w:rPr>
                <w:rFonts w:ascii="Candara" w:eastAsia="仿宋" w:hAnsi="Candara" w:cs="Candara" w:hint="eastAsia"/>
                <w:sz w:val="24"/>
                <w:szCs w:val="24"/>
              </w:rPr>
              <w:t>"</w:t>
            </w:r>
            <w:r w:rsidRPr="00006772">
              <w:rPr>
                <w:rFonts w:ascii="Candara" w:eastAsia="仿宋" w:hAnsi="Candara" w:cs="Candara" w:hint="eastAsia"/>
                <w:sz w:val="24"/>
                <w:szCs w:val="24"/>
              </w:rPr>
              <w:t>领跑者</w:t>
            </w:r>
            <w:r w:rsidRPr="00006772">
              <w:rPr>
                <w:rFonts w:ascii="Candara" w:eastAsia="仿宋" w:hAnsi="Candara" w:cs="Candara" w:hint="eastAsia"/>
                <w:sz w:val="24"/>
                <w:szCs w:val="24"/>
              </w:rPr>
              <w:t>"</w:t>
            </w:r>
            <w:r w:rsidRPr="00006772">
              <w:rPr>
                <w:rFonts w:ascii="Candara" w:eastAsia="仿宋" w:hAnsi="Candara" w:cs="Candara" w:hint="eastAsia"/>
                <w:sz w:val="24"/>
                <w:szCs w:val="24"/>
              </w:rPr>
              <w:t>评价要求</w:t>
            </w:r>
            <w:r w:rsidRPr="00006772">
              <w:rPr>
                <w:rFonts w:ascii="Candara" w:eastAsia="仿宋" w:hAnsi="Candara" w:cs="Candara" w:hint="eastAsia"/>
                <w:sz w:val="24"/>
                <w:szCs w:val="24"/>
              </w:rPr>
              <w:t xml:space="preserve"> </w:t>
            </w:r>
            <w:r w:rsidRPr="00006772">
              <w:rPr>
                <w:rFonts w:ascii="Candara" w:eastAsia="仿宋" w:hAnsi="Candara" w:cs="Candara" w:hint="eastAsia"/>
                <w:sz w:val="24"/>
                <w:szCs w:val="24"/>
              </w:rPr>
              <w:t>木家具</w:t>
            </w:r>
            <w:r w:rsidRPr="00006772">
              <w:rPr>
                <w:rFonts w:ascii="Candara" w:eastAsia="仿宋" w:hAnsi="Candara" w:cs="Candara" w:hint="eastAsia"/>
                <w:sz w:val="24"/>
                <w:szCs w:val="24"/>
              </w:rPr>
              <w:t xml:space="preserve"> </w:t>
            </w:r>
            <w:r w:rsidRPr="00006772">
              <w:rPr>
                <w:rFonts w:ascii="Candara" w:eastAsia="仿宋" w:hAnsi="Candara" w:cs="Candara" w:hint="eastAsia"/>
                <w:sz w:val="24"/>
                <w:szCs w:val="24"/>
              </w:rPr>
              <w:t>第</w:t>
            </w:r>
            <w:r w:rsidRPr="00006772">
              <w:rPr>
                <w:rFonts w:ascii="Candara" w:eastAsia="仿宋" w:hAnsi="Candara" w:cs="Candara" w:hint="eastAsia"/>
                <w:sz w:val="24"/>
                <w:szCs w:val="24"/>
              </w:rPr>
              <w:t>4</w:t>
            </w:r>
            <w:r w:rsidRPr="00006772">
              <w:rPr>
                <w:rFonts w:ascii="Candara" w:eastAsia="仿宋" w:hAnsi="Candara" w:cs="Candara" w:hint="eastAsia"/>
                <w:sz w:val="24"/>
                <w:szCs w:val="24"/>
              </w:rPr>
              <w:t>部分：木制床</w:t>
            </w:r>
          </w:p>
        </w:tc>
        <w:tc>
          <w:tcPr>
            <w:tcW w:w="859" w:type="dxa"/>
            <w:vAlign w:val="center"/>
          </w:tcPr>
          <w:p w14:paraId="1A9F049A" w14:textId="77777777" w:rsidR="0091548D" w:rsidRDefault="0091548D" w:rsidP="00077ED1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618054D2" w14:textId="77777777" w:rsidR="0091548D" w:rsidRDefault="0091548D" w:rsidP="00077ED1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1342E411" w14:textId="77777777" w:rsidR="0091548D" w:rsidRDefault="0091548D" w:rsidP="00077ED1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14:paraId="0834299C" w14:textId="77777777" w:rsidR="0091548D" w:rsidRDefault="0091548D" w:rsidP="00077ED1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14:paraId="542CF972" w14:textId="77777777" w:rsidR="0091548D" w:rsidRDefault="0091548D" w:rsidP="00077ED1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浙江省家具行业协会、中国技术经济学会</w:t>
            </w:r>
          </w:p>
        </w:tc>
        <w:tc>
          <w:tcPr>
            <w:tcW w:w="2107" w:type="dxa"/>
            <w:vAlign w:val="center"/>
          </w:tcPr>
          <w:p w14:paraId="5C6A77F5" w14:textId="77777777" w:rsidR="0091548D" w:rsidRDefault="0091548D" w:rsidP="00077ED1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浙江省家具行业协会等</w:t>
            </w:r>
          </w:p>
        </w:tc>
      </w:tr>
    </w:tbl>
    <w:p w14:paraId="4D370A27" w14:textId="77777777" w:rsidR="0091548D" w:rsidRDefault="0091548D" w:rsidP="0091548D">
      <w:pPr>
        <w:widowControl/>
        <w:jc w:val="left"/>
        <w:rPr>
          <w:rFonts w:ascii="Candara" w:eastAsia="仿宋" w:hAnsi="Candara"/>
          <w:sz w:val="30"/>
        </w:rPr>
      </w:pPr>
    </w:p>
    <w:p w14:paraId="3C929AFD" w14:textId="77777777" w:rsidR="0091548D" w:rsidRPr="0091548D" w:rsidRDefault="0091548D"/>
    <w:sectPr w:rsidR="0091548D" w:rsidRPr="0091548D" w:rsidSect="0069653F">
      <w:pgSz w:w="16839" w:h="11907" w:orient="landscape"/>
      <w:pgMar w:top="1418" w:right="1418" w:bottom="1134" w:left="1134" w:header="992" w:footer="851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48D"/>
    <w:rsid w:val="0069653F"/>
    <w:rsid w:val="0091548D"/>
    <w:rsid w:val="00D6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D88CC"/>
  <w15:chartTrackingRefBased/>
  <w15:docId w15:val="{05ED780A-5F33-4BE9-8B0D-7A7480096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48D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91548D"/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8617836048719</dc:creator>
  <cp:keywords/>
  <dc:description/>
  <cp:lastModifiedBy>8617836048719</cp:lastModifiedBy>
  <cp:revision>1</cp:revision>
  <dcterms:created xsi:type="dcterms:W3CDTF">2024-01-17T05:18:00Z</dcterms:created>
  <dcterms:modified xsi:type="dcterms:W3CDTF">2024-01-17T05:18:00Z</dcterms:modified>
</cp:coreProperties>
</file>